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B" w:rsidRPr="00F60DB9" w:rsidRDefault="00E41CDB" w:rsidP="007F5A9D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4F81BD" w:themeColor="accent1"/>
          <w:sz w:val="52"/>
          <w:szCs w:val="52"/>
          <w:u w:val="single"/>
        </w:rPr>
      </w:pPr>
      <w:proofErr w:type="gramStart"/>
      <w:r w:rsidRPr="00F60DB9">
        <w:rPr>
          <w:rFonts w:ascii="Arial" w:hAnsi="Arial" w:cs="Arial"/>
          <w:b/>
          <w:bCs/>
          <w:i/>
          <w:iCs/>
          <w:color w:val="4F81BD" w:themeColor="accent1"/>
          <w:sz w:val="52"/>
          <w:szCs w:val="52"/>
          <w:u w:val="single"/>
        </w:rPr>
        <w:t>C.V</w:t>
      </w:r>
      <w:r w:rsidR="000A09D4" w:rsidRPr="00F60DB9">
        <w:rPr>
          <w:rFonts w:ascii="Arial" w:hAnsi="Arial" w:cs="Arial"/>
          <w:b/>
          <w:bCs/>
          <w:i/>
          <w:iCs/>
          <w:color w:val="4F81BD" w:themeColor="accent1"/>
          <w:sz w:val="52"/>
          <w:szCs w:val="52"/>
          <w:u w:val="single"/>
        </w:rPr>
        <w:t>.</w:t>
      </w:r>
      <w:proofErr w:type="gramEnd"/>
    </w:p>
    <w:tbl>
      <w:tblPr>
        <w:tblpPr w:leftFromText="180" w:rightFromText="180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</w:tblGrid>
      <w:tr w:rsidR="00BF3371" w:rsidRPr="00006BCB" w:rsidTr="00BF3371">
        <w:trPr>
          <w:trHeight w:val="1387"/>
        </w:trPr>
        <w:tc>
          <w:tcPr>
            <w:tcW w:w="2488" w:type="dxa"/>
          </w:tcPr>
          <w:p w:rsidR="00BF3371" w:rsidRPr="00006BCB" w:rsidRDefault="00BF3371" w:rsidP="00BF33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006BCB">
              <w:rPr>
                <w:rFonts w:ascii="Arial" w:hAnsi="Arial" w:cs="Arial"/>
                <w:i/>
                <w:iCs/>
                <w:noProof/>
                <w:sz w:val="40"/>
                <w:szCs w:val="40"/>
                <w:lang w:val="en-IN" w:eastAsia="en-IN"/>
              </w:rPr>
              <w:drawing>
                <wp:inline distT="0" distB="0" distL="0" distR="0">
                  <wp:extent cx="1362075" cy="167383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6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BCB" w:rsidRDefault="00EA6E1C" w:rsidP="00006BCB">
      <w:pPr>
        <w:spacing w:line="240" w:lineRule="auto"/>
        <w:rPr>
          <w:rFonts w:ascii="Arial" w:hAnsi="Arial" w:cs="Arial"/>
          <w:b/>
          <w:bCs/>
          <w:i/>
          <w:iCs/>
          <w:color w:val="C00000"/>
          <w:sz w:val="40"/>
          <w:szCs w:val="40"/>
          <w:u w:val="double"/>
        </w:rPr>
      </w:pPr>
      <w:hyperlink r:id="rId8" w:history="1">
        <w:r w:rsidRPr="00CF3E25">
          <w:rPr>
            <w:rStyle w:val="Hyperlink"/>
            <w:rFonts w:ascii="Arial" w:hAnsi="Arial" w:cs="Arial"/>
            <w:b/>
            <w:bCs/>
            <w:i/>
            <w:iCs/>
            <w:sz w:val="40"/>
            <w:szCs w:val="40"/>
          </w:rPr>
          <w:t>Jamal.365574@2freemail.com</w:t>
        </w:r>
      </w:hyperlink>
    </w:p>
    <w:p w:rsidR="00EA6E1C" w:rsidRPr="00F60DB9" w:rsidRDefault="00EA6E1C" w:rsidP="00006BCB">
      <w:pPr>
        <w:spacing w:line="240" w:lineRule="auto"/>
        <w:rPr>
          <w:rFonts w:ascii="Arial" w:hAnsi="Arial" w:cs="Arial"/>
          <w:b/>
          <w:bCs/>
          <w:i/>
          <w:iCs/>
          <w:color w:val="C00000"/>
          <w:sz w:val="40"/>
          <w:szCs w:val="40"/>
          <w:u w:val="double"/>
        </w:rPr>
      </w:pPr>
      <w:bookmarkStart w:id="0" w:name="_GoBack"/>
      <w:bookmarkEnd w:id="0"/>
    </w:p>
    <w:p w:rsidR="00EA6E1C" w:rsidRDefault="000A09D4" w:rsidP="00EA6E1C">
      <w:pPr>
        <w:spacing w:line="240" w:lineRule="auto"/>
        <w:ind w:left="360"/>
        <w:rPr>
          <w:rFonts w:ascii="Arial" w:hAnsi="Arial" w:cs="Arial"/>
          <w:sz w:val="36"/>
          <w:szCs w:val="36"/>
        </w:rPr>
      </w:pPr>
      <w:r w:rsidRPr="000A09D4">
        <w:rPr>
          <w:rFonts w:ascii="Arial" w:hAnsi="Arial" w:cs="Arial"/>
          <w:sz w:val="36"/>
          <w:szCs w:val="36"/>
        </w:rPr>
        <w:t>Name:</w:t>
      </w:r>
      <w:r w:rsidRPr="000A09D4">
        <w:rPr>
          <w:rFonts w:ascii="Arial" w:hAnsi="Arial" w:cs="Arial"/>
          <w:sz w:val="36"/>
          <w:szCs w:val="36"/>
        </w:rPr>
        <w:tab/>
      </w:r>
      <w:r w:rsidRPr="000A09D4">
        <w:rPr>
          <w:rFonts w:ascii="Arial" w:hAnsi="Arial" w:cs="Arial"/>
          <w:sz w:val="36"/>
          <w:szCs w:val="36"/>
        </w:rPr>
        <w:tab/>
      </w:r>
      <w:r w:rsidR="0043129D" w:rsidRPr="000A09D4">
        <w:rPr>
          <w:rFonts w:ascii="Arial" w:hAnsi="Arial" w:cs="Arial"/>
          <w:sz w:val="36"/>
          <w:szCs w:val="36"/>
        </w:rPr>
        <w:t>J</w:t>
      </w:r>
      <w:r w:rsidR="00E41CDB" w:rsidRPr="000A09D4">
        <w:rPr>
          <w:rFonts w:ascii="Arial" w:hAnsi="Arial" w:cs="Arial"/>
          <w:sz w:val="36"/>
          <w:szCs w:val="36"/>
        </w:rPr>
        <w:t xml:space="preserve">amal </w:t>
      </w:r>
      <w:r w:rsidRPr="000A09D4">
        <w:rPr>
          <w:rFonts w:ascii="Arial" w:hAnsi="Arial" w:cs="Arial"/>
          <w:sz w:val="36"/>
          <w:szCs w:val="36"/>
        </w:rPr>
        <w:br/>
      </w:r>
      <w:r w:rsidR="00284439" w:rsidRPr="000A09D4">
        <w:rPr>
          <w:rFonts w:ascii="Arial" w:hAnsi="Arial" w:cs="Arial"/>
          <w:sz w:val="36"/>
          <w:szCs w:val="36"/>
        </w:rPr>
        <w:t xml:space="preserve">Marital </w:t>
      </w:r>
      <w:r w:rsidR="00E41CDB" w:rsidRPr="000A09D4">
        <w:rPr>
          <w:rFonts w:ascii="Arial" w:hAnsi="Arial" w:cs="Arial"/>
          <w:sz w:val="36"/>
          <w:szCs w:val="36"/>
        </w:rPr>
        <w:t xml:space="preserve">Status: </w:t>
      </w:r>
      <w:r w:rsidR="00284439" w:rsidRPr="000A09D4">
        <w:rPr>
          <w:rFonts w:ascii="Arial" w:hAnsi="Arial" w:cs="Arial"/>
          <w:sz w:val="36"/>
          <w:szCs w:val="36"/>
        </w:rPr>
        <w:t xml:space="preserve"> Married</w:t>
      </w:r>
      <w:r w:rsidRPr="000A09D4">
        <w:rPr>
          <w:rFonts w:ascii="Arial" w:hAnsi="Arial" w:cs="Arial"/>
          <w:sz w:val="36"/>
          <w:szCs w:val="36"/>
        </w:rPr>
        <w:br/>
        <w:t>Location</w:t>
      </w:r>
      <w:r w:rsidR="00E41CDB" w:rsidRPr="000A09D4">
        <w:rPr>
          <w:rFonts w:ascii="Arial" w:hAnsi="Arial" w:cs="Arial"/>
          <w:sz w:val="36"/>
          <w:szCs w:val="36"/>
        </w:rPr>
        <w:t xml:space="preserve">: </w:t>
      </w:r>
      <w:r w:rsidRPr="000A09D4">
        <w:rPr>
          <w:rFonts w:ascii="Arial" w:hAnsi="Arial" w:cs="Arial"/>
          <w:sz w:val="36"/>
          <w:szCs w:val="36"/>
        </w:rPr>
        <w:tab/>
      </w:r>
      <w:r w:rsidRPr="000A09D4">
        <w:rPr>
          <w:rFonts w:ascii="Arial" w:hAnsi="Arial" w:cs="Arial"/>
          <w:sz w:val="36"/>
          <w:szCs w:val="36"/>
        </w:rPr>
        <w:tab/>
      </w:r>
      <w:r w:rsidR="000F6F6E" w:rsidRPr="000A09D4">
        <w:rPr>
          <w:rFonts w:ascii="Arial" w:hAnsi="Arial" w:cs="Arial"/>
          <w:sz w:val="36"/>
          <w:szCs w:val="36"/>
        </w:rPr>
        <w:t>Dubai</w:t>
      </w:r>
      <w:r w:rsidR="0016075E" w:rsidRPr="000A09D4">
        <w:rPr>
          <w:rFonts w:ascii="Arial" w:hAnsi="Arial" w:cs="Arial"/>
          <w:sz w:val="36"/>
          <w:szCs w:val="36"/>
        </w:rPr>
        <w:t xml:space="preserve"> – </w:t>
      </w:r>
      <w:r w:rsidR="000F6F6E" w:rsidRPr="000A09D4">
        <w:rPr>
          <w:rFonts w:ascii="Arial" w:hAnsi="Arial" w:cs="Arial"/>
          <w:sz w:val="36"/>
          <w:szCs w:val="36"/>
        </w:rPr>
        <w:t>UAE</w:t>
      </w:r>
      <w:r w:rsidRPr="000A09D4">
        <w:rPr>
          <w:rFonts w:ascii="Arial" w:hAnsi="Arial" w:cs="Arial"/>
          <w:sz w:val="36"/>
          <w:szCs w:val="36"/>
        </w:rPr>
        <w:br/>
      </w:r>
      <w:r w:rsidRPr="000A09D4">
        <w:rPr>
          <w:rFonts w:ascii="Arial" w:hAnsi="Arial" w:cs="Arial"/>
          <w:sz w:val="36"/>
          <w:szCs w:val="36"/>
        </w:rPr>
        <w:br/>
      </w:r>
    </w:p>
    <w:p w:rsidR="009B2A9B" w:rsidRPr="00A26FF7" w:rsidRDefault="009B2A9B" w:rsidP="00EA6E1C">
      <w:pPr>
        <w:spacing w:line="240" w:lineRule="auto"/>
        <w:ind w:left="360"/>
        <w:rPr>
          <w:rFonts w:ascii="Arial" w:hAnsi="Arial" w:cs="Arial"/>
          <w:i/>
          <w:iCs/>
          <w:color w:val="76923C" w:themeColor="accent3" w:themeShade="BF"/>
          <w:sz w:val="40"/>
          <w:szCs w:val="40"/>
          <w:u w:val="single"/>
        </w:rPr>
      </w:pPr>
      <w:r w:rsidRPr="00A26FF7">
        <w:rPr>
          <w:rFonts w:ascii="Arial" w:hAnsi="Arial" w:cs="Arial"/>
          <w:i/>
          <w:iCs/>
          <w:color w:val="76923C" w:themeColor="accent3" w:themeShade="BF"/>
          <w:sz w:val="40"/>
          <w:szCs w:val="40"/>
          <w:u w:val="single"/>
        </w:rPr>
        <w:t>Visa owned tourism in the UAE</w:t>
      </w:r>
    </w:p>
    <w:p w:rsidR="00836336" w:rsidRPr="002C4A51" w:rsidRDefault="00836336" w:rsidP="000C259B">
      <w:pPr>
        <w:spacing w:before="240" w:after="0" w:line="72" w:lineRule="auto"/>
        <w:ind w:left="357"/>
        <w:contextualSpacing/>
        <w:rPr>
          <w:rFonts w:ascii="Arial" w:hAnsi="Arial" w:cs="Arial"/>
          <w:i/>
          <w:iCs/>
          <w:sz w:val="40"/>
          <w:szCs w:val="40"/>
        </w:rPr>
      </w:pPr>
    </w:p>
    <w:p w:rsidR="00E41CDB" w:rsidRPr="00A26FF7" w:rsidRDefault="00E41CDB" w:rsidP="00006BCB">
      <w:pPr>
        <w:spacing w:line="240" w:lineRule="auto"/>
        <w:rPr>
          <w:rFonts w:ascii="Arial" w:hAnsi="Arial" w:cs="Arial"/>
          <w:i/>
          <w:iCs/>
          <w:color w:val="C00000"/>
          <w:sz w:val="40"/>
          <w:szCs w:val="40"/>
          <w:u w:val="double"/>
        </w:rPr>
      </w:pPr>
      <w:r w:rsidRPr="00A26FF7">
        <w:rPr>
          <w:rFonts w:ascii="Arial" w:hAnsi="Arial" w:cs="Arial"/>
          <w:i/>
          <w:iCs/>
          <w:color w:val="C00000"/>
          <w:sz w:val="40"/>
          <w:szCs w:val="40"/>
          <w:u w:val="double"/>
        </w:rPr>
        <w:t>Studies:</w:t>
      </w:r>
    </w:p>
    <w:p w:rsidR="00E41CDB" w:rsidRPr="00C15273" w:rsidRDefault="00284439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 xml:space="preserve">Bachelor of Commerce (Accounting), Ain Shams University </w:t>
      </w:r>
      <w:r w:rsidR="00E10EB1" w:rsidRPr="00C15273">
        <w:rPr>
          <w:rFonts w:asciiTheme="minorBidi" w:hAnsiTheme="minorBidi"/>
          <w:b/>
          <w:bCs/>
          <w:sz w:val="28"/>
          <w:szCs w:val="28"/>
        </w:rPr>
        <w:t>–</w:t>
      </w:r>
      <w:r w:rsidRPr="00C15273">
        <w:rPr>
          <w:rFonts w:asciiTheme="minorBidi" w:hAnsiTheme="minorBidi"/>
          <w:b/>
          <w:bCs/>
          <w:sz w:val="28"/>
          <w:szCs w:val="28"/>
        </w:rPr>
        <w:t>2005</w:t>
      </w:r>
    </w:p>
    <w:p w:rsidR="00E41CDB" w:rsidRPr="00C15273" w:rsidRDefault="00284439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>Certiﬁcate of Accounting — International British Institute 2006</w:t>
      </w:r>
      <w:r w:rsidR="00E41CDB" w:rsidRPr="00C15273">
        <w:rPr>
          <w:rFonts w:asciiTheme="minorBidi" w:hAnsiTheme="minorBidi"/>
          <w:b/>
          <w:bCs/>
          <w:sz w:val="28"/>
          <w:szCs w:val="28"/>
        </w:rPr>
        <w:t>.</w:t>
      </w:r>
    </w:p>
    <w:p w:rsidR="00E41CDB" w:rsidRPr="00C15273" w:rsidRDefault="00E41CDB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>ICDL computer course.2007.</w:t>
      </w:r>
    </w:p>
    <w:p w:rsidR="00E41CDB" w:rsidRPr="00C15273" w:rsidRDefault="00E41CDB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>Course in dealing with all accounting software 2008</w:t>
      </w:r>
    </w:p>
    <w:p w:rsidR="0043129D" w:rsidRPr="00C15273" w:rsidRDefault="0043129D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>Course MS. Excel-Level 2 From Human Investment Corp. (Kuwait)</w:t>
      </w:r>
    </w:p>
    <w:p w:rsidR="00E41CDB" w:rsidRPr="00C15273" w:rsidRDefault="00E41CDB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>CMA candidate</w:t>
      </w:r>
    </w:p>
    <w:p w:rsidR="00E41CDB" w:rsidRPr="00C15273" w:rsidRDefault="00284439" w:rsidP="00BF33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 xml:space="preserve">Have 2 </w:t>
      </w:r>
      <w:r w:rsidR="000A09D4" w:rsidRPr="00C15273">
        <w:rPr>
          <w:rFonts w:asciiTheme="minorBidi" w:hAnsiTheme="minorBidi"/>
          <w:b/>
          <w:bCs/>
          <w:sz w:val="28"/>
          <w:szCs w:val="28"/>
        </w:rPr>
        <w:t>Years’ Experience</w:t>
      </w:r>
      <w:r w:rsidRPr="00C15273">
        <w:rPr>
          <w:rFonts w:asciiTheme="minorBidi" w:hAnsiTheme="minorBidi"/>
          <w:b/>
          <w:bCs/>
          <w:sz w:val="28"/>
          <w:szCs w:val="28"/>
        </w:rPr>
        <w:t xml:space="preserve"> dealing with several </w:t>
      </w:r>
      <w:r w:rsidR="00E41CDB" w:rsidRPr="00C15273">
        <w:rPr>
          <w:rFonts w:asciiTheme="minorBidi" w:hAnsiTheme="minorBidi"/>
          <w:b/>
          <w:bCs/>
          <w:sz w:val="28"/>
          <w:szCs w:val="28"/>
        </w:rPr>
        <w:t>different</w:t>
      </w:r>
      <w:r w:rsidR="000A09D4" w:rsidRPr="00C15273">
        <w:rPr>
          <w:rFonts w:asciiTheme="minorBidi" w:hAnsiTheme="minorBidi"/>
          <w:b/>
          <w:bCs/>
          <w:sz w:val="28"/>
          <w:szCs w:val="28"/>
        </w:rPr>
        <w:t xml:space="preserve"> program At </w:t>
      </w:r>
      <w:r w:rsidR="00E41CDB" w:rsidRPr="00C15273">
        <w:rPr>
          <w:rFonts w:asciiTheme="minorBidi" w:hAnsiTheme="minorBidi"/>
          <w:b/>
          <w:bCs/>
          <w:sz w:val="28"/>
          <w:szCs w:val="28"/>
        </w:rPr>
        <w:t>KFH such as:</w:t>
      </w:r>
    </w:p>
    <w:p w:rsidR="00836336" w:rsidRPr="00C15273" w:rsidRDefault="00BF3371" w:rsidP="00F77C31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ab/>
      </w:r>
      <w:r w:rsidR="00284439" w:rsidRPr="00C15273">
        <w:rPr>
          <w:rFonts w:asciiTheme="minorBidi" w:hAnsiTheme="minorBidi"/>
          <w:b/>
          <w:bCs/>
          <w:sz w:val="28"/>
          <w:szCs w:val="28"/>
        </w:rPr>
        <w:t>* ORACLE R11&amp;R12 AP&amp;FA</w:t>
      </w:r>
      <w:r w:rsidR="00836336" w:rsidRPr="00C15273">
        <w:rPr>
          <w:rFonts w:asciiTheme="minorBidi" w:hAnsiTheme="minorBidi"/>
          <w:b/>
          <w:bCs/>
          <w:sz w:val="28"/>
          <w:szCs w:val="28"/>
        </w:rPr>
        <w:t xml:space="preserve">     </w:t>
      </w:r>
    </w:p>
    <w:p w:rsidR="00836336" w:rsidRPr="00C15273" w:rsidRDefault="000A09D4" w:rsidP="00C15273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ab/>
      </w:r>
      <w:r w:rsidR="00E41CDB" w:rsidRPr="00C15273">
        <w:rPr>
          <w:rFonts w:asciiTheme="minorBidi" w:hAnsiTheme="minorBidi"/>
          <w:b/>
          <w:bCs/>
          <w:sz w:val="28"/>
          <w:szCs w:val="28"/>
        </w:rPr>
        <w:t xml:space="preserve">* </w:t>
      </w:r>
      <w:proofErr w:type="gramStart"/>
      <w:r w:rsidR="00E41CDB" w:rsidRPr="00C15273">
        <w:rPr>
          <w:rFonts w:asciiTheme="minorBidi" w:hAnsiTheme="minorBidi"/>
          <w:b/>
          <w:bCs/>
          <w:sz w:val="28"/>
          <w:szCs w:val="28"/>
        </w:rPr>
        <w:t>MOSI</w:t>
      </w:r>
      <w:r w:rsidR="00284439" w:rsidRPr="00C15273">
        <w:rPr>
          <w:rFonts w:asciiTheme="minorBidi" w:hAnsiTheme="minorBidi"/>
          <w:b/>
          <w:bCs/>
          <w:sz w:val="28"/>
          <w:szCs w:val="28"/>
        </w:rPr>
        <w:t>CE</w:t>
      </w:r>
      <w:r w:rsidR="00E41CDB" w:rsidRPr="00C15273">
        <w:rPr>
          <w:rFonts w:asciiTheme="minorBidi" w:hAnsiTheme="minorBidi"/>
          <w:b/>
          <w:bCs/>
          <w:sz w:val="28"/>
          <w:szCs w:val="28"/>
        </w:rPr>
        <w:t xml:space="preserve">  *</w:t>
      </w:r>
      <w:proofErr w:type="gramEnd"/>
      <w:r w:rsidR="00E41CDB" w:rsidRPr="00C15273">
        <w:rPr>
          <w:rFonts w:asciiTheme="minorBidi" w:hAnsiTheme="minorBidi"/>
          <w:b/>
          <w:bCs/>
          <w:sz w:val="28"/>
          <w:szCs w:val="28"/>
        </w:rPr>
        <w:t xml:space="preserve"> ARCIVING </w:t>
      </w:r>
    </w:p>
    <w:p w:rsidR="00F77C31" w:rsidRDefault="000A09D4" w:rsidP="00C15273">
      <w:pPr>
        <w:spacing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C15273">
        <w:rPr>
          <w:rFonts w:asciiTheme="minorBidi" w:hAnsiTheme="minorBidi"/>
          <w:b/>
          <w:bCs/>
          <w:sz w:val="28"/>
          <w:szCs w:val="28"/>
        </w:rPr>
        <w:tab/>
      </w:r>
      <w:r w:rsidR="00E41CDB" w:rsidRPr="00C15273">
        <w:rPr>
          <w:rFonts w:asciiTheme="minorBidi" w:hAnsiTheme="minorBidi"/>
          <w:b/>
          <w:bCs/>
          <w:sz w:val="28"/>
          <w:szCs w:val="28"/>
        </w:rPr>
        <w:t>* PH</w:t>
      </w:r>
      <w:r w:rsidR="00284439" w:rsidRPr="00C15273">
        <w:rPr>
          <w:rFonts w:asciiTheme="minorBidi" w:hAnsiTheme="minorBidi"/>
          <w:b/>
          <w:bCs/>
          <w:sz w:val="28"/>
          <w:szCs w:val="28"/>
        </w:rPr>
        <w:t>ONEX * E-Business</w:t>
      </w:r>
    </w:p>
    <w:p w:rsidR="00C15273" w:rsidRDefault="00F77C31" w:rsidP="00C15273">
      <w:pPr>
        <w:spacing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Pr="00C15273">
        <w:rPr>
          <w:rFonts w:asciiTheme="minorBidi" w:hAnsiTheme="minorBidi"/>
          <w:b/>
          <w:bCs/>
          <w:sz w:val="28"/>
          <w:szCs w:val="28"/>
        </w:rPr>
        <w:t>* PAYMENT ORDER</w:t>
      </w:r>
      <w:r w:rsidRPr="00C15273">
        <w:rPr>
          <w:rFonts w:asciiTheme="minorBidi" w:hAnsiTheme="minorBidi"/>
          <w:b/>
          <w:bCs/>
          <w:i/>
          <w:iCs/>
          <w:sz w:val="36"/>
          <w:szCs w:val="36"/>
        </w:rPr>
        <w:t xml:space="preserve"> </w:t>
      </w:r>
      <w:r w:rsidR="00284439" w:rsidRPr="00C15273">
        <w:rPr>
          <w:rFonts w:asciiTheme="minorBidi" w:hAnsiTheme="minorBidi"/>
          <w:b/>
          <w:bCs/>
          <w:i/>
          <w:iCs/>
          <w:sz w:val="36"/>
          <w:szCs w:val="36"/>
        </w:rPr>
        <w:cr/>
      </w:r>
    </w:p>
    <w:p w:rsidR="00836336" w:rsidRDefault="00836336" w:rsidP="00C15273">
      <w:pPr>
        <w:spacing w:line="240" w:lineRule="auto"/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--</w:t>
      </w:r>
      <w:r w:rsidR="00C15273">
        <w:rPr>
          <w:rFonts w:ascii="Arial" w:hAnsi="Arial" w:cs="Arial"/>
          <w:i/>
          <w:iCs/>
          <w:sz w:val="40"/>
          <w:szCs w:val="40"/>
        </w:rPr>
        <w:t>------------------</w:t>
      </w:r>
      <w:r>
        <w:rPr>
          <w:rFonts w:ascii="Arial" w:hAnsi="Arial" w:cs="Arial"/>
          <w:i/>
          <w:iCs/>
          <w:sz w:val="40"/>
          <w:szCs w:val="40"/>
        </w:rPr>
        <w:t>------</w:t>
      </w:r>
      <w:r w:rsidR="0048165A">
        <w:rPr>
          <w:rFonts w:ascii="Arial" w:hAnsi="Arial" w:cs="Arial"/>
          <w:i/>
          <w:iCs/>
          <w:sz w:val="40"/>
          <w:szCs w:val="40"/>
        </w:rPr>
        <w:t>---------------</w:t>
      </w:r>
    </w:p>
    <w:p w:rsidR="008D7DCD" w:rsidRDefault="008D7DCD" w:rsidP="00006BCB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</w:p>
    <w:p w:rsidR="00BF3371" w:rsidRPr="00006BCB" w:rsidRDefault="00BF3371" w:rsidP="00006BCB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</w:p>
    <w:p w:rsidR="005B4CB9" w:rsidRPr="00A26FF7" w:rsidRDefault="00284439" w:rsidP="00006BCB">
      <w:pPr>
        <w:spacing w:line="240" w:lineRule="auto"/>
        <w:rPr>
          <w:rFonts w:ascii="Arial" w:hAnsi="Arial" w:cs="Arial"/>
          <w:i/>
          <w:iCs/>
          <w:color w:val="C00000"/>
          <w:sz w:val="40"/>
          <w:szCs w:val="40"/>
          <w:u w:val="double"/>
        </w:rPr>
      </w:pPr>
      <w:r w:rsidRPr="00A26FF7">
        <w:rPr>
          <w:rFonts w:ascii="Arial" w:hAnsi="Arial" w:cs="Arial"/>
          <w:i/>
          <w:iCs/>
          <w:color w:val="C00000"/>
          <w:sz w:val="40"/>
          <w:szCs w:val="40"/>
          <w:u w:val="double"/>
        </w:rPr>
        <w:t xml:space="preserve">Experience: </w:t>
      </w:r>
    </w:p>
    <w:p w:rsidR="00A26FF7" w:rsidRDefault="006F4BF9" w:rsidP="006F4BF9">
      <w:pPr>
        <w:pStyle w:val="NoSpacing"/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</w:pP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lastRenderedPageBreak/>
        <w:t>September 2014 to November 2016</w:t>
      </w:r>
    </w:p>
    <w:p w:rsidR="006F4BF9" w:rsidRDefault="006F4BF9" w:rsidP="006F4BF9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>
        <w:rPr>
          <w:rStyle w:val="Emphasis"/>
          <w:i w:val="0"/>
          <w:iCs w:val="0"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Position</w:t>
      </w: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:</w:t>
      </w:r>
    </w:p>
    <w:p w:rsidR="00744FEB" w:rsidRDefault="00744FEB" w:rsidP="006F4BF9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</w:p>
    <w:p w:rsidR="006F4BF9" w:rsidRPr="00744FEB" w:rsidRDefault="006F4BF9" w:rsidP="00744FEB">
      <w:pPr>
        <w:pStyle w:val="NoSpacing"/>
        <w:jc w:val="center"/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</w:rPr>
      </w:pPr>
      <w:r w:rsidRPr="00744FEB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</w:rPr>
        <w:t>Senior</w:t>
      </w:r>
      <w:r w:rsidR="00284439" w:rsidRPr="00744FEB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</w:rPr>
        <w:t xml:space="preserve"> Internal Auditor - </w:t>
      </w:r>
      <w:r w:rsidR="00284439" w:rsidRPr="00744FEB">
        <w:rPr>
          <w:rStyle w:val="Emphasis"/>
          <w:rFonts w:asciiTheme="minorBidi" w:hAnsiTheme="minorBidi"/>
          <w:b/>
          <w:bCs/>
          <w:i w:val="0"/>
          <w:iCs w:val="0"/>
          <w:color w:val="C00000"/>
          <w:sz w:val="28"/>
          <w:szCs w:val="28"/>
        </w:rPr>
        <w:t>Gulf Cable &amp;</w:t>
      </w:r>
      <w:r w:rsidR="008D7DCD" w:rsidRPr="00744FEB">
        <w:rPr>
          <w:rStyle w:val="Emphasis"/>
          <w:rFonts w:asciiTheme="minorBidi" w:hAnsiTheme="minorBidi"/>
          <w:b/>
          <w:bCs/>
          <w:i w:val="0"/>
          <w:iCs w:val="0"/>
          <w:color w:val="C00000"/>
          <w:sz w:val="28"/>
          <w:szCs w:val="28"/>
        </w:rPr>
        <w:t>Electrical Industries Co.</w:t>
      </w:r>
      <w:r w:rsidR="008D7DCD" w:rsidRPr="00744FEB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</w:rPr>
        <w:t xml:space="preserve"> -</w:t>
      </w:r>
      <w:r w:rsidR="006D4432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</w:rPr>
        <w:t xml:space="preserve"> </w:t>
      </w:r>
      <w:r w:rsidR="00074A3F" w:rsidRPr="00744FEB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</w:rPr>
        <w:t>at Kuwait</w:t>
      </w:r>
    </w:p>
    <w:p w:rsidR="00DF66B3" w:rsidRPr="00EC27B9" w:rsidRDefault="000A09D4" w:rsidP="006F4BF9">
      <w:pPr>
        <w:pStyle w:val="NoSpacing"/>
        <w:rPr>
          <w:rFonts w:ascii="Arial" w:hAnsi="Arial" w:cs="Arial"/>
          <w:i/>
          <w:iCs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br/>
      </w:r>
      <w:r w:rsidR="00DF66B3"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Job Descriptions:</w:t>
      </w:r>
    </w:p>
    <w:p w:rsidR="008D7DCD" w:rsidRPr="00C15273" w:rsidRDefault="00284439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1). Oversees 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the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Auditing Of Current Financial Data </w:t>
      </w:r>
      <w:r w:rsidR="000A09D4" w:rsidRPr="00C15273">
        <w:rPr>
          <w:rFonts w:asciiTheme="minorBidi" w:hAnsiTheme="minorBidi" w:cs="Aharoni"/>
          <w:color w:val="auto"/>
          <w:sz w:val="24"/>
          <w:szCs w:val="24"/>
        </w:rPr>
        <w:t>&amp; Related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Technical Documents </w:t>
      </w:r>
      <w:r w:rsidR="000A09D4" w:rsidRPr="00C15273">
        <w:rPr>
          <w:rFonts w:asciiTheme="minorBidi" w:hAnsiTheme="minorBidi" w:cs="Aharoni"/>
          <w:color w:val="auto"/>
          <w:sz w:val="24"/>
          <w:szCs w:val="24"/>
        </w:rPr>
        <w:t>of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Various </w:t>
      </w:r>
      <w:r w:rsidR="000A09D4" w:rsidRPr="00C15273">
        <w:rPr>
          <w:rFonts w:asciiTheme="minorBidi" w:hAnsiTheme="minorBidi" w:cs="Aharoni"/>
          <w:color w:val="auto"/>
          <w:sz w:val="24"/>
          <w:szCs w:val="24"/>
        </w:rPr>
        <w:t>in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the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Financial (Accounting,Costing, Inventory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), Purchase, Admin,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Sales, Stores Departments 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to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Ensure Accuracy &amp; Compliance 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with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Company Guidelines &amp; Law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8D7DCD" w:rsidRPr="00C15273" w:rsidRDefault="00284439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>2). Responsible Of Achieving Settled Policy &amp; Procedure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ofthe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Company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8D7DCD" w:rsidRPr="00C15273" w:rsidRDefault="00DF66B3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3). Ensure </w:t>
      </w:r>
      <w:r w:rsidR="000A09D4" w:rsidRPr="00C15273">
        <w:rPr>
          <w:rFonts w:asciiTheme="minorBidi" w:hAnsiTheme="minorBidi" w:cs="Aharoni"/>
          <w:color w:val="auto"/>
          <w:sz w:val="24"/>
          <w:szCs w:val="24"/>
        </w:rPr>
        <w:t>That All</w:t>
      </w:r>
      <w:r w:rsidR="00284439" w:rsidRPr="00C15273">
        <w:rPr>
          <w:rFonts w:asciiTheme="minorBidi" w:hAnsiTheme="minorBidi" w:cs="Aharoni"/>
          <w:color w:val="auto"/>
          <w:sz w:val="24"/>
          <w:szCs w:val="24"/>
        </w:rPr>
        <w:t xml:space="preserve"> Documentation 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a Compliance with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the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proofErr w:type="gramStart"/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Company’s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 </w:t>
      </w:r>
      <w:r w:rsidR="00284439" w:rsidRPr="00C15273">
        <w:rPr>
          <w:rFonts w:asciiTheme="minorBidi" w:hAnsiTheme="minorBidi" w:cs="Aharoni"/>
          <w:color w:val="auto"/>
          <w:sz w:val="24"/>
          <w:szCs w:val="24"/>
        </w:rPr>
        <w:t>Regulation</w:t>
      </w:r>
      <w:proofErr w:type="gramEnd"/>
      <w:r w:rsidR="00284439" w:rsidRPr="00C15273">
        <w:rPr>
          <w:rFonts w:asciiTheme="minorBidi" w:hAnsiTheme="minorBidi" w:cs="Aharoni"/>
          <w:color w:val="auto"/>
          <w:sz w:val="24"/>
          <w:szCs w:val="24"/>
        </w:rPr>
        <w:t xml:space="preserve"> &amp; Professional Standards.</w:t>
      </w:r>
    </w:p>
    <w:p w:rsidR="008D7DCD" w:rsidRPr="00C15273" w:rsidRDefault="00284439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4). Analyses Insurance Needs &amp; Sources Coverage </w:t>
      </w:r>
      <w:r w:rsidR="000A09D4" w:rsidRPr="00C15273">
        <w:rPr>
          <w:rFonts w:asciiTheme="minorBidi" w:hAnsiTheme="minorBidi" w:cs="Aharoni"/>
          <w:color w:val="auto"/>
          <w:sz w:val="24"/>
          <w:szCs w:val="24"/>
        </w:rPr>
        <w:t>for the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Organization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8D7DCD" w:rsidRPr="00C15273" w:rsidRDefault="00284439" w:rsidP="00357D72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5). Audits Edging 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of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Accounts Rec</w:t>
      </w:r>
      <w:r w:rsidR="00357D72">
        <w:rPr>
          <w:rFonts w:asciiTheme="minorBidi" w:hAnsiTheme="minorBidi" w:cs="Aharoni"/>
          <w:color w:val="auto"/>
          <w:sz w:val="24"/>
          <w:szCs w:val="24"/>
        </w:rPr>
        <w:t>eivable Function</w:t>
      </w:r>
      <w:r w:rsidR="00DF66B3" w:rsidRPr="00C15273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improves</w:t>
      </w:r>
      <w:r w:rsidR="00DF66B3" w:rsidRPr="00C15273">
        <w:rPr>
          <w:rFonts w:asciiTheme="minorBidi" w:hAnsiTheme="minorBidi" w:cs="Aharoni"/>
          <w:color w:val="auto"/>
          <w:sz w:val="24"/>
          <w:szCs w:val="24"/>
        </w:rPr>
        <w:t xml:space="preserve"> Ef</w:t>
      </w:r>
      <w:r w:rsidRPr="00C15273">
        <w:rPr>
          <w:rFonts w:asciiTheme="minorBidi" w:hAnsiTheme="minorBidi" w:cs="Aharoni"/>
          <w:color w:val="auto"/>
          <w:sz w:val="24"/>
          <w:szCs w:val="24"/>
        </w:rPr>
        <w:t>ﬁ</w:t>
      </w:r>
      <w:r w:rsidR="0019509A" w:rsidRPr="00C15273">
        <w:rPr>
          <w:rFonts w:asciiTheme="minorBidi" w:hAnsiTheme="minorBidi" w:cs="Aharoni"/>
          <w:color w:val="auto"/>
          <w:sz w:val="24"/>
          <w:szCs w:val="24"/>
        </w:rPr>
        <w:t>ciency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8D7DCD" w:rsidRPr="00C15273" w:rsidRDefault="0019509A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6). </w:t>
      </w:r>
      <w:r w:rsidR="00284439" w:rsidRPr="00C15273">
        <w:rPr>
          <w:rFonts w:asciiTheme="minorBidi" w:hAnsiTheme="minorBidi" w:cs="Aharoni"/>
          <w:color w:val="auto"/>
          <w:sz w:val="24"/>
          <w:szCs w:val="24"/>
        </w:rPr>
        <w:t>Assignments Include Oracle Information Systems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r w:rsidR="00284439" w:rsidRPr="00C15273">
        <w:rPr>
          <w:rFonts w:asciiTheme="minorBidi" w:hAnsiTheme="minorBidi" w:cs="Aharoni"/>
          <w:color w:val="auto"/>
          <w:sz w:val="24"/>
          <w:szCs w:val="24"/>
        </w:rPr>
        <w:t>Auditing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8D7DCD" w:rsidRPr="00C15273" w:rsidRDefault="00284439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>7). Review Applicable Accounting Reports &amp; Accounts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r w:rsidRPr="00C15273">
        <w:rPr>
          <w:rFonts w:asciiTheme="minorBidi" w:hAnsiTheme="minorBidi" w:cs="Aharoni"/>
          <w:color w:val="auto"/>
          <w:sz w:val="24"/>
          <w:szCs w:val="24"/>
        </w:rPr>
        <w:t>Payable Register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r w:rsidR="000A09D4" w:rsidRPr="00C15273">
        <w:rPr>
          <w:rFonts w:asciiTheme="minorBidi" w:hAnsiTheme="minorBidi" w:cs="Aharoni"/>
          <w:color w:val="auto"/>
          <w:sz w:val="24"/>
          <w:szCs w:val="24"/>
        </w:rPr>
        <w:t>to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Ensure Accuracy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8D7DCD" w:rsidRPr="00C15273" w:rsidRDefault="00284439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8). Review </w:t>
      </w:r>
      <w:r w:rsidR="00DF66B3" w:rsidRPr="00C15273">
        <w:rPr>
          <w:rFonts w:asciiTheme="minorBidi" w:hAnsiTheme="minorBidi" w:cs="Aharoni"/>
          <w:color w:val="auto"/>
          <w:sz w:val="24"/>
          <w:szCs w:val="24"/>
        </w:rPr>
        <w:t>M</w:t>
      </w:r>
      <w:r w:rsidRPr="00C15273">
        <w:rPr>
          <w:rFonts w:asciiTheme="minorBidi" w:hAnsiTheme="minorBidi" w:cs="Aharoni"/>
          <w:color w:val="auto"/>
          <w:sz w:val="24"/>
          <w:szCs w:val="24"/>
        </w:rPr>
        <w:t>onthly Financial Positions, Balance Sheets, Proﬁt &amp; Loss</w:t>
      </w:r>
      <w:r w:rsidR="00357D72">
        <w:rPr>
          <w:rFonts w:asciiTheme="minorBidi" w:hAnsiTheme="minorBidi" w:cs="Aharoni"/>
          <w:color w:val="auto"/>
          <w:sz w:val="24"/>
          <w:szCs w:val="24"/>
        </w:rPr>
        <w:t xml:space="preserve"> 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Statement</w:t>
      </w:r>
      <w:r w:rsidRPr="00C15273">
        <w:rPr>
          <w:rFonts w:asciiTheme="minorBidi" w:hAnsiTheme="minorBidi" w:cs="Aharoni"/>
          <w:color w:val="auto"/>
          <w:sz w:val="24"/>
          <w:szCs w:val="24"/>
        </w:rPr>
        <w:t>&amp; Other Financial Reports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.</w:t>
      </w:r>
    </w:p>
    <w:p w:rsidR="0070655B" w:rsidRPr="00C15273" w:rsidRDefault="0070655B" w:rsidP="008D7DCD">
      <w:pPr>
        <w:pStyle w:val="Heading2"/>
        <w:spacing w:line="360" w:lineRule="auto"/>
        <w:ind w:left="810" w:hanging="360"/>
        <w:rPr>
          <w:rFonts w:asciiTheme="minorBidi" w:hAnsiTheme="minorBidi" w:cs="Aharoni"/>
          <w:color w:val="auto"/>
          <w:sz w:val="24"/>
          <w:szCs w:val="24"/>
        </w:rPr>
      </w:pP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9). Supervising </w:t>
      </w:r>
      <w:r w:rsidR="00A3673B" w:rsidRPr="00C15273">
        <w:rPr>
          <w:rFonts w:asciiTheme="minorBidi" w:hAnsiTheme="minorBidi" w:cs="Aharoni"/>
          <w:color w:val="auto"/>
          <w:sz w:val="24"/>
          <w:szCs w:val="24"/>
        </w:rPr>
        <w:t>the</w:t>
      </w:r>
      <w:r w:rsidRPr="00C15273">
        <w:rPr>
          <w:rFonts w:asciiTheme="minorBidi" w:hAnsiTheme="minorBidi" w:cs="Aharoni"/>
          <w:color w:val="auto"/>
          <w:sz w:val="24"/>
          <w:szCs w:val="24"/>
        </w:rPr>
        <w:t xml:space="preserve"> Physical Count Inventory &amp; Fixed Assets…</w:t>
      </w:r>
      <w:r w:rsidR="008D7DCD" w:rsidRPr="00C15273">
        <w:rPr>
          <w:rFonts w:asciiTheme="minorBidi" w:hAnsiTheme="minorBidi" w:cs="Aharoni"/>
          <w:color w:val="auto"/>
          <w:sz w:val="24"/>
          <w:szCs w:val="24"/>
        </w:rPr>
        <w:t>etc.</w:t>
      </w:r>
    </w:p>
    <w:p w:rsidR="000C259B" w:rsidRDefault="000C259B" w:rsidP="0019509A">
      <w:pPr>
        <w:spacing w:line="240" w:lineRule="auto"/>
        <w:jc w:val="lowKashida"/>
        <w:rPr>
          <w:rFonts w:ascii="Arial" w:hAnsi="Arial" w:cs="Arial"/>
          <w:i/>
          <w:iCs/>
          <w:sz w:val="40"/>
          <w:szCs w:val="40"/>
        </w:rPr>
      </w:pPr>
    </w:p>
    <w:p w:rsidR="006B765B" w:rsidRDefault="0048165A" w:rsidP="00A26FF7">
      <w:pPr>
        <w:spacing w:line="240" w:lineRule="auto"/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  </w:t>
      </w:r>
      <w:r w:rsidR="00A26FF7">
        <w:rPr>
          <w:rFonts w:ascii="Arial" w:hAnsi="Arial" w:cs="Arial"/>
          <w:i/>
          <w:iCs/>
          <w:sz w:val="40"/>
          <w:szCs w:val="40"/>
        </w:rPr>
        <w:t>---------------</w:t>
      </w:r>
      <w:r w:rsidR="006B765B">
        <w:rPr>
          <w:rFonts w:ascii="Arial" w:hAnsi="Arial" w:cs="Arial"/>
          <w:i/>
          <w:iCs/>
          <w:sz w:val="40"/>
          <w:szCs w:val="40"/>
        </w:rPr>
        <w:t>--------</w:t>
      </w:r>
      <w:r>
        <w:rPr>
          <w:rFonts w:ascii="Arial" w:hAnsi="Arial" w:cs="Arial"/>
          <w:i/>
          <w:iCs/>
          <w:sz w:val="40"/>
          <w:szCs w:val="40"/>
        </w:rPr>
        <w:t>--------------------</w:t>
      </w:r>
    </w:p>
    <w:p w:rsidR="0019509A" w:rsidRPr="00006BCB" w:rsidRDefault="0019509A" w:rsidP="0019509A">
      <w:pPr>
        <w:spacing w:line="240" w:lineRule="auto"/>
        <w:jc w:val="lowKashida"/>
        <w:rPr>
          <w:rFonts w:ascii="Arial" w:hAnsi="Arial" w:cs="Arial"/>
          <w:i/>
          <w:iCs/>
          <w:sz w:val="40"/>
          <w:szCs w:val="40"/>
        </w:rPr>
      </w:pPr>
    </w:p>
    <w:p w:rsidR="008D7DCD" w:rsidRDefault="00284439" w:rsidP="002C4A51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  <w:r w:rsidRPr="003A660A">
        <w:rPr>
          <w:rFonts w:ascii="Arial" w:hAnsi="Arial" w:cs="Arial"/>
          <w:i/>
          <w:iCs/>
          <w:sz w:val="40"/>
          <w:szCs w:val="40"/>
        </w:rPr>
        <w:cr/>
      </w:r>
    </w:p>
    <w:p w:rsidR="00BF3371" w:rsidRDefault="00BF3371" w:rsidP="002C4A51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</w:p>
    <w:p w:rsidR="00A26FF7" w:rsidRDefault="00A26FF7" w:rsidP="002C4A51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</w:p>
    <w:p w:rsidR="00A26FF7" w:rsidRDefault="00A26FF7" w:rsidP="00A26FF7">
      <w:pPr>
        <w:pStyle w:val="NoSpacing"/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</w:pP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April</w:t>
      </w:r>
      <w:r w:rsidR="006F4BF9"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201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2</w:t>
      </w:r>
      <w:r w:rsidR="006F4BF9"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to 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April</w:t>
      </w:r>
      <w:r w:rsidR="006F4BF9"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201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4</w:t>
      </w:r>
    </w:p>
    <w:p w:rsidR="006F4BF9" w:rsidRDefault="006F4BF9" w:rsidP="00A26FF7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>
        <w:rPr>
          <w:rStyle w:val="Emphasis"/>
          <w:i w:val="0"/>
          <w:iCs w:val="0"/>
          <w:sz w:val="32"/>
          <w:szCs w:val="32"/>
        </w:rPr>
        <w:lastRenderedPageBreak/>
        <w:br/>
      </w:r>
      <w:r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Position</w:t>
      </w: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:</w:t>
      </w:r>
    </w:p>
    <w:p w:rsidR="00904554" w:rsidRPr="00744FEB" w:rsidRDefault="008B0EF0" w:rsidP="00A26FF7">
      <w:pPr>
        <w:spacing w:line="240" w:lineRule="auto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744FEB">
        <w:rPr>
          <w:rFonts w:ascii="Arial" w:hAnsi="Arial" w:cs="Arial"/>
          <w:b/>
          <w:bCs/>
          <w:sz w:val="28"/>
          <w:szCs w:val="28"/>
        </w:rPr>
        <w:t xml:space="preserve">Senior </w:t>
      </w:r>
      <w:r w:rsidR="0070655B" w:rsidRPr="00744FEB">
        <w:rPr>
          <w:rFonts w:ascii="Arial" w:hAnsi="Arial" w:cs="Arial"/>
          <w:b/>
          <w:bCs/>
          <w:sz w:val="28"/>
          <w:szCs w:val="28"/>
        </w:rPr>
        <w:t xml:space="preserve">Accountant - </w:t>
      </w:r>
      <w:r w:rsidR="0070655B" w:rsidRPr="00744FEB">
        <w:rPr>
          <w:rFonts w:ascii="Arial" w:hAnsi="Arial" w:cs="Arial"/>
          <w:b/>
          <w:bCs/>
          <w:color w:val="C00000"/>
          <w:sz w:val="28"/>
          <w:szCs w:val="28"/>
        </w:rPr>
        <w:t>Kuwait Finance House</w:t>
      </w:r>
      <w:r w:rsidR="0094478A">
        <w:rPr>
          <w:rFonts w:ascii="Arial" w:hAnsi="Arial" w:cs="Arial"/>
          <w:b/>
          <w:bCs/>
          <w:color w:val="C00000"/>
          <w:sz w:val="28"/>
          <w:szCs w:val="28"/>
        </w:rPr>
        <w:t xml:space="preserve"> Bank</w:t>
      </w:r>
      <w:r w:rsidR="0070655B" w:rsidRPr="00744FEB">
        <w:rPr>
          <w:rFonts w:ascii="Arial" w:hAnsi="Arial" w:cs="Arial"/>
          <w:b/>
          <w:bCs/>
          <w:sz w:val="28"/>
          <w:szCs w:val="28"/>
        </w:rPr>
        <w:t xml:space="preserve"> -</w:t>
      </w:r>
      <w:r w:rsidR="00357D72">
        <w:rPr>
          <w:rFonts w:ascii="Arial" w:hAnsi="Arial" w:cs="Arial"/>
          <w:b/>
          <w:bCs/>
          <w:sz w:val="28"/>
          <w:szCs w:val="28"/>
        </w:rPr>
        <w:t xml:space="preserve"> </w:t>
      </w:r>
      <w:r w:rsidR="00074A3F" w:rsidRPr="00744FEB">
        <w:rPr>
          <w:rFonts w:ascii="Arial" w:hAnsi="Arial" w:cs="Arial"/>
          <w:b/>
          <w:bCs/>
          <w:sz w:val="28"/>
          <w:szCs w:val="28"/>
        </w:rPr>
        <w:t>at Kuwait</w:t>
      </w:r>
    </w:p>
    <w:p w:rsidR="006F4BF9" w:rsidRDefault="006F4BF9" w:rsidP="00A26FF7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Job Descriptions:</w:t>
      </w:r>
    </w:p>
    <w:p w:rsidR="00BF3371" w:rsidRPr="00EC27B9" w:rsidRDefault="00BF3371" w:rsidP="00A26FF7">
      <w:pPr>
        <w:pStyle w:val="NoSpacing"/>
        <w:rPr>
          <w:rFonts w:ascii="Arial" w:hAnsi="Arial" w:cs="Arial"/>
          <w:i/>
          <w:iCs/>
          <w:sz w:val="44"/>
          <w:szCs w:val="44"/>
          <w:u w:val="single"/>
        </w:rPr>
      </w:pPr>
    </w:p>
    <w:p w:rsidR="0019509A" w:rsidRPr="00C15273" w:rsidRDefault="00904554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1). Passing</w:t>
      </w:r>
      <w:r w:rsidR="0070655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Accounting Entries Billing &amp; Entries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of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ind w:firstLine="450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Payments </w:t>
      </w:r>
    </w:p>
    <w:p w:rsidR="0070655B" w:rsidRPr="00C15273" w:rsidRDefault="00904554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2). </w:t>
      </w:r>
      <w:r w:rsidR="0070655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Passing Accounting Entr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ies 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for the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Monthly Limitation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3). Passing Accounting Entries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Depreciation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of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Fixed Assets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4). Preparation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Outstanding Accounts Payable &amp; Receivable &amp; Report Their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ind w:left="450" w:hanging="450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5). Preparation Reconciliations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for Prepaid Expenses for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Local Real Estate, Investment Sector &amp;Infr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a-stru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ct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ure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Projects &amp; Make Separate Reports For Them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ind w:left="450" w:hanging="450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6). Preparing Correspondence Position Projects For All Departments &amp; Outstanding Accounts &amp; Send It to the Concerned Departments To Work For The Floors In Those Accounts Outstanding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ind w:left="450" w:hanging="450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7). Preparing Depar</w:t>
      </w:r>
      <w:r w:rsidR="00904554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tment &amp; Branches Petty Cash &amp; F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ollow-ups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to</w:t>
      </w:r>
      <w:r w:rsidR="0019509A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Make Sure They Conform With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the</w:t>
      </w:r>
      <w:r w:rsidR="007F061D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Different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G.L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8). Pass Restrictions Revenue 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Subsidiaries &amp; Al—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Noor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Magazine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ind w:left="450" w:hanging="450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9). Passing Private Entries Increase 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Reduce 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the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Capital </w:t>
      </w:r>
      <w:proofErr w:type="gramStart"/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Of</w:t>
      </w:r>
      <w:proofErr w:type="gramEnd"/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The Commercial Sector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ind w:left="450" w:hanging="450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10). Send Copy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of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Any Invoices Related Trading Sector Weekly Basis, Whether </w:t>
      </w:r>
      <w:r w:rsidR="00A26FF7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the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Opponent </w:t>
      </w:r>
      <w:r w:rsidR="00A26FF7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Fixed Deposit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11). Pass Entries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for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Fair Values &amp; Report Evaluating Investment </w:t>
      </w:r>
    </w:p>
    <w:p w:rsidR="0070655B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12). Pass Entries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f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or </w:t>
      </w:r>
      <w:proofErr w:type="spellStart"/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Baitak</w:t>
      </w:r>
      <w:proofErr w:type="spellEnd"/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Building - Real Estate </w:t>
      </w:r>
    </w:p>
    <w:p w:rsidR="00A26FF7" w:rsidRPr="00C15273" w:rsidRDefault="0070655B" w:rsidP="00A26FF7">
      <w:pPr>
        <w:pStyle w:val="Title"/>
        <w:pBdr>
          <w:bottom w:val="none" w:sz="0" w:space="0" w:color="auto"/>
        </w:pBdr>
        <w:spacing w:line="360" w:lineRule="auto"/>
        <w:rPr>
          <w:rStyle w:val="Strong"/>
          <w:rFonts w:asciiTheme="minorBidi" w:hAnsiTheme="minorBidi" w:cs="Aharoni"/>
          <w:color w:val="auto"/>
          <w:sz w:val="24"/>
          <w:szCs w:val="24"/>
        </w:rPr>
      </w:pP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13). Preparations </w:t>
      </w:r>
      <w:r w:rsidR="00A3673B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f Report </w:t>
      </w:r>
      <w:r w:rsidR="00BF3371"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>on</w:t>
      </w:r>
      <w:r w:rsidRPr="00C15273">
        <w:rPr>
          <w:rStyle w:val="Strong"/>
          <w:rFonts w:asciiTheme="minorBidi" w:hAnsiTheme="minorBidi" w:cs="Aharoni"/>
          <w:color w:val="auto"/>
          <w:sz w:val="24"/>
          <w:szCs w:val="24"/>
        </w:rPr>
        <w:t xml:space="preserve"> Fixed Assets</w:t>
      </w:r>
    </w:p>
    <w:p w:rsidR="00A26FF7" w:rsidRPr="00A26FF7" w:rsidRDefault="00A26FF7" w:rsidP="00A26FF7"/>
    <w:p w:rsidR="003A660A" w:rsidRPr="00A26FF7" w:rsidRDefault="0048165A" w:rsidP="0048165A">
      <w:pPr>
        <w:pStyle w:val="Title"/>
        <w:pBdr>
          <w:bottom w:val="none" w:sz="0" w:space="0" w:color="auto"/>
        </w:pBdr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40"/>
          <w:szCs w:val="40"/>
        </w:rPr>
        <w:t xml:space="preserve">     </w:t>
      </w:r>
      <w:r w:rsidR="003A660A" w:rsidRPr="00A26FF7">
        <w:rPr>
          <w:rFonts w:ascii="Arial" w:hAnsi="Arial" w:cs="Arial"/>
          <w:i/>
          <w:iCs/>
          <w:color w:val="auto"/>
          <w:sz w:val="40"/>
          <w:szCs w:val="40"/>
        </w:rPr>
        <w:t>-----------</w:t>
      </w:r>
      <w:r w:rsidR="00A26FF7" w:rsidRPr="00A26FF7">
        <w:rPr>
          <w:rFonts w:ascii="Arial" w:hAnsi="Arial" w:cs="Arial"/>
          <w:i/>
          <w:iCs/>
          <w:color w:val="auto"/>
          <w:sz w:val="40"/>
          <w:szCs w:val="40"/>
        </w:rPr>
        <w:t>------</w:t>
      </w:r>
      <w:r w:rsidR="003A660A" w:rsidRPr="00A26FF7">
        <w:rPr>
          <w:rFonts w:ascii="Arial" w:hAnsi="Arial" w:cs="Arial"/>
          <w:i/>
          <w:iCs/>
          <w:color w:val="auto"/>
          <w:sz w:val="40"/>
          <w:szCs w:val="40"/>
        </w:rPr>
        <w:t>---------</w:t>
      </w:r>
      <w:r w:rsidR="00A26FF7" w:rsidRPr="00A26FF7">
        <w:rPr>
          <w:rFonts w:ascii="Arial" w:hAnsi="Arial" w:cs="Arial"/>
          <w:i/>
          <w:iCs/>
          <w:color w:val="auto"/>
          <w:sz w:val="40"/>
          <w:szCs w:val="40"/>
        </w:rPr>
        <w:t>-----</w:t>
      </w:r>
      <w:r w:rsidR="003A660A" w:rsidRPr="00A26FF7">
        <w:rPr>
          <w:rFonts w:ascii="Arial" w:hAnsi="Arial" w:cs="Arial"/>
          <w:i/>
          <w:iCs/>
          <w:color w:val="auto"/>
          <w:sz w:val="40"/>
          <w:szCs w:val="40"/>
        </w:rPr>
        <w:t>-------------</w:t>
      </w:r>
    </w:p>
    <w:p w:rsidR="003A660A" w:rsidRDefault="003A660A" w:rsidP="003A660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A26FF7" w:rsidRDefault="00A26FF7" w:rsidP="003A660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A26FF7" w:rsidRDefault="00A26FF7" w:rsidP="003A660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744FEB" w:rsidRDefault="00744FEB" w:rsidP="003A660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A26FF7" w:rsidRDefault="00A26FF7" w:rsidP="003A660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A26FF7" w:rsidRDefault="00A26FF7" w:rsidP="003A660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A26FF7" w:rsidRDefault="00C15273" w:rsidP="00C15273">
      <w:pPr>
        <w:pStyle w:val="NoSpacing"/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</w:pP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lastRenderedPageBreak/>
        <w:t>October</w:t>
      </w:r>
      <w:r w:rsidR="00A26FF7"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201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0</w:t>
      </w:r>
      <w:r w:rsidR="00A26FF7"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to 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March</w:t>
      </w:r>
      <w:r w:rsidR="00A26FF7"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201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2</w:t>
      </w:r>
    </w:p>
    <w:p w:rsidR="00A26FF7" w:rsidRDefault="00A26FF7" w:rsidP="00A26FF7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>
        <w:rPr>
          <w:rStyle w:val="Emphasis"/>
          <w:i w:val="0"/>
          <w:iCs w:val="0"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Position</w:t>
      </w: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:</w:t>
      </w:r>
    </w:p>
    <w:p w:rsidR="00904554" w:rsidRPr="00744FEB" w:rsidRDefault="00904554" w:rsidP="00C15273">
      <w:pPr>
        <w:spacing w:line="240" w:lineRule="auto"/>
        <w:ind w:left="720" w:firstLine="720"/>
        <w:jc w:val="lowKashida"/>
        <w:rPr>
          <w:rFonts w:ascii="Arial" w:hAnsi="Arial" w:cs="Arial"/>
          <w:b/>
          <w:bCs/>
          <w:sz w:val="28"/>
          <w:szCs w:val="28"/>
        </w:rPr>
      </w:pPr>
      <w:r w:rsidRPr="00744FEB">
        <w:rPr>
          <w:rFonts w:ascii="Arial" w:hAnsi="Arial" w:cs="Arial"/>
          <w:b/>
          <w:bCs/>
          <w:sz w:val="28"/>
          <w:szCs w:val="28"/>
        </w:rPr>
        <w:t>Auditor at</w:t>
      </w:r>
      <w:r w:rsidR="006D4432">
        <w:rPr>
          <w:rFonts w:ascii="Arial" w:hAnsi="Arial" w:cs="Arial"/>
          <w:b/>
          <w:bCs/>
          <w:sz w:val="28"/>
          <w:szCs w:val="28"/>
        </w:rPr>
        <w:t xml:space="preserve"> -</w:t>
      </w:r>
      <w:r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4FEB">
        <w:rPr>
          <w:rFonts w:ascii="Arial" w:hAnsi="Arial" w:cs="Arial"/>
          <w:b/>
          <w:bCs/>
          <w:color w:val="C00000"/>
          <w:sz w:val="28"/>
          <w:szCs w:val="28"/>
        </w:rPr>
        <w:t>Co-ordination Center Certiﬁed Accountants</w:t>
      </w:r>
      <w:r w:rsidR="00702DF1">
        <w:rPr>
          <w:rFonts w:ascii="Arial" w:hAnsi="Arial" w:cs="Arial"/>
          <w:b/>
          <w:bCs/>
          <w:sz w:val="28"/>
          <w:szCs w:val="28"/>
        </w:rPr>
        <w:t xml:space="preserve"> </w:t>
      </w:r>
      <w:r w:rsidR="006D4432">
        <w:rPr>
          <w:rFonts w:ascii="Arial" w:hAnsi="Arial" w:cs="Arial"/>
          <w:b/>
          <w:bCs/>
          <w:sz w:val="28"/>
          <w:szCs w:val="28"/>
        </w:rPr>
        <w:t xml:space="preserve">- </w:t>
      </w:r>
      <w:r w:rsidR="00EC27B9" w:rsidRPr="00744FEB">
        <w:rPr>
          <w:rFonts w:ascii="Arial" w:hAnsi="Arial" w:cs="Arial"/>
          <w:b/>
          <w:bCs/>
          <w:sz w:val="28"/>
          <w:szCs w:val="28"/>
        </w:rPr>
        <w:t>at Kuwait</w:t>
      </w:r>
    </w:p>
    <w:p w:rsidR="00C15273" w:rsidRDefault="00C15273" w:rsidP="00C15273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Job Descriptions:</w:t>
      </w:r>
    </w:p>
    <w:p w:rsidR="00C15273" w:rsidRDefault="00C15273" w:rsidP="00C15273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</w:p>
    <w:p w:rsidR="00904554" w:rsidRPr="00744FEB" w:rsidRDefault="00904554" w:rsidP="00C15273">
      <w:pPr>
        <w:jc w:val="lowKashida"/>
        <w:rPr>
          <w:rStyle w:val="Strong"/>
          <w:rFonts w:asciiTheme="minorBidi" w:hAnsiTheme="minorBidi" w:cs="Aharoni"/>
          <w:sz w:val="24"/>
          <w:szCs w:val="24"/>
        </w:rPr>
      </w:pPr>
      <w:r w:rsidRPr="00744FEB">
        <w:rPr>
          <w:rStyle w:val="Strong"/>
          <w:rFonts w:asciiTheme="minorBidi" w:hAnsiTheme="minorBidi" w:cs="Aharoni"/>
          <w:sz w:val="24"/>
          <w:szCs w:val="24"/>
        </w:rPr>
        <w:t>Audit of ﬁnancial statements and accounting guidance and access to the ﬁnal ﬁnancial statements in accordance with international accounting standards and</w:t>
      </w:r>
      <w:r w:rsidR="00702DF1">
        <w:rPr>
          <w:rStyle w:val="Strong"/>
          <w:rFonts w:asciiTheme="minorBidi" w:hAnsiTheme="minorBidi" w:cs="Aharoni"/>
          <w:sz w:val="24"/>
          <w:szCs w:val="24"/>
        </w:rPr>
        <w:t xml:space="preserve"> preparation: </w:t>
      </w:r>
    </w:p>
    <w:p w:rsidR="00006BCB" w:rsidRPr="00744FEB" w:rsidRDefault="00904554" w:rsidP="00C15273">
      <w:pPr>
        <w:pStyle w:val="ListParagraph"/>
        <w:numPr>
          <w:ilvl w:val="0"/>
          <w:numId w:val="5"/>
        </w:numPr>
        <w:jc w:val="lowKashida"/>
        <w:rPr>
          <w:rStyle w:val="Strong"/>
          <w:rFonts w:asciiTheme="minorBidi" w:hAnsiTheme="minorBidi" w:cs="Aharoni"/>
          <w:sz w:val="24"/>
          <w:szCs w:val="24"/>
        </w:rPr>
      </w:pPr>
      <w:r w:rsidRPr="00744FEB">
        <w:rPr>
          <w:rStyle w:val="Strong"/>
          <w:rFonts w:asciiTheme="minorBidi" w:hAnsiTheme="minorBidi" w:cs="Aharoni"/>
          <w:sz w:val="24"/>
          <w:szCs w:val="24"/>
        </w:rPr>
        <w:t>Income statement</w:t>
      </w:r>
    </w:p>
    <w:p w:rsidR="00904554" w:rsidRPr="00744FEB" w:rsidRDefault="00904554" w:rsidP="00C15273">
      <w:pPr>
        <w:pStyle w:val="ListParagraph"/>
        <w:numPr>
          <w:ilvl w:val="0"/>
          <w:numId w:val="5"/>
        </w:numPr>
        <w:jc w:val="lowKashida"/>
        <w:rPr>
          <w:rStyle w:val="Strong"/>
          <w:rFonts w:asciiTheme="minorBidi" w:hAnsiTheme="minorBidi" w:cs="Aharoni"/>
          <w:sz w:val="24"/>
          <w:szCs w:val="24"/>
        </w:rPr>
      </w:pPr>
      <w:r w:rsidRPr="00744FEB">
        <w:rPr>
          <w:rStyle w:val="Strong"/>
          <w:rFonts w:asciiTheme="minorBidi" w:hAnsiTheme="minorBidi" w:cs="Aharoni"/>
          <w:sz w:val="24"/>
          <w:szCs w:val="24"/>
        </w:rPr>
        <w:t xml:space="preserve">Statement of Cash Flows </w:t>
      </w:r>
    </w:p>
    <w:p w:rsidR="00006BCB" w:rsidRPr="00744FEB" w:rsidRDefault="00904554" w:rsidP="00C15273">
      <w:pPr>
        <w:pStyle w:val="ListParagraph"/>
        <w:numPr>
          <w:ilvl w:val="0"/>
          <w:numId w:val="5"/>
        </w:numPr>
        <w:jc w:val="lowKashida"/>
        <w:rPr>
          <w:rStyle w:val="Strong"/>
          <w:rFonts w:asciiTheme="minorBidi" w:hAnsiTheme="minorBidi" w:cs="Aharoni"/>
          <w:sz w:val="24"/>
          <w:szCs w:val="24"/>
        </w:rPr>
      </w:pPr>
      <w:r w:rsidRPr="00744FEB">
        <w:rPr>
          <w:rStyle w:val="Strong"/>
          <w:rFonts w:asciiTheme="minorBidi" w:hAnsiTheme="minorBidi" w:cs="Aharoni"/>
          <w:sz w:val="24"/>
          <w:szCs w:val="24"/>
        </w:rPr>
        <w:t>Statement of changes in equity</w:t>
      </w:r>
    </w:p>
    <w:p w:rsidR="00904554" w:rsidRPr="00744FEB" w:rsidRDefault="00904554" w:rsidP="00C15273">
      <w:pPr>
        <w:pStyle w:val="ListParagraph"/>
        <w:numPr>
          <w:ilvl w:val="0"/>
          <w:numId w:val="5"/>
        </w:numPr>
        <w:jc w:val="lowKashida"/>
        <w:rPr>
          <w:rStyle w:val="Strong"/>
          <w:rFonts w:asciiTheme="minorBidi" w:hAnsiTheme="minorBidi" w:cs="Aharoni"/>
          <w:sz w:val="24"/>
          <w:szCs w:val="24"/>
        </w:rPr>
      </w:pPr>
      <w:r w:rsidRPr="00744FEB">
        <w:rPr>
          <w:rStyle w:val="Strong"/>
          <w:rFonts w:asciiTheme="minorBidi" w:hAnsiTheme="minorBidi" w:cs="Aharoni"/>
          <w:sz w:val="24"/>
          <w:szCs w:val="24"/>
        </w:rPr>
        <w:t xml:space="preserve">balance sheet </w:t>
      </w:r>
    </w:p>
    <w:p w:rsidR="006B765B" w:rsidRDefault="006B765B" w:rsidP="006B765B">
      <w:pPr>
        <w:pStyle w:val="ListParagraph"/>
        <w:spacing w:line="240" w:lineRule="auto"/>
        <w:ind w:left="600"/>
        <w:rPr>
          <w:rFonts w:ascii="Arial" w:hAnsi="Arial" w:cs="Arial"/>
          <w:i/>
          <w:iCs/>
          <w:sz w:val="40"/>
          <w:szCs w:val="40"/>
        </w:rPr>
      </w:pPr>
    </w:p>
    <w:p w:rsidR="006B765B" w:rsidRDefault="006B765B" w:rsidP="006B765B">
      <w:pPr>
        <w:pStyle w:val="ListParagraph"/>
        <w:spacing w:line="240" w:lineRule="auto"/>
        <w:ind w:left="600"/>
        <w:rPr>
          <w:rFonts w:ascii="Arial" w:hAnsi="Arial" w:cs="Arial"/>
          <w:i/>
          <w:iCs/>
          <w:sz w:val="40"/>
          <w:szCs w:val="40"/>
        </w:rPr>
      </w:pPr>
      <w:r w:rsidRPr="006B765B">
        <w:rPr>
          <w:rFonts w:ascii="Arial" w:hAnsi="Arial" w:cs="Arial"/>
          <w:i/>
          <w:iCs/>
          <w:sz w:val="40"/>
          <w:szCs w:val="40"/>
        </w:rPr>
        <w:t xml:space="preserve">           </w:t>
      </w:r>
      <w:r w:rsidR="0048165A">
        <w:rPr>
          <w:rFonts w:ascii="Arial" w:hAnsi="Arial" w:cs="Arial"/>
          <w:i/>
          <w:iCs/>
          <w:sz w:val="40"/>
          <w:szCs w:val="40"/>
        </w:rPr>
        <w:t xml:space="preserve">  </w:t>
      </w:r>
      <w:r w:rsidRPr="006B765B">
        <w:rPr>
          <w:rFonts w:ascii="Arial" w:hAnsi="Arial" w:cs="Arial"/>
          <w:i/>
          <w:iCs/>
          <w:sz w:val="40"/>
          <w:szCs w:val="40"/>
        </w:rPr>
        <w:t xml:space="preserve">       ----------------------------------------</w:t>
      </w:r>
    </w:p>
    <w:p w:rsidR="00744FEB" w:rsidRDefault="00744FEB" w:rsidP="00744FEB">
      <w:pPr>
        <w:pStyle w:val="NoSpacing"/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</w:pPr>
    </w:p>
    <w:p w:rsidR="00744FEB" w:rsidRDefault="00744FEB" w:rsidP="00744FEB">
      <w:pPr>
        <w:pStyle w:val="NoSpacing"/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</w:pP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September</w:t>
      </w: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08</w:t>
      </w: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to 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September</w:t>
      </w: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201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0</w:t>
      </w:r>
    </w:p>
    <w:p w:rsidR="006B765B" w:rsidRPr="00744FEB" w:rsidRDefault="00744FEB" w:rsidP="00744FEB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>
        <w:rPr>
          <w:rStyle w:val="Emphasis"/>
          <w:i w:val="0"/>
          <w:iCs w:val="0"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Position</w:t>
      </w: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:</w:t>
      </w:r>
    </w:p>
    <w:p w:rsidR="00904554" w:rsidRPr="00744FEB" w:rsidRDefault="00EA2E05" w:rsidP="00744FE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EB">
        <w:rPr>
          <w:rFonts w:ascii="Arial" w:hAnsi="Arial" w:cs="Arial"/>
          <w:b/>
          <w:bCs/>
          <w:sz w:val="28"/>
          <w:szCs w:val="28"/>
        </w:rPr>
        <w:t>Accountant at</w:t>
      </w:r>
      <w:r w:rsidR="006D4432">
        <w:rPr>
          <w:rFonts w:ascii="Arial" w:hAnsi="Arial" w:cs="Arial"/>
          <w:b/>
          <w:bCs/>
          <w:sz w:val="28"/>
          <w:szCs w:val="28"/>
        </w:rPr>
        <w:t xml:space="preserve"> -</w:t>
      </w:r>
      <w:r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4FEB">
        <w:rPr>
          <w:rFonts w:ascii="Arial" w:hAnsi="Arial" w:cs="Arial"/>
          <w:b/>
          <w:bCs/>
          <w:color w:val="C00000"/>
          <w:sz w:val="28"/>
          <w:szCs w:val="28"/>
        </w:rPr>
        <w:t>T</w:t>
      </w:r>
      <w:r w:rsidR="00744FEB" w:rsidRPr="00744FEB">
        <w:rPr>
          <w:rFonts w:ascii="Arial" w:hAnsi="Arial" w:cs="Arial"/>
          <w:b/>
          <w:bCs/>
          <w:color w:val="C00000"/>
          <w:sz w:val="28"/>
          <w:szCs w:val="28"/>
        </w:rPr>
        <w:t>RASS</w:t>
      </w:r>
      <w:r w:rsidR="00744FEB"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="006D4432">
        <w:rPr>
          <w:rFonts w:ascii="Arial" w:hAnsi="Arial" w:cs="Arial"/>
          <w:b/>
          <w:bCs/>
          <w:color w:val="C00000"/>
          <w:sz w:val="28"/>
          <w:szCs w:val="28"/>
        </w:rPr>
        <w:t>I</w:t>
      </w:r>
      <w:r w:rsidR="00744FEB" w:rsidRPr="006D4432">
        <w:rPr>
          <w:rFonts w:ascii="Arial" w:hAnsi="Arial" w:cs="Arial"/>
          <w:b/>
          <w:bCs/>
          <w:color w:val="C00000"/>
          <w:sz w:val="28"/>
          <w:szCs w:val="28"/>
        </w:rPr>
        <w:t>nternational</w:t>
      </w:r>
      <w:r w:rsidR="006D4432">
        <w:rPr>
          <w:rFonts w:ascii="Arial" w:hAnsi="Arial" w:cs="Arial"/>
          <w:b/>
          <w:bCs/>
          <w:color w:val="C00000"/>
          <w:sz w:val="28"/>
          <w:szCs w:val="28"/>
        </w:rPr>
        <w:t xml:space="preserve"> Co.</w:t>
      </w:r>
      <w:r w:rsidR="00744FEB"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="006D4432">
        <w:rPr>
          <w:rFonts w:ascii="Arial" w:hAnsi="Arial" w:cs="Arial"/>
          <w:b/>
          <w:bCs/>
          <w:sz w:val="28"/>
          <w:szCs w:val="28"/>
        </w:rPr>
        <w:t xml:space="preserve">- </w:t>
      </w:r>
      <w:r w:rsidR="00EC27B9" w:rsidRPr="00744FEB">
        <w:rPr>
          <w:rFonts w:ascii="Arial" w:hAnsi="Arial" w:cs="Arial"/>
          <w:b/>
          <w:bCs/>
          <w:sz w:val="28"/>
          <w:szCs w:val="28"/>
        </w:rPr>
        <w:t>at Kuwait</w:t>
      </w:r>
    </w:p>
    <w:p w:rsidR="00744FEB" w:rsidRDefault="00744FEB" w:rsidP="00744FEB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Job Descriptions:</w:t>
      </w:r>
    </w:p>
    <w:p w:rsidR="00744FEB" w:rsidRDefault="00744FEB" w:rsidP="00744FEB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</w:p>
    <w:p w:rsidR="006B7947" w:rsidRPr="00744FEB" w:rsidRDefault="00904554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 xml:space="preserve"> Perform the daily work of all journal, payment and receipt vouchers, and report audit ﬁndings for the activities of company’s three (Real Estate — Transport &amp; shipping - buying and selling cars), and preparation:</w:t>
      </w:r>
    </w:p>
    <w:p w:rsidR="00FB130B" w:rsidRPr="00744FEB" w:rsidRDefault="006B7947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 xml:space="preserve">1- Monthly report of the sales &amp; revenue </w:t>
      </w:r>
    </w:p>
    <w:p w:rsidR="00FB130B" w:rsidRPr="00744FEB" w:rsidRDefault="006B7947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 xml:space="preserve">2- Monthly report of the expenses </w:t>
      </w:r>
    </w:p>
    <w:p w:rsidR="00FB130B" w:rsidRPr="00744FEB" w:rsidRDefault="006B7947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 xml:space="preserve">3- Monthly report on the expected cash ﬂows </w:t>
      </w:r>
    </w:p>
    <w:p w:rsidR="00FB130B" w:rsidRPr="00744FEB" w:rsidRDefault="006B7947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 xml:space="preserve">4 -Monthly report of the banks Reconciliation </w:t>
      </w:r>
    </w:p>
    <w:p w:rsidR="00FB130B" w:rsidRPr="00744FEB" w:rsidRDefault="006B7947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 xml:space="preserve">5 -Monthly report of the accounts receivables &amp; other debit balances </w:t>
      </w:r>
    </w:p>
    <w:p w:rsidR="006B765B" w:rsidRPr="00744FEB" w:rsidRDefault="006B7947" w:rsidP="00744FEB">
      <w:pPr>
        <w:pStyle w:val="Quote"/>
        <w:rPr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744FEB">
        <w:rPr>
          <w:rFonts w:asciiTheme="minorBidi" w:hAnsiTheme="minorBidi"/>
          <w:b/>
          <w:bCs/>
          <w:i w:val="0"/>
          <w:iCs w:val="0"/>
          <w:sz w:val="24"/>
          <w:szCs w:val="24"/>
        </w:rPr>
        <w:t>6 -Monthly report of the accounts payables &amp; other credit balances</w:t>
      </w:r>
    </w:p>
    <w:p w:rsidR="006B765B" w:rsidRDefault="006B765B" w:rsidP="00006BCB">
      <w:pPr>
        <w:spacing w:line="240" w:lineRule="auto"/>
        <w:jc w:val="lowKashida"/>
        <w:rPr>
          <w:rFonts w:ascii="Arial" w:hAnsi="Arial" w:cs="Arial"/>
          <w:i/>
          <w:iCs/>
          <w:sz w:val="40"/>
          <w:szCs w:val="40"/>
        </w:rPr>
      </w:pPr>
    </w:p>
    <w:p w:rsidR="00FB130B" w:rsidRPr="00006BCB" w:rsidRDefault="006B765B" w:rsidP="00AE1531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               </w:t>
      </w:r>
      <w:r w:rsidR="0048165A">
        <w:rPr>
          <w:rFonts w:ascii="Arial" w:hAnsi="Arial" w:cs="Arial"/>
          <w:i/>
          <w:iCs/>
          <w:sz w:val="40"/>
          <w:szCs w:val="40"/>
        </w:rPr>
        <w:t xml:space="preserve">    </w:t>
      </w:r>
      <w:r>
        <w:rPr>
          <w:rFonts w:ascii="Arial" w:hAnsi="Arial" w:cs="Arial"/>
          <w:i/>
          <w:iCs/>
          <w:sz w:val="40"/>
          <w:szCs w:val="40"/>
        </w:rPr>
        <w:t xml:space="preserve">     ----------------------------------------</w:t>
      </w:r>
    </w:p>
    <w:p w:rsidR="00AE1531" w:rsidRDefault="00AE1531" w:rsidP="002C4A51">
      <w:pPr>
        <w:spacing w:line="240" w:lineRule="auto"/>
        <w:jc w:val="lowKashida"/>
        <w:rPr>
          <w:rFonts w:ascii="Arial" w:hAnsi="Arial" w:cs="Arial"/>
          <w:b/>
          <w:bCs/>
          <w:i/>
          <w:iCs/>
          <w:sz w:val="44"/>
          <w:szCs w:val="44"/>
          <w:u w:val="single"/>
        </w:rPr>
      </w:pPr>
    </w:p>
    <w:p w:rsidR="00744FEB" w:rsidRDefault="00744FEB" w:rsidP="00744FEB">
      <w:pPr>
        <w:pStyle w:val="NoSpacing"/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</w:pP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January</w:t>
      </w: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06</w:t>
      </w: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to 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July</w:t>
      </w:r>
      <w:r w:rsidRPr="006F4BF9"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 xml:space="preserve"> 20</w:t>
      </w:r>
      <w:r>
        <w:rPr>
          <w:rStyle w:val="Emphasis"/>
          <w:b/>
          <w:bCs/>
          <w:i w:val="0"/>
          <w:iCs w:val="0"/>
          <w:color w:val="1F497D" w:themeColor="text2"/>
          <w:sz w:val="32"/>
          <w:szCs w:val="32"/>
          <w:u w:val="single"/>
        </w:rPr>
        <w:t>08</w:t>
      </w:r>
    </w:p>
    <w:p w:rsidR="00744FEB" w:rsidRDefault="00744FEB" w:rsidP="00744FEB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>
        <w:rPr>
          <w:rStyle w:val="Emphasis"/>
          <w:i w:val="0"/>
          <w:iCs w:val="0"/>
          <w:sz w:val="32"/>
          <w:szCs w:val="32"/>
        </w:rPr>
        <w:lastRenderedPageBreak/>
        <w:br/>
      </w:r>
      <w:r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Position</w:t>
      </w: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:</w:t>
      </w:r>
    </w:p>
    <w:p w:rsidR="00744FEB" w:rsidRPr="00744FEB" w:rsidRDefault="00744FEB" w:rsidP="00744FEB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</w:p>
    <w:p w:rsidR="00FB130B" w:rsidRPr="00744FEB" w:rsidRDefault="006B7947" w:rsidP="006D443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EB">
        <w:rPr>
          <w:rFonts w:ascii="Arial" w:hAnsi="Arial" w:cs="Arial"/>
          <w:b/>
          <w:bCs/>
          <w:sz w:val="28"/>
          <w:szCs w:val="28"/>
        </w:rPr>
        <w:t>Auditor at</w:t>
      </w:r>
      <w:r w:rsidR="006D4432">
        <w:rPr>
          <w:rFonts w:ascii="Arial" w:hAnsi="Arial" w:cs="Arial"/>
          <w:b/>
          <w:bCs/>
          <w:sz w:val="28"/>
          <w:szCs w:val="28"/>
        </w:rPr>
        <w:t xml:space="preserve"> -</w:t>
      </w:r>
      <w:r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4432">
        <w:rPr>
          <w:rFonts w:ascii="Arial" w:hAnsi="Arial" w:cs="Arial"/>
          <w:b/>
          <w:bCs/>
          <w:color w:val="C00000"/>
          <w:sz w:val="28"/>
          <w:szCs w:val="28"/>
        </w:rPr>
        <w:t xml:space="preserve">Tariq Hariri Office for </w:t>
      </w:r>
      <w:r w:rsidR="006D4432">
        <w:rPr>
          <w:rFonts w:ascii="Arial" w:hAnsi="Arial" w:cs="Arial"/>
          <w:b/>
          <w:bCs/>
          <w:color w:val="C00000"/>
          <w:sz w:val="28"/>
          <w:szCs w:val="28"/>
        </w:rPr>
        <w:t>A</w:t>
      </w:r>
      <w:r w:rsidRPr="006D4432">
        <w:rPr>
          <w:rFonts w:ascii="Arial" w:hAnsi="Arial" w:cs="Arial"/>
          <w:b/>
          <w:bCs/>
          <w:color w:val="C00000"/>
          <w:sz w:val="28"/>
          <w:szCs w:val="28"/>
        </w:rPr>
        <w:t>ccounting</w:t>
      </w:r>
      <w:r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="006D4432">
        <w:rPr>
          <w:rFonts w:ascii="Arial" w:hAnsi="Arial" w:cs="Arial"/>
          <w:b/>
          <w:bCs/>
          <w:sz w:val="28"/>
          <w:szCs w:val="28"/>
        </w:rPr>
        <w:t>–</w:t>
      </w:r>
      <w:r w:rsidRPr="00744FEB">
        <w:rPr>
          <w:rFonts w:ascii="Arial" w:hAnsi="Arial" w:cs="Arial"/>
          <w:b/>
          <w:bCs/>
          <w:sz w:val="28"/>
          <w:szCs w:val="28"/>
        </w:rPr>
        <w:t xml:space="preserve"> </w:t>
      </w:r>
      <w:r w:rsidR="006D4432">
        <w:rPr>
          <w:rFonts w:ascii="Arial" w:hAnsi="Arial" w:cs="Arial"/>
          <w:b/>
          <w:bCs/>
          <w:sz w:val="28"/>
          <w:szCs w:val="28"/>
        </w:rPr>
        <w:t xml:space="preserve">at </w:t>
      </w:r>
      <w:r w:rsidRPr="00744FEB">
        <w:rPr>
          <w:rFonts w:ascii="Arial" w:hAnsi="Arial" w:cs="Arial"/>
          <w:b/>
          <w:bCs/>
          <w:sz w:val="28"/>
          <w:szCs w:val="28"/>
        </w:rPr>
        <w:t>Egy</w:t>
      </w:r>
      <w:r w:rsidR="00EC27B9" w:rsidRPr="00744FEB">
        <w:rPr>
          <w:rFonts w:ascii="Arial" w:hAnsi="Arial" w:cs="Arial"/>
          <w:b/>
          <w:bCs/>
          <w:sz w:val="28"/>
          <w:szCs w:val="28"/>
        </w:rPr>
        <w:t>pt</w:t>
      </w:r>
    </w:p>
    <w:p w:rsidR="00744FEB" w:rsidRDefault="00744FEB" w:rsidP="00744FEB">
      <w:pPr>
        <w:pStyle w:val="NoSpacing"/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</w:pPr>
      <w:r w:rsidRPr="008D7DCD">
        <w:rPr>
          <w:rFonts w:ascii="Arial" w:hAnsi="Arial" w:cs="Arial"/>
          <w:b/>
          <w:bCs/>
          <w:i/>
          <w:iCs/>
          <w:color w:val="76923C" w:themeColor="accent3" w:themeShade="BF"/>
          <w:sz w:val="28"/>
          <w:szCs w:val="28"/>
          <w:u w:val="double"/>
        </w:rPr>
        <w:t>Job Descriptions:</w:t>
      </w:r>
    </w:p>
    <w:p w:rsidR="00FB130B" w:rsidRPr="00006BCB" w:rsidRDefault="00FB130B" w:rsidP="00006BCB">
      <w:pPr>
        <w:spacing w:after="0" w:line="240" w:lineRule="auto"/>
        <w:jc w:val="lowKashida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</w:p>
    <w:p w:rsidR="00FB130B" w:rsidRPr="00DB1606" w:rsidRDefault="006B7947" w:rsidP="00DB1606">
      <w:pPr>
        <w:jc w:val="lowKashida"/>
        <w:rPr>
          <w:rFonts w:ascii="Arial" w:hAnsi="Arial" w:cs="Arial"/>
          <w:b/>
          <w:bCs/>
          <w:sz w:val="28"/>
          <w:szCs w:val="28"/>
        </w:rPr>
      </w:pPr>
      <w:r w:rsidRPr="00DB1606">
        <w:rPr>
          <w:rFonts w:ascii="Arial" w:hAnsi="Arial" w:cs="Arial"/>
          <w:b/>
          <w:bCs/>
          <w:sz w:val="28"/>
          <w:szCs w:val="28"/>
        </w:rPr>
        <w:t xml:space="preserve">Audit of ﬁnancial statements and accounting guidance and access to the ﬁnal ﬁnancial statements in accordance with international accounting standards, and preparation: </w:t>
      </w:r>
    </w:p>
    <w:p w:rsidR="002C4A51" w:rsidRPr="00DB1606" w:rsidRDefault="006B7947" w:rsidP="00DB1606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8"/>
          <w:szCs w:val="28"/>
        </w:rPr>
      </w:pPr>
      <w:r w:rsidRPr="00DB1606">
        <w:rPr>
          <w:rFonts w:ascii="Arial" w:hAnsi="Arial" w:cs="Arial"/>
          <w:b/>
          <w:bCs/>
          <w:sz w:val="28"/>
          <w:szCs w:val="28"/>
        </w:rPr>
        <w:t>Income statement</w:t>
      </w:r>
    </w:p>
    <w:p w:rsidR="00FB130B" w:rsidRPr="00DB1606" w:rsidRDefault="006B7947" w:rsidP="00DB1606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8"/>
          <w:szCs w:val="28"/>
        </w:rPr>
      </w:pPr>
      <w:r w:rsidRPr="00DB1606">
        <w:rPr>
          <w:rFonts w:ascii="Arial" w:hAnsi="Arial" w:cs="Arial"/>
          <w:b/>
          <w:bCs/>
          <w:sz w:val="28"/>
          <w:szCs w:val="28"/>
        </w:rPr>
        <w:t xml:space="preserve">Statement of Cash Flows </w:t>
      </w:r>
    </w:p>
    <w:p w:rsidR="002C4A51" w:rsidRPr="00DB1606" w:rsidRDefault="006B7947" w:rsidP="00DB1606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8"/>
          <w:szCs w:val="28"/>
        </w:rPr>
      </w:pPr>
      <w:r w:rsidRPr="00DB1606">
        <w:rPr>
          <w:rFonts w:ascii="Arial" w:hAnsi="Arial" w:cs="Arial"/>
          <w:b/>
          <w:bCs/>
          <w:sz w:val="28"/>
          <w:szCs w:val="28"/>
        </w:rPr>
        <w:t>Statement of changes in equity</w:t>
      </w:r>
    </w:p>
    <w:p w:rsidR="00FB130B" w:rsidRPr="00DB1606" w:rsidRDefault="006B7947" w:rsidP="00DB1606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b/>
          <w:bCs/>
          <w:sz w:val="28"/>
          <w:szCs w:val="28"/>
        </w:rPr>
      </w:pPr>
      <w:r w:rsidRPr="00DB1606">
        <w:rPr>
          <w:rFonts w:ascii="Arial" w:hAnsi="Arial" w:cs="Arial"/>
          <w:b/>
          <w:bCs/>
          <w:sz w:val="28"/>
          <w:szCs w:val="28"/>
        </w:rPr>
        <w:t xml:space="preserve">balance sheet </w:t>
      </w:r>
    </w:p>
    <w:p w:rsidR="006B765B" w:rsidRDefault="006B765B" w:rsidP="006B765B">
      <w:pPr>
        <w:pStyle w:val="ListParagraph"/>
        <w:spacing w:line="240" w:lineRule="auto"/>
        <w:ind w:left="840"/>
        <w:jc w:val="lowKashida"/>
        <w:rPr>
          <w:rFonts w:ascii="Arial" w:hAnsi="Arial" w:cs="Arial"/>
          <w:i/>
          <w:iCs/>
          <w:sz w:val="40"/>
          <w:szCs w:val="40"/>
        </w:rPr>
      </w:pPr>
    </w:p>
    <w:p w:rsidR="00FB130B" w:rsidRPr="00006BCB" w:rsidRDefault="006B765B" w:rsidP="006B765B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           </w:t>
      </w:r>
      <w:r w:rsidR="0048165A">
        <w:rPr>
          <w:rFonts w:ascii="Arial" w:hAnsi="Arial" w:cs="Arial"/>
          <w:i/>
          <w:iCs/>
          <w:sz w:val="40"/>
          <w:szCs w:val="40"/>
        </w:rPr>
        <w:t xml:space="preserve">     </w:t>
      </w:r>
      <w:r>
        <w:rPr>
          <w:rFonts w:ascii="Arial" w:hAnsi="Arial" w:cs="Arial"/>
          <w:i/>
          <w:iCs/>
          <w:sz w:val="40"/>
          <w:szCs w:val="40"/>
        </w:rPr>
        <w:t xml:space="preserve">         ----------------------------------------</w:t>
      </w:r>
    </w:p>
    <w:p w:rsidR="00A531D7" w:rsidRDefault="00A531D7" w:rsidP="00A531D7">
      <w:pPr>
        <w:pStyle w:val="ListParagraph"/>
        <w:spacing w:line="240" w:lineRule="auto"/>
        <w:ind w:left="840"/>
        <w:jc w:val="lowKashida"/>
        <w:rPr>
          <w:rFonts w:ascii="Arial" w:hAnsi="Arial" w:cs="Arial"/>
          <w:b/>
          <w:bCs/>
          <w:i/>
          <w:iCs/>
          <w:sz w:val="44"/>
          <w:szCs w:val="44"/>
          <w:u w:val="double"/>
        </w:rPr>
      </w:pPr>
    </w:p>
    <w:p w:rsidR="00D31207" w:rsidRPr="00D31207" w:rsidRDefault="006B7947" w:rsidP="00D31207">
      <w:pPr>
        <w:spacing w:line="240" w:lineRule="auto"/>
        <w:jc w:val="lowKashida"/>
        <w:rPr>
          <w:rFonts w:ascii="Arial" w:hAnsi="Arial" w:cs="Arial"/>
          <w:b/>
          <w:bCs/>
          <w:i/>
          <w:iCs/>
          <w:color w:val="C00000"/>
          <w:sz w:val="40"/>
          <w:szCs w:val="40"/>
          <w:u w:val="double"/>
        </w:rPr>
      </w:pPr>
      <w:r w:rsidRPr="00D31207">
        <w:rPr>
          <w:rFonts w:ascii="Arial" w:hAnsi="Arial" w:cs="Arial"/>
          <w:b/>
          <w:bCs/>
          <w:i/>
          <w:iCs/>
          <w:color w:val="C00000"/>
          <w:sz w:val="40"/>
          <w:szCs w:val="40"/>
          <w:u w:val="double"/>
        </w:rPr>
        <w:t>Personal skills:</w:t>
      </w:r>
    </w:p>
    <w:p w:rsidR="00FB130B" w:rsidRPr="00D31207" w:rsidRDefault="002C4A51" w:rsidP="00D31207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 w:rsidRPr="00D31207">
        <w:rPr>
          <w:rFonts w:ascii="Arial" w:hAnsi="Arial" w:cs="Arial"/>
          <w:b/>
          <w:bCs/>
          <w:i/>
          <w:iCs/>
          <w:sz w:val="32"/>
          <w:szCs w:val="32"/>
        </w:rPr>
        <w:t>Very good communication skills</w:t>
      </w:r>
    </w:p>
    <w:p w:rsidR="00FB130B" w:rsidRPr="00D31207" w:rsidRDefault="006B7947" w:rsidP="00D31207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 w:rsidRPr="00D31207">
        <w:rPr>
          <w:rFonts w:ascii="Arial" w:hAnsi="Arial" w:cs="Arial"/>
          <w:b/>
          <w:bCs/>
          <w:i/>
          <w:iCs/>
          <w:sz w:val="32"/>
          <w:szCs w:val="32"/>
        </w:rPr>
        <w:t>Responsible, reliable and conﬁdent</w:t>
      </w:r>
    </w:p>
    <w:p w:rsidR="00FB130B" w:rsidRPr="00D31207" w:rsidRDefault="006B7947" w:rsidP="00D31207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 w:rsidRPr="00D31207">
        <w:rPr>
          <w:rFonts w:ascii="Arial" w:hAnsi="Arial" w:cs="Arial"/>
          <w:b/>
          <w:bCs/>
          <w:i/>
          <w:iCs/>
          <w:sz w:val="32"/>
          <w:szCs w:val="32"/>
        </w:rPr>
        <w:t>Hardworking, intelligent and fast learning person</w:t>
      </w:r>
    </w:p>
    <w:p w:rsidR="006828D7" w:rsidRPr="00D31207" w:rsidRDefault="006828D7" w:rsidP="00D31207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 w:rsidRPr="00D31207">
        <w:rPr>
          <w:rFonts w:ascii="Arial" w:hAnsi="Arial" w:cs="Arial"/>
          <w:b/>
          <w:bCs/>
          <w:i/>
          <w:iCs/>
          <w:sz w:val="32"/>
          <w:szCs w:val="32"/>
        </w:rPr>
        <w:t>Ability to work under Pressure. Enjoy the team work environment</w:t>
      </w:r>
    </w:p>
    <w:p w:rsidR="006B7947" w:rsidRPr="00D31207" w:rsidRDefault="00FB130B" w:rsidP="00D31207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="Arial" w:hAnsi="Arial" w:cs="Arial"/>
          <w:b/>
          <w:bCs/>
          <w:i/>
          <w:iCs/>
          <w:sz w:val="32"/>
          <w:szCs w:val="32"/>
        </w:rPr>
      </w:pPr>
      <w:r w:rsidRPr="00D31207">
        <w:rPr>
          <w:rFonts w:ascii="Arial" w:hAnsi="Arial" w:cs="Arial"/>
          <w:b/>
          <w:bCs/>
          <w:i/>
          <w:iCs/>
          <w:sz w:val="32"/>
          <w:szCs w:val="32"/>
        </w:rPr>
        <w:t xml:space="preserve">I </w:t>
      </w:r>
      <w:r w:rsidR="006B7947" w:rsidRPr="00D31207">
        <w:rPr>
          <w:rFonts w:ascii="Arial" w:hAnsi="Arial" w:cs="Arial"/>
          <w:b/>
          <w:bCs/>
          <w:i/>
          <w:iCs/>
          <w:sz w:val="32"/>
          <w:szCs w:val="32"/>
        </w:rPr>
        <w:t>have the ability to creative work in all circumstances Always looking for continues learning and improvemen</w:t>
      </w:r>
      <w:r w:rsidR="002C4A51" w:rsidRPr="00D31207">
        <w:rPr>
          <w:rFonts w:ascii="Arial" w:hAnsi="Arial" w:cs="Arial"/>
          <w:b/>
          <w:bCs/>
          <w:i/>
          <w:iCs/>
          <w:sz w:val="32"/>
          <w:szCs w:val="32"/>
        </w:rPr>
        <w:t>t</w:t>
      </w:r>
    </w:p>
    <w:p w:rsidR="00A531D7" w:rsidRDefault="00A531D7" w:rsidP="00A531D7">
      <w:pPr>
        <w:pStyle w:val="ListParagraph"/>
        <w:spacing w:line="240" w:lineRule="auto"/>
        <w:ind w:left="780"/>
        <w:jc w:val="lowKashida"/>
        <w:rPr>
          <w:rFonts w:ascii="Arial" w:hAnsi="Arial" w:cs="Arial"/>
          <w:i/>
          <w:iCs/>
          <w:sz w:val="40"/>
          <w:szCs w:val="40"/>
        </w:rPr>
      </w:pPr>
    </w:p>
    <w:p w:rsidR="00A531D7" w:rsidRPr="00006BCB" w:rsidRDefault="00A531D7" w:rsidP="00A531D7">
      <w:pPr>
        <w:spacing w:line="240" w:lineRule="auto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               </w:t>
      </w:r>
      <w:r w:rsidR="0048165A">
        <w:rPr>
          <w:rFonts w:ascii="Arial" w:hAnsi="Arial" w:cs="Arial"/>
          <w:i/>
          <w:iCs/>
          <w:sz w:val="40"/>
          <w:szCs w:val="40"/>
        </w:rPr>
        <w:t xml:space="preserve">     </w:t>
      </w:r>
      <w:r>
        <w:rPr>
          <w:rFonts w:ascii="Arial" w:hAnsi="Arial" w:cs="Arial"/>
          <w:i/>
          <w:iCs/>
          <w:sz w:val="40"/>
          <w:szCs w:val="40"/>
        </w:rPr>
        <w:t xml:space="preserve">  </w:t>
      </w:r>
      <w:r w:rsidR="0048165A">
        <w:rPr>
          <w:rFonts w:ascii="Arial" w:hAnsi="Arial" w:cs="Arial"/>
          <w:i/>
          <w:iCs/>
          <w:sz w:val="40"/>
          <w:szCs w:val="40"/>
        </w:rPr>
        <w:t xml:space="preserve"> </w:t>
      </w:r>
      <w:r>
        <w:rPr>
          <w:rFonts w:ascii="Arial" w:hAnsi="Arial" w:cs="Arial"/>
          <w:i/>
          <w:iCs/>
          <w:sz w:val="40"/>
          <w:szCs w:val="40"/>
        </w:rPr>
        <w:t xml:space="preserve">   ----------------------------------------</w:t>
      </w:r>
    </w:p>
    <w:sectPr w:rsidR="00A531D7" w:rsidRPr="00006BCB" w:rsidSect="00C15273">
      <w:pgSz w:w="12240" w:h="15840"/>
      <w:pgMar w:top="540" w:right="720" w:bottom="180" w:left="540" w:header="720" w:footer="720" w:gutter="0"/>
      <w:pgBorders w:offsetFrom="page">
        <w:top w:val="thickThinMediumGap" w:sz="24" w:space="12" w:color="auto"/>
        <w:left w:val="thickThinMediumGap" w:sz="24" w:space="12" w:color="auto"/>
        <w:bottom w:val="thickThinMediumGap" w:sz="24" w:space="12" w:color="auto"/>
        <w:right w:val="thickThinMediumGap" w:sz="2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C5E"/>
    <w:multiLevelType w:val="hybridMultilevel"/>
    <w:tmpl w:val="CC4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0F2A"/>
    <w:multiLevelType w:val="hybridMultilevel"/>
    <w:tmpl w:val="D52CB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34F57"/>
    <w:multiLevelType w:val="hybridMultilevel"/>
    <w:tmpl w:val="BE0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4D74"/>
    <w:multiLevelType w:val="hybridMultilevel"/>
    <w:tmpl w:val="4E186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4D34CB"/>
    <w:multiLevelType w:val="hybridMultilevel"/>
    <w:tmpl w:val="17F0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570A0"/>
    <w:multiLevelType w:val="hybridMultilevel"/>
    <w:tmpl w:val="A3EE7572"/>
    <w:lvl w:ilvl="0" w:tplc="FFCE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03AF"/>
    <w:multiLevelType w:val="hybridMultilevel"/>
    <w:tmpl w:val="4FBC5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B7E64"/>
    <w:multiLevelType w:val="hybridMultilevel"/>
    <w:tmpl w:val="3BC0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E3135"/>
    <w:multiLevelType w:val="hybridMultilevel"/>
    <w:tmpl w:val="9F08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17794"/>
    <w:multiLevelType w:val="hybridMultilevel"/>
    <w:tmpl w:val="A9CEC642"/>
    <w:lvl w:ilvl="0" w:tplc="A82A078A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E7B"/>
    <w:multiLevelType w:val="hybridMultilevel"/>
    <w:tmpl w:val="51605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3020"/>
    <w:multiLevelType w:val="hybridMultilevel"/>
    <w:tmpl w:val="711808EA"/>
    <w:lvl w:ilvl="0" w:tplc="DDB4BB7E">
      <w:start w:val="1"/>
      <w:numFmt w:val="decimal"/>
      <w:lvlText w:val="%1-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D5512C1"/>
    <w:multiLevelType w:val="hybridMultilevel"/>
    <w:tmpl w:val="D12E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912C8"/>
    <w:multiLevelType w:val="hybridMultilevel"/>
    <w:tmpl w:val="77DE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51E77"/>
    <w:multiLevelType w:val="hybridMultilevel"/>
    <w:tmpl w:val="FF06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9"/>
    <w:rsid w:val="00006BCB"/>
    <w:rsid w:val="00074A3F"/>
    <w:rsid w:val="000A026B"/>
    <w:rsid w:val="000A09D4"/>
    <w:rsid w:val="000B6391"/>
    <w:rsid w:val="000C259B"/>
    <w:rsid w:val="000E4DD3"/>
    <w:rsid w:val="000F38A3"/>
    <w:rsid w:val="000F6F6E"/>
    <w:rsid w:val="0010250F"/>
    <w:rsid w:val="00124B0B"/>
    <w:rsid w:val="00144641"/>
    <w:rsid w:val="0016075E"/>
    <w:rsid w:val="00160B14"/>
    <w:rsid w:val="0019509A"/>
    <w:rsid w:val="001965D8"/>
    <w:rsid w:val="001B33AA"/>
    <w:rsid w:val="002026F7"/>
    <w:rsid w:val="00224C3E"/>
    <w:rsid w:val="0022564B"/>
    <w:rsid w:val="0024356E"/>
    <w:rsid w:val="00251DB6"/>
    <w:rsid w:val="00260161"/>
    <w:rsid w:val="00284439"/>
    <w:rsid w:val="002C4A51"/>
    <w:rsid w:val="002D03D8"/>
    <w:rsid w:val="002E4771"/>
    <w:rsid w:val="003069BA"/>
    <w:rsid w:val="00313889"/>
    <w:rsid w:val="00350462"/>
    <w:rsid w:val="00357D72"/>
    <w:rsid w:val="00373715"/>
    <w:rsid w:val="003A660A"/>
    <w:rsid w:val="003F5120"/>
    <w:rsid w:val="0043129D"/>
    <w:rsid w:val="00463C9B"/>
    <w:rsid w:val="00475EA5"/>
    <w:rsid w:val="0048165A"/>
    <w:rsid w:val="004D496F"/>
    <w:rsid w:val="005902D4"/>
    <w:rsid w:val="0059652A"/>
    <w:rsid w:val="005B4CB9"/>
    <w:rsid w:val="006828D7"/>
    <w:rsid w:val="006B1A5D"/>
    <w:rsid w:val="006B765B"/>
    <w:rsid w:val="006B7947"/>
    <w:rsid w:val="006D4432"/>
    <w:rsid w:val="006F4BF9"/>
    <w:rsid w:val="00702DF1"/>
    <w:rsid w:val="00703E4B"/>
    <w:rsid w:val="0070655B"/>
    <w:rsid w:val="00720914"/>
    <w:rsid w:val="00744FEB"/>
    <w:rsid w:val="007A36D4"/>
    <w:rsid w:val="007F061D"/>
    <w:rsid w:val="007F5A9D"/>
    <w:rsid w:val="00805387"/>
    <w:rsid w:val="00836336"/>
    <w:rsid w:val="00837373"/>
    <w:rsid w:val="00894837"/>
    <w:rsid w:val="008B0EF0"/>
    <w:rsid w:val="008C3FBE"/>
    <w:rsid w:val="008D7DCD"/>
    <w:rsid w:val="00904554"/>
    <w:rsid w:val="00931147"/>
    <w:rsid w:val="00940FF9"/>
    <w:rsid w:val="0094478A"/>
    <w:rsid w:val="009B2A9B"/>
    <w:rsid w:val="00A26FF7"/>
    <w:rsid w:val="00A3673B"/>
    <w:rsid w:val="00A531D7"/>
    <w:rsid w:val="00A92E17"/>
    <w:rsid w:val="00AC0A28"/>
    <w:rsid w:val="00AE1531"/>
    <w:rsid w:val="00AE7DFF"/>
    <w:rsid w:val="00B4356A"/>
    <w:rsid w:val="00BA6A72"/>
    <w:rsid w:val="00BD23F4"/>
    <w:rsid w:val="00BF3371"/>
    <w:rsid w:val="00C15273"/>
    <w:rsid w:val="00CC3278"/>
    <w:rsid w:val="00D31207"/>
    <w:rsid w:val="00DB1606"/>
    <w:rsid w:val="00DE2E83"/>
    <w:rsid w:val="00DF66B3"/>
    <w:rsid w:val="00E10EB1"/>
    <w:rsid w:val="00E24FEC"/>
    <w:rsid w:val="00E41CDB"/>
    <w:rsid w:val="00E5538D"/>
    <w:rsid w:val="00E934B0"/>
    <w:rsid w:val="00EA2E05"/>
    <w:rsid w:val="00EA6E1C"/>
    <w:rsid w:val="00EC27B9"/>
    <w:rsid w:val="00ED174B"/>
    <w:rsid w:val="00F40673"/>
    <w:rsid w:val="00F60DB9"/>
    <w:rsid w:val="00F60FEC"/>
    <w:rsid w:val="00F77C31"/>
    <w:rsid w:val="00FA579F"/>
    <w:rsid w:val="00FB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A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A9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7D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D7DCD"/>
    <w:rPr>
      <w:i/>
      <w:iCs/>
    </w:rPr>
  </w:style>
  <w:style w:type="character" w:styleId="Strong">
    <w:name w:val="Strong"/>
    <w:basedOn w:val="DefaultParagraphFont"/>
    <w:uiPriority w:val="22"/>
    <w:qFormat/>
    <w:rsid w:val="00BF33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33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3371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F3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A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A9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7D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D7DCD"/>
    <w:rPr>
      <w:i/>
      <w:iCs/>
    </w:rPr>
  </w:style>
  <w:style w:type="character" w:styleId="Strong">
    <w:name w:val="Strong"/>
    <w:basedOn w:val="DefaultParagraphFont"/>
    <w:uiPriority w:val="22"/>
    <w:qFormat/>
    <w:rsid w:val="00BF33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33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3371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F3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l.3655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1DBB-4D8C-4F69-B02D-9140D368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Mohamed Naguib 01095314014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SMOUSA</dc:creator>
  <cp:lastModifiedBy>507HRDESK</cp:lastModifiedBy>
  <cp:revision>2</cp:revision>
  <dcterms:created xsi:type="dcterms:W3CDTF">2017-05-02T13:14:00Z</dcterms:created>
  <dcterms:modified xsi:type="dcterms:W3CDTF">2017-05-02T13:14:00Z</dcterms:modified>
</cp:coreProperties>
</file>