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D6" w:rsidRPr="007A5529" w:rsidRDefault="007E7639">
      <w:pPr>
        <w:rPr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>
            <wp:extent cx="1076325" cy="1314450"/>
            <wp:effectExtent l="19050" t="0" r="9525" b="0"/>
            <wp:docPr id="2" name="Picture 1" descr="C:\Users\dell\Desktop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Untitled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1028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0"/>
        <w:gridCol w:w="4806"/>
      </w:tblGrid>
      <w:tr w:rsidR="00BC3AC5" w:rsidRPr="007A5529" w:rsidTr="000D2ED6">
        <w:tc>
          <w:tcPr>
            <w:tcW w:w="1028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29" w:rsidRPr="007A5529" w:rsidRDefault="007E7639" w:rsidP="001F75C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40"/>
                <w:szCs w:val="40"/>
                <w:lang w:val="en-GB"/>
              </w:rPr>
            </w:pPr>
            <w:r w:rsidRPr="007A5529">
              <w:rPr>
                <w:rFonts w:ascii="Arial" w:eastAsia="Times New Roman" w:hAnsi="Arial" w:cs="Arial"/>
                <w:b/>
                <w:color w:val="222222"/>
                <w:sz w:val="40"/>
                <w:szCs w:val="40"/>
                <w:lang w:val="en-GB"/>
              </w:rPr>
              <w:t>JENISHA</w:t>
            </w:r>
          </w:p>
          <w:p w:rsidR="007E7639" w:rsidRPr="007A5529" w:rsidRDefault="007A5529" w:rsidP="001F75C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40"/>
                <w:szCs w:val="40"/>
                <w:lang w:val="en-GB"/>
              </w:rPr>
            </w:pPr>
            <w:hyperlink r:id="rId7" w:history="1">
              <w:r w:rsidRPr="007A5529">
                <w:rPr>
                  <w:rStyle w:val="Hyperlink"/>
                  <w:rFonts w:ascii="Arial" w:eastAsia="Times New Roman" w:hAnsi="Arial" w:cs="Arial"/>
                  <w:b/>
                  <w:sz w:val="40"/>
                  <w:szCs w:val="40"/>
                  <w:lang w:val="en-GB"/>
                </w:rPr>
                <w:t>JENISHA.367597@2freemail.com</w:t>
              </w:r>
            </w:hyperlink>
            <w:r w:rsidRPr="007A5529">
              <w:rPr>
                <w:rFonts w:ascii="Arial" w:eastAsia="Times New Roman" w:hAnsi="Arial" w:cs="Arial"/>
                <w:b/>
                <w:color w:val="222222"/>
                <w:sz w:val="40"/>
                <w:szCs w:val="40"/>
                <w:lang w:val="en-GB"/>
              </w:rPr>
              <w:t xml:space="preserve"> </w:t>
            </w:r>
            <w:r w:rsidR="007E7639" w:rsidRPr="007A5529">
              <w:rPr>
                <w:rFonts w:ascii="Arial" w:eastAsia="Times New Roman" w:hAnsi="Arial" w:cs="Arial"/>
                <w:b/>
                <w:color w:val="222222"/>
                <w:sz w:val="40"/>
                <w:szCs w:val="40"/>
                <w:lang w:val="en-GB"/>
              </w:rPr>
              <w:t xml:space="preserve"> </w:t>
            </w:r>
          </w:p>
          <w:p w:rsidR="00757A46" w:rsidRPr="007A5529" w:rsidRDefault="00757A46" w:rsidP="001F75C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40"/>
                <w:szCs w:val="40"/>
                <w:lang w:val="en-GB"/>
              </w:rPr>
            </w:pPr>
          </w:p>
        </w:tc>
      </w:tr>
      <w:tr w:rsidR="00BC3AC5" w:rsidTr="000D2ED6">
        <w:tc>
          <w:tcPr>
            <w:tcW w:w="1028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C5" w:rsidRPr="006E59E6" w:rsidRDefault="00BC3AC5" w:rsidP="00F634F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</w:p>
        </w:tc>
      </w:tr>
      <w:tr w:rsidR="00BC3AC5" w:rsidTr="000D2ED6">
        <w:tc>
          <w:tcPr>
            <w:tcW w:w="1028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C5" w:rsidRPr="006E59E6" w:rsidRDefault="00BC3AC5" w:rsidP="00F634F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  <w:r w:rsidRPr="006E59E6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GB"/>
              </w:rPr>
              <w:t> </w:t>
            </w:r>
          </w:p>
        </w:tc>
      </w:tr>
      <w:tr w:rsidR="00BC3AC5" w:rsidTr="000D2ED6">
        <w:tc>
          <w:tcPr>
            <w:tcW w:w="10286" w:type="dxa"/>
            <w:gridSpan w:val="2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C5" w:rsidRPr="006E59E6" w:rsidRDefault="00BC3AC5" w:rsidP="000E5073">
            <w:pPr>
              <w:spacing w:before="40" w:after="40"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  <w:r w:rsidRPr="006E59E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en-GB"/>
              </w:rPr>
              <w:t>PROFILE</w:t>
            </w:r>
          </w:p>
        </w:tc>
      </w:tr>
      <w:tr w:rsidR="00BC3AC5" w:rsidTr="000D2ED6">
        <w:trPr>
          <w:trHeight w:val="142"/>
        </w:trPr>
        <w:tc>
          <w:tcPr>
            <w:tcW w:w="1028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C5" w:rsidRPr="006E59E6" w:rsidRDefault="00BC3AC5" w:rsidP="000E5073">
            <w:pPr>
              <w:spacing w:before="40" w:after="40" w:line="142" w:lineRule="atLeast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</w:p>
        </w:tc>
      </w:tr>
      <w:tr w:rsidR="00BC3AC5" w:rsidTr="000D2ED6">
        <w:tc>
          <w:tcPr>
            <w:tcW w:w="1028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C5" w:rsidRPr="006E59E6" w:rsidRDefault="00BC3AC5" w:rsidP="000E5073">
            <w:pPr>
              <w:spacing w:before="40" w:after="40"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  <w:r w:rsidRPr="006E59E6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GB"/>
              </w:rPr>
              <w:t>A hardworking, reliable and enthusiastic person with extensive</w:t>
            </w:r>
            <w:r w:rsidR="00D0063B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GB"/>
              </w:rPr>
              <w:t xml:space="preserve"> sales,</w:t>
            </w:r>
            <w:r w:rsidRPr="006E59E6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GB"/>
              </w:rPr>
              <w:t xml:space="preserve"> customer service and retail experience. Outgoing with strong and effective organisational and communication skills. Good team player and able to use own initiative to ac</w:t>
            </w:r>
            <w:r w:rsidR="00207965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GB"/>
              </w:rPr>
              <w:t>hieve company objectives. Computer skills</w:t>
            </w:r>
          </w:p>
        </w:tc>
      </w:tr>
      <w:tr w:rsidR="00BC3AC5" w:rsidTr="000D2ED6">
        <w:tc>
          <w:tcPr>
            <w:tcW w:w="1028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C5" w:rsidRPr="006E59E6" w:rsidRDefault="00BC3AC5" w:rsidP="000E5073">
            <w:pPr>
              <w:spacing w:before="40" w:after="40"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  <w:r w:rsidRPr="006E59E6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GB"/>
              </w:rPr>
              <w:t> </w:t>
            </w:r>
          </w:p>
        </w:tc>
      </w:tr>
      <w:tr w:rsidR="00BC3AC5" w:rsidTr="008C7189">
        <w:trPr>
          <w:trHeight w:val="309"/>
        </w:trPr>
        <w:tc>
          <w:tcPr>
            <w:tcW w:w="10286" w:type="dxa"/>
            <w:gridSpan w:val="2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C5" w:rsidRPr="006E59E6" w:rsidRDefault="00BC3AC5" w:rsidP="000E5073">
            <w:pPr>
              <w:spacing w:before="40" w:after="40"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  <w:r w:rsidRPr="006E59E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en-GB"/>
              </w:rPr>
              <w:t>KEY SKILLS</w:t>
            </w:r>
          </w:p>
        </w:tc>
      </w:tr>
      <w:tr w:rsidR="00BC3AC5" w:rsidTr="000D2ED6">
        <w:trPr>
          <w:trHeight w:val="142"/>
        </w:trPr>
        <w:tc>
          <w:tcPr>
            <w:tcW w:w="1028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C5" w:rsidRPr="006E59E6" w:rsidRDefault="00BC3AC5" w:rsidP="000E5073">
            <w:pPr>
              <w:spacing w:before="40" w:after="40" w:line="142" w:lineRule="atLeast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</w:p>
        </w:tc>
      </w:tr>
      <w:tr w:rsidR="00BC3AC5" w:rsidTr="008C7189">
        <w:trPr>
          <w:trHeight w:val="1736"/>
        </w:trPr>
        <w:tc>
          <w:tcPr>
            <w:tcW w:w="1028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C5" w:rsidRPr="006E59E6" w:rsidRDefault="00BC3AC5" w:rsidP="000E5073">
            <w:pPr>
              <w:spacing w:after="0" w:line="240" w:lineRule="auto"/>
              <w:ind w:left="352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  <w:r w:rsidRPr="006E59E6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GB"/>
              </w:rPr>
              <w:t>      Excellent customer service, communication and time management skills</w:t>
            </w:r>
          </w:p>
          <w:p w:rsidR="00BC3AC5" w:rsidRPr="006E59E6" w:rsidRDefault="00BC3AC5" w:rsidP="000E5073">
            <w:pPr>
              <w:spacing w:after="0" w:line="240" w:lineRule="auto"/>
              <w:ind w:left="352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  <w:r w:rsidRPr="006E59E6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GB"/>
              </w:rPr>
              <w:t>      Flexible and supportive team player with the ability to work to tight timescales</w:t>
            </w:r>
          </w:p>
          <w:p w:rsidR="00BC3AC5" w:rsidRPr="006E59E6" w:rsidRDefault="00BC3AC5" w:rsidP="000E5073">
            <w:pPr>
              <w:spacing w:after="0" w:line="240" w:lineRule="auto"/>
              <w:ind w:left="352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  <w:r w:rsidRPr="006E59E6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GB"/>
              </w:rPr>
              <w:t>      </w:t>
            </w:r>
            <w:r w:rsidR="000D5DAA" w:rsidRPr="006E59E6">
              <w:rPr>
                <w:rStyle w:val="apple-converted-space"/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0D5DAA" w:rsidRPr="006E59E6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Excellent verbal and written communications skills</w:t>
            </w:r>
          </w:p>
          <w:p w:rsidR="00BC3AC5" w:rsidRPr="006E59E6" w:rsidRDefault="00BC3AC5" w:rsidP="000E5073">
            <w:pPr>
              <w:spacing w:after="0" w:line="240" w:lineRule="auto"/>
              <w:ind w:left="352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  <w:r w:rsidRPr="006E59E6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GB"/>
              </w:rPr>
              <w:t>      Capacity to work on own initiative as well as demonstrating a high level of team contribution</w:t>
            </w:r>
          </w:p>
          <w:p w:rsidR="000D5DAA" w:rsidRPr="006E59E6" w:rsidRDefault="00BC3AC5" w:rsidP="000E5073">
            <w:pPr>
              <w:spacing w:after="0" w:line="240" w:lineRule="auto"/>
              <w:ind w:left="352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GB"/>
              </w:rPr>
            </w:pPr>
            <w:r w:rsidRPr="006E59E6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GB"/>
              </w:rPr>
              <w:t>      Capable of managing stress as well as remaining calm under pressure</w:t>
            </w:r>
          </w:p>
          <w:p w:rsidR="001E061E" w:rsidRPr="006E59E6" w:rsidRDefault="00BC3AC5" w:rsidP="008C7189">
            <w:pPr>
              <w:spacing w:after="0" w:line="240" w:lineRule="auto"/>
              <w:ind w:left="352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GB"/>
              </w:rPr>
            </w:pPr>
            <w:r w:rsidRPr="006E59E6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GB"/>
              </w:rPr>
              <w:t>      Quick thinker and learner with the ability to multi-task</w:t>
            </w:r>
          </w:p>
          <w:p w:rsidR="001E061E" w:rsidRPr="006E59E6" w:rsidRDefault="001E061E" w:rsidP="000E5073">
            <w:pPr>
              <w:spacing w:after="0" w:line="240" w:lineRule="auto"/>
              <w:ind w:left="352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</w:p>
        </w:tc>
      </w:tr>
      <w:tr w:rsidR="00BC3AC5" w:rsidTr="000D2ED6">
        <w:trPr>
          <w:trHeight w:val="80"/>
        </w:trPr>
        <w:tc>
          <w:tcPr>
            <w:tcW w:w="1028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C5" w:rsidRPr="006E59E6" w:rsidRDefault="00BC3AC5" w:rsidP="000E5073">
            <w:pPr>
              <w:spacing w:before="40" w:after="40"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</w:p>
        </w:tc>
      </w:tr>
      <w:tr w:rsidR="00BC3AC5" w:rsidTr="000D2ED6">
        <w:tc>
          <w:tcPr>
            <w:tcW w:w="10286" w:type="dxa"/>
            <w:gridSpan w:val="2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C5" w:rsidRPr="006E59E6" w:rsidRDefault="00BC3AC5" w:rsidP="000E5073">
            <w:pPr>
              <w:spacing w:before="40" w:after="40"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  <w:r w:rsidRPr="006E59E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en-GB"/>
              </w:rPr>
              <w:t>CAREER HISTORY</w:t>
            </w:r>
          </w:p>
        </w:tc>
      </w:tr>
      <w:tr w:rsidR="00BC3AC5" w:rsidTr="006E59E6">
        <w:trPr>
          <w:trHeight w:val="80"/>
        </w:trPr>
        <w:tc>
          <w:tcPr>
            <w:tcW w:w="1028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C5" w:rsidRPr="006E59E6" w:rsidRDefault="00BC3AC5" w:rsidP="000E5073">
            <w:pPr>
              <w:spacing w:before="40" w:after="40" w:line="142" w:lineRule="atLeast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</w:p>
        </w:tc>
      </w:tr>
      <w:tr w:rsidR="00BC3AC5" w:rsidRPr="00A7577E" w:rsidTr="006E59E6">
        <w:trPr>
          <w:trHeight w:val="80"/>
        </w:trPr>
        <w:tc>
          <w:tcPr>
            <w:tcW w:w="5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C5" w:rsidRPr="006E59E6" w:rsidRDefault="00BC3AC5" w:rsidP="000E5073">
            <w:pPr>
              <w:spacing w:before="40" w:after="4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48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C5" w:rsidRPr="006E59E6" w:rsidRDefault="00BC3AC5" w:rsidP="000E5073">
            <w:pPr>
              <w:spacing w:before="40" w:after="40"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</w:p>
        </w:tc>
      </w:tr>
      <w:tr w:rsidR="00BC3AC5" w:rsidRPr="00A7577E" w:rsidTr="00207965">
        <w:trPr>
          <w:trHeight w:val="80"/>
        </w:trPr>
        <w:tc>
          <w:tcPr>
            <w:tcW w:w="1028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C5" w:rsidRPr="006E59E6" w:rsidRDefault="00BC3AC5" w:rsidP="000E5073">
            <w:pPr>
              <w:spacing w:before="40" w:after="40" w:line="142" w:lineRule="atLeast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</w:p>
        </w:tc>
      </w:tr>
      <w:tr w:rsidR="00BC3AC5" w:rsidTr="000D2ED6">
        <w:tc>
          <w:tcPr>
            <w:tcW w:w="5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C5" w:rsidRPr="006E59E6" w:rsidRDefault="00295B17" w:rsidP="00207965">
            <w:pPr>
              <w:spacing w:before="40" w:after="4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en-GB"/>
              </w:rPr>
              <w:t>Ad</w:t>
            </w:r>
            <w:r w:rsidR="005B150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en-GB"/>
              </w:rPr>
              <w:t xml:space="preserve">idas </w:t>
            </w:r>
          </w:p>
          <w:p w:rsidR="00F36902" w:rsidRPr="006E59E6" w:rsidRDefault="009E6AEC" w:rsidP="00207965">
            <w:pPr>
              <w:pStyle w:val="Heading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59E6">
              <w:rPr>
                <w:rFonts w:ascii="Arial" w:hAnsi="Arial" w:cs="Arial"/>
                <w:bCs w:val="0"/>
                <w:color w:val="222222"/>
                <w:sz w:val="20"/>
                <w:szCs w:val="20"/>
                <w:lang w:val="en-GB"/>
              </w:rPr>
              <w:t>S</w:t>
            </w:r>
            <w:r w:rsidR="00F36902" w:rsidRPr="006E59E6">
              <w:rPr>
                <w:rFonts w:ascii="Arial" w:hAnsi="Arial" w:cs="Arial"/>
                <w:bCs w:val="0"/>
                <w:color w:val="222222"/>
                <w:sz w:val="20"/>
                <w:szCs w:val="20"/>
                <w:lang w:val="en-GB"/>
              </w:rPr>
              <w:t xml:space="preserve">ales </w:t>
            </w:r>
            <w:r w:rsidR="00F36902" w:rsidRPr="006E59E6">
              <w:rPr>
                <w:rFonts w:ascii="Arial" w:hAnsi="Arial" w:cs="Arial"/>
                <w:color w:val="000000"/>
                <w:sz w:val="20"/>
                <w:szCs w:val="20"/>
              </w:rPr>
              <w:t>Representative</w:t>
            </w:r>
            <w:r w:rsidR="00B526E8">
              <w:rPr>
                <w:rFonts w:ascii="Arial" w:hAnsi="Arial" w:cs="Arial"/>
                <w:color w:val="000000"/>
                <w:sz w:val="20"/>
                <w:szCs w:val="20"/>
              </w:rPr>
              <w:t>/customer service</w:t>
            </w:r>
          </w:p>
          <w:p w:rsidR="006E59E6" w:rsidRPr="006E59E6" w:rsidRDefault="006E59E6" w:rsidP="00207965">
            <w:pPr>
              <w:numPr>
                <w:ilvl w:val="0"/>
                <w:numId w:val="11"/>
              </w:numPr>
              <w:shd w:val="clear" w:color="auto" w:fill="FFFFFF"/>
              <w:spacing w:after="240" w:line="240" w:lineRule="auto"/>
              <w:ind w:left="48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E59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Executes store o</w:t>
            </w:r>
            <w:r w:rsidR="002079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perations following operational </w:t>
            </w:r>
            <w:r w:rsidRPr="006E59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policies and procedures, including cash handling, inventory-taking and records keeping; assigns duties to staff.</w:t>
            </w:r>
          </w:p>
          <w:p w:rsidR="006E59E6" w:rsidRPr="006E59E6" w:rsidRDefault="006E59E6" w:rsidP="00207965">
            <w:pPr>
              <w:numPr>
                <w:ilvl w:val="0"/>
                <w:numId w:val="11"/>
              </w:numPr>
              <w:shd w:val="clear" w:color="auto" w:fill="FFFFFF"/>
              <w:spacing w:after="240" w:line="240" w:lineRule="auto"/>
              <w:ind w:left="48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E59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Provides customer services, including greeting customers and assessing and responding to customer needs. Ensures customers obtain quality goods and satisfactory services.</w:t>
            </w:r>
          </w:p>
          <w:p w:rsidR="006E59E6" w:rsidRPr="006E59E6" w:rsidRDefault="006E59E6" w:rsidP="00207965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48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E59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Supervises staff performance during shifts; trains and develops shift teams in terms of customer service, product condition assessment, sanitation, safety and security.</w:t>
            </w:r>
          </w:p>
          <w:p w:rsidR="006E59E6" w:rsidRPr="006E59E6" w:rsidRDefault="006E59E6" w:rsidP="00207965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48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E59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Resolves scheduling conflicts as they arise; assists in store operations improvements.</w:t>
            </w:r>
          </w:p>
          <w:p w:rsidR="00F36902" w:rsidRPr="006E59E6" w:rsidRDefault="00F36902" w:rsidP="00207965">
            <w:pPr>
              <w:spacing w:before="40" w:after="4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48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C5" w:rsidRPr="006E59E6" w:rsidRDefault="00295B17" w:rsidP="00207965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2</w:t>
            </w:r>
            <w:r w:rsidRPr="007E7639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March 2012</w:t>
            </w:r>
            <w:r w:rsidR="005B15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="005B15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Pr="006E59E6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="005B15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March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201</w:t>
            </w:r>
            <w:r w:rsidR="005B15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  <w:p w:rsidR="00BC3AC5" w:rsidRPr="006E59E6" w:rsidRDefault="00BC3AC5" w:rsidP="00207965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</w:p>
        </w:tc>
      </w:tr>
      <w:tr w:rsidR="00BC3AC5" w:rsidTr="000D2ED6">
        <w:tc>
          <w:tcPr>
            <w:tcW w:w="1028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C5" w:rsidRPr="006E59E6" w:rsidRDefault="00BC3AC5" w:rsidP="000E5073">
            <w:pPr>
              <w:spacing w:before="40" w:after="40"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</w:p>
        </w:tc>
      </w:tr>
      <w:tr w:rsidR="00BC3AC5" w:rsidTr="000D2ED6">
        <w:trPr>
          <w:trHeight w:val="142"/>
        </w:trPr>
        <w:tc>
          <w:tcPr>
            <w:tcW w:w="1028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C5" w:rsidRPr="006E59E6" w:rsidRDefault="00BC3AC5" w:rsidP="000E5073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E59E6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GB"/>
              </w:rPr>
              <w:t> </w:t>
            </w:r>
            <w:r w:rsidRPr="006E59E6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Cashiering, collecting cash payments from customers and making change, or charging purchases to customers' credit cards and providi</w:t>
            </w:r>
            <w:r w:rsidR="004D25AF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ng customers with receipts. C</w:t>
            </w:r>
            <w:r w:rsidRPr="006E59E6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lean, collect, and dispose outside trash. They order stock, and price and shelve incoming goods, and provide assistance and customer service</w:t>
            </w:r>
            <w:r w:rsidR="00BC2057" w:rsidRPr="006E59E6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0E5073" w:rsidRPr="006E59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Services existing accounts, obtains orders, and establishes new accounts by planning and organizing daily work schedule to call on existing or potential sales outlets and other trade factors.</w:t>
            </w:r>
          </w:p>
        </w:tc>
      </w:tr>
      <w:tr w:rsidR="00BC3AC5" w:rsidTr="000D2ED6">
        <w:tc>
          <w:tcPr>
            <w:tcW w:w="1028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C5" w:rsidRPr="006E59E6" w:rsidRDefault="00BC3AC5" w:rsidP="000E5073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</w:p>
        </w:tc>
      </w:tr>
      <w:tr w:rsidR="00BC3AC5" w:rsidTr="000D2ED6">
        <w:tc>
          <w:tcPr>
            <w:tcW w:w="5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C5" w:rsidRPr="006E59E6" w:rsidRDefault="00BC3AC5" w:rsidP="000E5073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48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C5" w:rsidRPr="006E59E6" w:rsidRDefault="00BC3AC5" w:rsidP="000E5073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</w:p>
        </w:tc>
      </w:tr>
      <w:tr w:rsidR="00BC3AC5" w:rsidTr="000D2ED6">
        <w:tc>
          <w:tcPr>
            <w:tcW w:w="1028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C5" w:rsidRPr="006E59E6" w:rsidRDefault="00BC3AC5" w:rsidP="000E5073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</w:p>
        </w:tc>
      </w:tr>
      <w:tr w:rsidR="00BC3AC5" w:rsidTr="000D2ED6">
        <w:trPr>
          <w:trHeight w:val="142"/>
        </w:trPr>
        <w:tc>
          <w:tcPr>
            <w:tcW w:w="1028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C5" w:rsidRPr="006E59E6" w:rsidRDefault="00BC3AC5" w:rsidP="000E5073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</w:p>
        </w:tc>
      </w:tr>
      <w:tr w:rsidR="00BC3AC5" w:rsidRPr="008C7189" w:rsidTr="000D2ED6">
        <w:tc>
          <w:tcPr>
            <w:tcW w:w="1028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189" w:rsidRPr="006E59E6" w:rsidRDefault="008C7189" w:rsidP="000E50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0D5DAA" w:rsidRPr="006E59E6" w:rsidRDefault="000D5DAA" w:rsidP="000E50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9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     </w:t>
            </w:r>
          </w:p>
          <w:p w:rsidR="00E55949" w:rsidRPr="006E59E6" w:rsidRDefault="00E55949" w:rsidP="000E50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B1503" w:rsidRDefault="00B526E8" w:rsidP="000E50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ELLE </w:t>
            </w:r>
            <w:r w:rsidR="005B15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Shoes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co .Ltd</w:t>
            </w:r>
          </w:p>
          <w:p w:rsidR="00E55949" w:rsidRPr="006E59E6" w:rsidRDefault="005B1503" w:rsidP="000E50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Sales</w:t>
            </w:r>
            <w:r w:rsidR="00E55949" w:rsidRPr="006E59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                      </w:t>
            </w:r>
            <w:r w:rsidR="00295B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</w:t>
            </w:r>
            <w:r w:rsidR="007E76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2</w:t>
            </w:r>
            <w:r w:rsidR="007E7639" w:rsidRPr="007E7639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 w:rsidR="007E76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Feb 2010 – 2</w:t>
            </w:r>
            <w:r w:rsidRPr="005B1503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Jan </w:t>
            </w:r>
            <w:r w:rsidR="00295B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2012</w:t>
            </w:r>
          </w:p>
          <w:p w:rsidR="00E55949" w:rsidRPr="006E59E6" w:rsidRDefault="00E55949" w:rsidP="000E50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55949" w:rsidRPr="006E59E6" w:rsidRDefault="00E55949" w:rsidP="000E50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9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• Performs sales activities on major accounts and negotiates sales price and discounts in consultation with</w:t>
            </w:r>
            <w:proofErr w:type="gramStart"/>
            <w:r w:rsidR="005B15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 </w:t>
            </w:r>
            <w:r w:rsidR="00B07C84" w:rsidRPr="006E59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manager</w:t>
            </w:r>
            <w:proofErr w:type="gramEnd"/>
            <w:r w:rsidRPr="006E59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  <w:p w:rsidR="00E55949" w:rsidRPr="006E59E6" w:rsidRDefault="00E55949" w:rsidP="000E50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9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• Manages personnel and develops sales and sales support staff.</w:t>
            </w:r>
          </w:p>
          <w:p w:rsidR="00E55949" w:rsidRPr="006E59E6" w:rsidRDefault="00E55949" w:rsidP="000E50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9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• Reviews progress of sales roles throughout the company.</w:t>
            </w:r>
          </w:p>
          <w:p w:rsidR="00E55949" w:rsidRPr="006E59E6" w:rsidRDefault="00E55949" w:rsidP="000E50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9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• Accurately forecasts annual, quarterly and monthly revenue streams.</w:t>
            </w:r>
          </w:p>
          <w:p w:rsidR="00E55949" w:rsidRPr="006E59E6" w:rsidRDefault="00E55949" w:rsidP="000E50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9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• Provides quarterly results assessments of sales staff’s productivity.</w:t>
            </w:r>
          </w:p>
          <w:p w:rsidR="00E55949" w:rsidRPr="006E59E6" w:rsidRDefault="00E55949" w:rsidP="000E50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9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• Coordinates proper company resources to ensure efficient and stable sales results.</w:t>
            </w:r>
          </w:p>
          <w:p w:rsidR="00E55949" w:rsidRPr="006E59E6" w:rsidRDefault="00E55949" w:rsidP="000E50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9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• Formulates all sales policies, practices and procedures.</w:t>
            </w:r>
          </w:p>
          <w:p w:rsidR="00E55949" w:rsidRPr="006E59E6" w:rsidRDefault="00E55949" w:rsidP="000E50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9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• Assists sales personnel in establishing personal contact and rapport with top echelon decision-makers.</w:t>
            </w:r>
          </w:p>
          <w:p w:rsidR="00E55949" w:rsidRPr="006E59E6" w:rsidRDefault="00E55949" w:rsidP="000E50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9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• C</w:t>
            </w:r>
            <w:r w:rsidR="005B15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ollaborates with M</w:t>
            </w:r>
            <w:r w:rsidR="00B07C84" w:rsidRPr="006E59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anager </w:t>
            </w:r>
            <w:r w:rsidRPr="006E59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 develop sales strategies to improve market share in all product lines.</w:t>
            </w:r>
          </w:p>
          <w:p w:rsidR="00E55949" w:rsidRPr="006E59E6" w:rsidRDefault="00E55949" w:rsidP="000E50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9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• Interprets short- and long-term effects on sales strategies in operating profit.</w:t>
            </w:r>
          </w:p>
          <w:p w:rsidR="009238D8" w:rsidRPr="00295B17" w:rsidRDefault="00E55949" w:rsidP="00295B1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9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• Educates sales team by establishing programs/seminars in the areas of new account sales and growth, sales</w:t>
            </w:r>
          </w:p>
          <w:p w:rsidR="00BC3AC5" w:rsidRPr="006E59E6" w:rsidRDefault="00BC3AC5" w:rsidP="000E5073">
            <w:pPr>
              <w:spacing w:after="0" w:line="240" w:lineRule="auto"/>
              <w:ind w:left="352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u w:val="single"/>
                <w:lang w:val="en-GB"/>
              </w:rPr>
            </w:pPr>
          </w:p>
          <w:tbl>
            <w:tblPr>
              <w:tblW w:w="9854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70"/>
            </w:tblGrid>
            <w:tr w:rsidR="00BC3AC5" w:rsidRPr="006E59E6" w:rsidTr="00F634F4">
              <w:tc>
                <w:tcPr>
                  <w:tcW w:w="9854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tbl>
                  <w:tblPr>
                    <w:tblW w:w="985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54"/>
                  </w:tblGrid>
                  <w:tr w:rsidR="00BC3AC5" w:rsidRPr="006E59E6" w:rsidTr="00F634F4">
                    <w:tc>
                      <w:tcPr>
                        <w:tcW w:w="985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C3AC5" w:rsidRPr="006E59E6" w:rsidRDefault="00BC3AC5" w:rsidP="000E507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6E59E6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Further Career History available on request</w:t>
                        </w:r>
                      </w:p>
                    </w:tc>
                  </w:tr>
                  <w:tr w:rsidR="00BC3AC5" w:rsidRPr="006E59E6" w:rsidTr="00F634F4">
                    <w:tc>
                      <w:tcPr>
                        <w:tcW w:w="985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C3AC5" w:rsidRPr="006E59E6" w:rsidRDefault="00BC3AC5" w:rsidP="000E5073">
                        <w:pPr>
                          <w:pStyle w:val="ListParagraph"/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C3AC5" w:rsidRPr="006E59E6" w:rsidTr="00F634F4">
                    <w:tc>
                      <w:tcPr>
                        <w:tcW w:w="9854" w:type="dxa"/>
                        <w:shd w:val="clear" w:color="auto" w:fill="E0E0E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C3AC5" w:rsidRPr="006E59E6" w:rsidRDefault="00BC3AC5" w:rsidP="000E5073">
                        <w:pPr>
                          <w:pStyle w:val="ListParagraph"/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6E59E6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QUALIFICATIONS</w:t>
                        </w:r>
                      </w:p>
                    </w:tc>
                  </w:tr>
                  <w:tr w:rsidR="00BC3AC5" w:rsidRPr="006E59E6" w:rsidTr="00F634F4">
                    <w:trPr>
                      <w:trHeight w:val="142"/>
                    </w:trPr>
                    <w:tc>
                      <w:tcPr>
                        <w:tcW w:w="985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C3AC5" w:rsidRPr="007E7639" w:rsidRDefault="00BC3AC5" w:rsidP="007E76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238D8" w:rsidRPr="006E59E6" w:rsidTr="00F634F4">
                    <w:tc>
                      <w:tcPr>
                        <w:tcW w:w="985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E7639" w:rsidRPr="005B1503" w:rsidRDefault="007E7639" w:rsidP="005B150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7E7639" w:rsidRPr="005B1503" w:rsidRDefault="007E7639" w:rsidP="007E7639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rPr>
                            <w:rFonts w:ascii="Arial Black" w:hAnsi="Arial Black" w:cs="Arial"/>
                            <w:sz w:val="20"/>
                            <w:szCs w:val="20"/>
                          </w:rPr>
                        </w:pPr>
                        <w:r w:rsidRPr="005B1503">
                          <w:rPr>
                            <w:rFonts w:ascii="Arial Black" w:hAnsi="Arial Black" w:cs="Arial"/>
                            <w:bCs/>
                            <w:sz w:val="20"/>
                            <w:szCs w:val="20"/>
                          </w:rPr>
                          <w:t>Higher Secondary level from Ace Higher Secondary School.</w:t>
                        </w:r>
                      </w:p>
                      <w:p w:rsidR="007E7639" w:rsidRPr="005B1503" w:rsidRDefault="005B1503" w:rsidP="007E7639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rPr>
                            <w:rFonts w:ascii="Arial Black" w:hAnsi="Arial Black" w:cs="Arial"/>
                            <w:sz w:val="20"/>
                            <w:szCs w:val="20"/>
                          </w:rPr>
                        </w:pPr>
                        <w:r w:rsidRPr="005B1503">
                          <w:rPr>
                            <w:rFonts w:ascii="Arial Black" w:eastAsia="Times New Roman" w:hAnsi="Arial Black" w:cs="Arial"/>
                            <w:bCs/>
                            <w:sz w:val="20"/>
                            <w:szCs w:val="20"/>
                            <w:lang w:val="en-GB"/>
                          </w:rPr>
                          <w:t>Bachelor’ degre</w:t>
                        </w:r>
                        <w:r w:rsidR="004D0820">
                          <w:rPr>
                            <w:rFonts w:ascii="Arial Black" w:eastAsia="Times New Roman" w:hAnsi="Arial Black" w:cs="Arial"/>
                            <w:bCs/>
                            <w:sz w:val="20"/>
                            <w:szCs w:val="20"/>
                            <w:lang w:val="en-GB"/>
                          </w:rPr>
                          <w:t xml:space="preserve">e in business studies at </w:t>
                        </w:r>
                        <w:proofErr w:type="spellStart"/>
                        <w:r w:rsidR="004D0820">
                          <w:rPr>
                            <w:rFonts w:ascii="Arial Black" w:eastAsia="Times New Roman" w:hAnsi="Arial Black" w:cs="Arial"/>
                            <w:bCs/>
                            <w:sz w:val="20"/>
                            <w:szCs w:val="20"/>
                            <w:lang w:val="en-GB"/>
                          </w:rPr>
                          <w:t>Tribhuva</w:t>
                        </w:r>
                        <w:r w:rsidRPr="005B1503">
                          <w:rPr>
                            <w:rFonts w:ascii="Arial Black" w:eastAsia="Times New Roman" w:hAnsi="Arial Black" w:cs="Arial"/>
                            <w:bCs/>
                            <w:sz w:val="20"/>
                            <w:szCs w:val="20"/>
                            <w:lang w:val="en-GB"/>
                          </w:rPr>
                          <w:t>n</w:t>
                        </w:r>
                        <w:proofErr w:type="spellEnd"/>
                        <w:r w:rsidRPr="005B1503">
                          <w:rPr>
                            <w:rFonts w:ascii="Arial Black" w:eastAsia="Times New Roman" w:hAnsi="Arial Black" w:cs="Arial"/>
                            <w:bCs/>
                            <w:sz w:val="20"/>
                            <w:szCs w:val="20"/>
                            <w:lang w:val="en-GB"/>
                          </w:rPr>
                          <w:t xml:space="preserve"> University , Nepal</w:t>
                        </w:r>
                      </w:p>
                      <w:p w:rsidR="009238D8" w:rsidRPr="005B1503" w:rsidRDefault="009238D8" w:rsidP="005B150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238D8" w:rsidRPr="006E59E6" w:rsidTr="00F634F4">
                    <w:tc>
                      <w:tcPr>
                        <w:tcW w:w="985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238D8" w:rsidRPr="006E59E6" w:rsidRDefault="009238D8" w:rsidP="007E76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238D8" w:rsidRPr="006E59E6" w:rsidTr="00F634F4">
                    <w:tc>
                      <w:tcPr>
                        <w:tcW w:w="985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238D8" w:rsidRPr="006E59E6" w:rsidRDefault="009238D8" w:rsidP="000E5073">
                        <w:pPr>
                          <w:pStyle w:val="ListParagraph"/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238D8" w:rsidRPr="006E59E6" w:rsidTr="00F634F4">
                    <w:tc>
                      <w:tcPr>
                        <w:tcW w:w="9854" w:type="dxa"/>
                        <w:shd w:val="clear" w:color="auto" w:fill="E0E0E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238D8" w:rsidRPr="006E59E6" w:rsidRDefault="009238D8" w:rsidP="000E5073">
                        <w:pPr>
                          <w:pStyle w:val="ListParagraph"/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6E59E6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IT SKILLS</w:t>
                        </w:r>
                      </w:p>
                    </w:tc>
                  </w:tr>
                  <w:tr w:rsidR="009238D8" w:rsidRPr="006E59E6" w:rsidTr="00F634F4">
                    <w:trPr>
                      <w:trHeight w:val="142"/>
                    </w:trPr>
                    <w:tc>
                      <w:tcPr>
                        <w:tcW w:w="985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238D8" w:rsidRPr="006E59E6" w:rsidRDefault="00207965" w:rsidP="000E5073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 </w:t>
                        </w:r>
                        <w:r w:rsidR="009238D8" w:rsidRPr="006E59E6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Microsoft Office Word, Excel and PowerPoint</w:t>
                        </w:r>
                      </w:p>
                    </w:tc>
                  </w:tr>
                  <w:tr w:rsidR="009238D8" w:rsidRPr="006E59E6" w:rsidTr="00F634F4">
                    <w:tc>
                      <w:tcPr>
                        <w:tcW w:w="985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238D8" w:rsidRPr="006E59E6" w:rsidRDefault="009238D8" w:rsidP="000E5073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6E59E6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Microsoft Windows, Internet Explorer and Outlook Express (Email)</w:t>
                        </w:r>
                      </w:p>
                      <w:p w:rsidR="009238D8" w:rsidRPr="00295B17" w:rsidRDefault="00207965" w:rsidP="00295B17">
                        <w:pPr>
                          <w:spacing w:before="40"/>
                          <w:ind w:left="352"/>
                          <w:rPr>
                            <w:rFonts w:ascii="Arial" w:hAnsi="Arial" w:cs="Arial"/>
                            <w:lang w:val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 </w:t>
                        </w:r>
                        <w:r w:rsidR="009238D8" w:rsidRPr="006E59E6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POS SYSTEM</w:t>
                        </w:r>
                        <w:r w:rsidR="003B2309" w:rsidRPr="006E59E6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,OPERA</w:t>
                        </w:r>
                        <w:r w:rsidR="00295B17" w:rsidRPr="00295B17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,</w:t>
                        </w:r>
                        <w:r w:rsidR="00295B17" w:rsidRPr="00295B17">
                          <w:rPr>
                            <w:rFonts w:ascii="Arial" w:hAnsi="Arial" w:cs="Arial"/>
                            <w:b/>
                            <w:lang w:val="en-GB"/>
                          </w:rPr>
                          <w:t xml:space="preserve"> </w:t>
                        </w:r>
                        <w:r w:rsidR="00295B17" w:rsidRPr="00295B17">
                          <w:rPr>
                            <w:rFonts w:ascii="Arial" w:hAnsi="Arial" w:cs="Arial"/>
                            <w:b/>
                            <w:sz w:val="14"/>
                            <w:lang w:val="en-GB"/>
                          </w:rPr>
                          <w:t> </w:t>
                        </w:r>
                        <w:r w:rsidR="00295B17" w:rsidRPr="00295B17">
                          <w:rPr>
                            <w:rFonts w:ascii="Arial" w:hAnsi="Arial" w:cs="Arial"/>
                            <w:b/>
                            <w:lang w:val="en-GB"/>
                          </w:rPr>
                          <w:t>Tally</w:t>
                        </w:r>
                      </w:p>
                    </w:tc>
                  </w:tr>
                  <w:tr w:rsidR="009238D8" w:rsidRPr="006E59E6" w:rsidTr="00F634F4">
                    <w:tc>
                      <w:tcPr>
                        <w:tcW w:w="985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238D8" w:rsidRPr="006E59E6" w:rsidRDefault="009238D8" w:rsidP="009E6AEC">
                        <w:pPr>
                          <w:pStyle w:val="ListParagraph"/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238D8" w:rsidRPr="006E59E6" w:rsidTr="00F634F4">
                    <w:tc>
                      <w:tcPr>
                        <w:tcW w:w="985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238D8" w:rsidRPr="006E59E6" w:rsidRDefault="009238D8" w:rsidP="009E6A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238D8" w:rsidRPr="006E59E6" w:rsidTr="00F634F4">
                    <w:tc>
                      <w:tcPr>
                        <w:tcW w:w="9854" w:type="dxa"/>
                        <w:shd w:val="clear" w:color="auto" w:fill="E0E0E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238D8" w:rsidRPr="006E59E6" w:rsidRDefault="009238D8" w:rsidP="000E507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6E59E6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OTHER INFORMATION / HOBBIES</w:t>
                        </w:r>
                      </w:p>
                    </w:tc>
                  </w:tr>
                  <w:tr w:rsidR="009238D8" w:rsidRPr="006E59E6" w:rsidTr="00F634F4">
                    <w:trPr>
                      <w:trHeight w:val="142"/>
                    </w:trPr>
                    <w:tc>
                      <w:tcPr>
                        <w:tcW w:w="985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238D8" w:rsidRPr="006E59E6" w:rsidRDefault="009238D8" w:rsidP="000E507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238D8" w:rsidRPr="006E59E6" w:rsidTr="00F634F4">
                    <w:tc>
                      <w:tcPr>
                        <w:tcW w:w="985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238D8" w:rsidRPr="006E59E6" w:rsidRDefault="00207965" w:rsidP="000E5073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 </w:t>
                        </w:r>
                        <w:r w:rsidR="009238D8" w:rsidRPr="006E59E6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Enjoy keeping fit, reading, walking, cooking and socialising with family and friends</w:t>
                        </w:r>
                      </w:p>
                    </w:tc>
                  </w:tr>
                  <w:tr w:rsidR="009238D8" w:rsidRPr="006E59E6" w:rsidTr="00F634F4">
                    <w:tc>
                      <w:tcPr>
                        <w:tcW w:w="985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76A05" w:rsidRPr="004D0820" w:rsidRDefault="009238D8" w:rsidP="005B1503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6E59E6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Additional Language(s):</w:t>
                        </w:r>
                        <w:r w:rsidR="004D25AF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="009E6AEC" w:rsidRPr="006E59E6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English</w:t>
                        </w:r>
                        <w:r w:rsidR="005B1503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.</w:t>
                        </w:r>
                      </w:p>
                      <w:p w:rsidR="004D0820" w:rsidRPr="005B1503" w:rsidRDefault="004D0820" w:rsidP="005B1503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Has taken banking course.</w:t>
                        </w:r>
                      </w:p>
                    </w:tc>
                  </w:tr>
                  <w:tr w:rsidR="009238D8" w:rsidRPr="006E59E6" w:rsidTr="00F634F4">
                    <w:tc>
                      <w:tcPr>
                        <w:tcW w:w="985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238D8" w:rsidRPr="006E59E6" w:rsidRDefault="009238D8" w:rsidP="000E507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C3AC5" w:rsidRPr="006E59E6" w:rsidRDefault="00BC3AC5" w:rsidP="000E507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</w:rPr>
                  </w:pPr>
                </w:p>
                <w:p w:rsidR="00BC3AC5" w:rsidRPr="006E59E6" w:rsidRDefault="00BC3AC5" w:rsidP="000E5073">
                  <w:pPr>
                    <w:spacing w:after="0" w:line="240" w:lineRule="auto"/>
                    <w:ind w:left="352" w:firstLine="45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BC3AC5" w:rsidRPr="006E59E6" w:rsidTr="00F634F4">
              <w:trPr>
                <w:trHeight w:val="142"/>
              </w:trPr>
              <w:tc>
                <w:tcPr>
                  <w:tcW w:w="9854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3AC5" w:rsidRPr="006E59E6" w:rsidRDefault="00BC3AC5" w:rsidP="000E507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</w:rPr>
                  </w:pPr>
                  <w:r w:rsidRPr="006E59E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val="en-GB"/>
                    </w:rPr>
                    <w:t> </w:t>
                  </w:r>
                </w:p>
              </w:tc>
            </w:tr>
            <w:tr w:rsidR="00BC3AC5" w:rsidRPr="006E59E6" w:rsidTr="00F634F4">
              <w:tc>
                <w:tcPr>
                  <w:tcW w:w="9854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3AC5" w:rsidRPr="006E59E6" w:rsidRDefault="00BC3AC5" w:rsidP="000E507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BC3AC5" w:rsidRPr="006E59E6" w:rsidTr="00F634F4">
              <w:tc>
                <w:tcPr>
                  <w:tcW w:w="9854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3AC5" w:rsidRPr="006E59E6" w:rsidRDefault="00BC3AC5" w:rsidP="000E507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BC3AC5" w:rsidRPr="006E59E6" w:rsidTr="00F634F4">
              <w:tc>
                <w:tcPr>
                  <w:tcW w:w="9854" w:type="dxa"/>
                  <w:shd w:val="clear" w:color="auto" w:fill="E0E0E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3AC5" w:rsidRPr="006E59E6" w:rsidRDefault="00BC3AC5" w:rsidP="000E507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BC3AC5" w:rsidRPr="006E59E6" w:rsidTr="00F634F4">
              <w:trPr>
                <w:trHeight w:val="142"/>
              </w:trPr>
              <w:tc>
                <w:tcPr>
                  <w:tcW w:w="9854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3AC5" w:rsidRPr="006E59E6" w:rsidRDefault="00BC3AC5" w:rsidP="000E507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BC3AC5" w:rsidRPr="006E59E6" w:rsidTr="00F634F4">
              <w:tc>
                <w:tcPr>
                  <w:tcW w:w="9854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3AC5" w:rsidRPr="006E59E6" w:rsidRDefault="00BC3AC5" w:rsidP="000E507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BC3AC5" w:rsidRPr="006E59E6" w:rsidTr="00F634F4">
              <w:tc>
                <w:tcPr>
                  <w:tcW w:w="9854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3AC5" w:rsidRPr="006E59E6" w:rsidRDefault="00BC3AC5" w:rsidP="000E507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BC3AC5" w:rsidRPr="006E59E6" w:rsidTr="00F634F4">
              <w:tc>
                <w:tcPr>
                  <w:tcW w:w="9854" w:type="dxa"/>
                  <w:shd w:val="clear" w:color="auto" w:fill="E0E0E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3AC5" w:rsidRPr="006E59E6" w:rsidRDefault="00BC3AC5" w:rsidP="000E507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BC3AC5" w:rsidRPr="006E59E6" w:rsidTr="00F634F4">
              <w:trPr>
                <w:trHeight w:val="142"/>
              </w:trPr>
              <w:tc>
                <w:tcPr>
                  <w:tcW w:w="9854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3AC5" w:rsidRPr="006E59E6" w:rsidRDefault="00BC3AC5" w:rsidP="000E507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BC3AC5" w:rsidRPr="006E59E6" w:rsidTr="00F634F4">
              <w:tc>
                <w:tcPr>
                  <w:tcW w:w="9854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3AC5" w:rsidRPr="006E59E6" w:rsidRDefault="00BC3AC5" w:rsidP="000E5073">
                  <w:pPr>
                    <w:spacing w:after="0" w:line="240" w:lineRule="auto"/>
                    <w:ind w:left="352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BC3AC5" w:rsidRPr="006E59E6" w:rsidTr="00F634F4">
              <w:tc>
                <w:tcPr>
                  <w:tcW w:w="9854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3AC5" w:rsidRPr="006E59E6" w:rsidRDefault="00BC3AC5" w:rsidP="000E5073">
                  <w:pPr>
                    <w:spacing w:after="0" w:line="240" w:lineRule="auto"/>
                    <w:ind w:left="352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BC3AC5" w:rsidRPr="006E59E6" w:rsidTr="00F634F4">
              <w:tc>
                <w:tcPr>
                  <w:tcW w:w="9854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3AC5" w:rsidRPr="006E59E6" w:rsidRDefault="00BC3AC5" w:rsidP="000E507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BC3AC5" w:rsidRPr="006E59E6" w:rsidTr="00F634F4">
              <w:tc>
                <w:tcPr>
                  <w:tcW w:w="9854" w:type="dxa"/>
                  <w:shd w:val="clear" w:color="auto" w:fill="E0E0E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3AC5" w:rsidRPr="006E59E6" w:rsidRDefault="00BC3AC5" w:rsidP="000E507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BC3AC5" w:rsidRPr="006E59E6" w:rsidTr="00F634F4">
              <w:trPr>
                <w:trHeight w:val="142"/>
              </w:trPr>
              <w:tc>
                <w:tcPr>
                  <w:tcW w:w="9854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3AC5" w:rsidRPr="006E59E6" w:rsidRDefault="00BC3AC5" w:rsidP="000E507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</w:rPr>
                  </w:pPr>
                  <w:r w:rsidRPr="006E59E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val="en-GB"/>
                    </w:rPr>
                    <w:t> </w:t>
                  </w:r>
                </w:p>
              </w:tc>
            </w:tr>
            <w:tr w:rsidR="00BC3AC5" w:rsidRPr="006E59E6" w:rsidTr="00F634F4">
              <w:tc>
                <w:tcPr>
                  <w:tcW w:w="9854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3AC5" w:rsidRPr="006E59E6" w:rsidRDefault="00BC3AC5" w:rsidP="000E507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BC3AC5" w:rsidRPr="006E59E6" w:rsidTr="00F634F4">
              <w:tc>
                <w:tcPr>
                  <w:tcW w:w="9854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3AC5" w:rsidRPr="006E59E6" w:rsidRDefault="00BC3AC5" w:rsidP="000E507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BC3AC5" w:rsidRPr="006E59E6" w:rsidTr="00F634F4">
              <w:tc>
                <w:tcPr>
                  <w:tcW w:w="9854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3AC5" w:rsidRPr="006E59E6" w:rsidRDefault="00BC3AC5" w:rsidP="000E507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</w:rPr>
                  </w:pPr>
                  <w:r w:rsidRPr="006E59E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val="en-GB"/>
                    </w:rPr>
                    <w:t> </w:t>
                  </w:r>
                </w:p>
              </w:tc>
            </w:tr>
          </w:tbl>
          <w:p w:rsidR="00BC3AC5" w:rsidRPr="006E59E6" w:rsidRDefault="00BC3AC5" w:rsidP="000E507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6E59E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en-GB"/>
              </w:rPr>
              <w:t> </w:t>
            </w:r>
          </w:p>
          <w:p w:rsidR="00BC3AC5" w:rsidRPr="006E59E6" w:rsidRDefault="00BC3AC5" w:rsidP="000E5073">
            <w:pPr>
              <w:spacing w:after="0" w:line="240" w:lineRule="auto"/>
              <w:ind w:left="352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</w:p>
          <w:tbl>
            <w:tblPr>
              <w:tblW w:w="985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54"/>
            </w:tblGrid>
            <w:tr w:rsidR="00BC3AC5" w:rsidRPr="006E59E6" w:rsidTr="00F634F4">
              <w:tc>
                <w:tcPr>
                  <w:tcW w:w="985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3AC5" w:rsidRPr="006E59E6" w:rsidRDefault="00BC3AC5" w:rsidP="000E507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6E59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GB"/>
                    </w:rPr>
                    <w:t> </w:t>
                  </w:r>
                </w:p>
              </w:tc>
            </w:tr>
          </w:tbl>
          <w:p w:rsidR="00BC3AC5" w:rsidRPr="006E59E6" w:rsidRDefault="00BC3AC5" w:rsidP="000E5073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</w:tc>
      </w:tr>
    </w:tbl>
    <w:p w:rsidR="00BC3AC5" w:rsidRDefault="00BC3AC5" w:rsidP="000D5DAA">
      <w:pPr>
        <w:spacing w:after="0"/>
      </w:pPr>
    </w:p>
    <w:p w:rsidR="00256740" w:rsidRDefault="00256740"/>
    <w:sectPr w:rsidR="00256740" w:rsidSect="00D10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20AE"/>
    <w:multiLevelType w:val="multilevel"/>
    <w:tmpl w:val="CB8E9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96FC1"/>
    <w:multiLevelType w:val="hybridMultilevel"/>
    <w:tmpl w:val="0E066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A00C1"/>
    <w:multiLevelType w:val="hybridMultilevel"/>
    <w:tmpl w:val="CC0A2ED4"/>
    <w:lvl w:ilvl="0" w:tplc="62ACF21C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126CD0"/>
    <w:multiLevelType w:val="hybridMultilevel"/>
    <w:tmpl w:val="90663058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4">
    <w:nsid w:val="225008EA"/>
    <w:multiLevelType w:val="hybridMultilevel"/>
    <w:tmpl w:val="530ED704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5">
    <w:nsid w:val="34F37F63"/>
    <w:multiLevelType w:val="multilevel"/>
    <w:tmpl w:val="8EE4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BB22C5"/>
    <w:multiLevelType w:val="hybridMultilevel"/>
    <w:tmpl w:val="212AC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505A9"/>
    <w:multiLevelType w:val="hybridMultilevel"/>
    <w:tmpl w:val="9CC4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46C1E"/>
    <w:multiLevelType w:val="multilevel"/>
    <w:tmpl w:val="176CF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40810F5"/>
    <w:multiLevelType w:val="hybridMultilevel"/>
    <w:tmpl w:val="5DE45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D4DEC"/>
    <w:multiLevelType w:val="hybridMultilevel"/>
    <w:tmpl w:val="3C2A813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59914AAB"/>
    <w:multiLevelType w:val="hybridMultilevel"/>
    <w:tmpl w:val="A33A5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8E6043"/>
    <w:multiLevelType w:val="multilevel"/>
    <w:tmpl w:val="8A84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7A36DA"/>
    <w:multiLevelType w:val="hybridMultilevel"/>
    <w:tmpl w:val="25605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10"/>
  </w:num>
  <w:num w:numId="8">
    <w:abstractNumId w:val="7"/>
  </w:num>
  <w:num w:numId="9">
    <w:abstractNumId w:val="13"/>
  </w:num>
  <w:num w:numId="10">
    <w:abstractNumId w:val="12"/>
  </w:num>
  <w:num w:numId="11">
    <w:abstractNumId w:val="8"/>
  </w:num>
  <w:num w:numId="12">
    <w:abstractNumId w:val="2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C3AC5"/>
    <w:rsid w:val="0000454F"/>
    <w:rsid w:val="0001578C"/>
    <w:rsid w:val="000D2ED6"/>
    <w:rsid w:val="000D5DAA"/>
    <w:rsid w:val="000E5073"/>
    <w:rsid w:val="000F0504"/>
    <w:rsid w:val="001A042C"/>
    <w:rsid w:val="001E061E"/>
    <w:rsid w:val="001F75CD"/>
    <w:rsid w:val="00207965"/>
    <w:rsid w:val="00256740"/>
    <w:rsid w:val="00267A8E"/>
    <w:rsid w:val="00291348"/>
    <w:rsid w:val="00295B17"/>
    <w:rsid w:val="002B7D29"/>
    <w:rsid w:val="003527C4"/>
    <w:rsid w:val="003B2309"/>
    <w:rsid w:val="00486083"/>
    <w:rsid w:val="004D0820"/>
    <w:rsid w:val="004D25AF"/>
    <w:rsid w:val="004D5FAB"/>
    <w:rsid w:val="005B1503"/>
    <w:rsid w:val="0068695B"/>
    <w:rsid w:val="006C7C8C"/>
    <w:rsid w:val="006E59E6"/>
    <w:rsid w:val="00757A46"/>
    <w:rsid w:val="007A5529"/>
    <w:rsid w:val="007B7541"/>
    <w:rsid w:val="007E7639"/>
    <w:rsid w:val="008554E2"/>
    <w:rsid w:val="008C7189"/>
    <w:rsid w:val="009238D8"/>
    <w:rsid w:val="0098715D"/>
    <w:rsid w:val="009E4F2C"/>
    <w:rsid w:val="009E6AEC"/>
    <w:rsid w:val="00B07C84"/>
    <w:rsid w:val="00B526E8"/>
    <w:rsid w:val="00BC2057"/>
    <w:rsid w:val="00BC3AC5"/>
    <w:rsid w:val="00BD1BE6"/>
    <w:rsid w:val="00CA0CDA"/>
    <w:rsid w:val="00D0063B"/>
    <w:rsid w:val="00D20DD7"/>
    <w:rsid w:val="00D23046"/>
    <w:rsid w:val="00D25AFD"/>
    <w:rsid w:val="00D91AAE"/>
    <w:rsid w:val="00E55949"/>
    <w:rsid w:val="00E85232"/>
    <w:rsid w:val="00EB4345"/>
    <w:rsid w:val="00F36902"/>
    <w:rsid w:val="00F451B0"/>
    <w:rsid w:val="00F76A05"/>
    <w:rsid w:val="00F96AD6"/>
    <w:rsid w:val="00FF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AC5"/>
  </w:style>
  <w:style w:type="paragraph" w:styleId="Heading2">
    <w:name w:val="heading 2"/>
    <w:basedOn w:val="Normal"/>
    <w:link w:val="Heading2Char"/>
    <w:uiPriority w:val="9"/>
    <w:qFormat/>
    <w:rsid w:val="00F369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3AC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C3AC5"/>
  </w:style>
  <w:style w:type="paragraph" w:styleId="ListParagraph">
    <w:name w:val="List Paragraph"/>
    <w:basedOn w:val="Normal"/>
    <w:uiPriority w:val="34"/>
    <w:qFormat/>
    <w:rsid w:val="00BC3AC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3690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8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ENISHA.36759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8</cp:revision>
  <cp:lastPrinted>2015-08-19T05:25:00Z</cp:lastPrinted>
  <dcterms:created xsi:type="dcterms:W3CDTF">2017-04-09T20:47:00Z</dcterms:created>
  <dcterms:modified xsi:type="dcterms:W3CDTF">2017-05-14T10:44:00Z</dcterms:modified>
</cp:coreProperties>
</file>