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9D8" w:rsidRDefault="00E559D8">
      <w:pPr>
        <w:spacing w:line="276" w:lineRule="auto"/>
        <w:rPr>
          <w:rFonts w:ascii="Carlito" w:eastAsia="Carlito" w:hAnsi="Carlito" w:cs="Carlito"/>
        </w:rPr>
      </w:pPr>
    </w:p>
    <w:tbl>
      <w:tblPr>
        <w:tblStyle w:val="a6"/>
        <w:tblW w:w="9125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346"/>
        <w:gridCol w:w="3129"/>
      </w:tblGrid>
      <w:tr w:rsidR="00E559D8" w:rsidTr="00E5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0" w:type="dxa"/>
            <w:vAlign w:val="center"/>
          </w:tcPr>
          <w:p w:rsidR="00E559D8" w:rsidRDefault="00A222DD">
            <w:pPr>
              <w:contextualSpacing w:val="0"/>
            </w:pPr>
            <w:proofErr w:type="spellStart"/>
            <w:r>
              <w:rPr>
                <w:rFonts w:ascii="Corsiva" w:eastAsia="Corsiva" w:hAnsi="Corsiva" w:cs="Corsiva"/>
                <w:b/>
                <w:sz w:val="54"/>
                <w:szCs w:val="54"/>
              </w:rPr>
              <w:t>Mohsin</w:t>
            </w:r>
            <w:proofErr w:type="spellEnd"/>
            <w:r>
              <w:rPr>
                <w:noProof/>
              </w:rPr>
              <w:drawing>
                <wp:anchor distT="0" distB="0" distL="0" distR="0" simplePos="0" relativeHeight="251658240" behindDoc="0" locked="0" layoutInCell="0" hidden="0" allowOverlap="1">
                  <wp:simplePos x="0" y="0"/>
                  <wp:positionH relativeFrom="margin">
                    <wp:posOffset>1094740</wp:posOffset>
                  </wp:positionH>
                  <wp:positionV relativeFrom="paragraph">
                    <wp:posOffset>-368928</wp:posOffset>
                  </wp:positionV>
                  <wp:extent cx="3408045" cy="449580"/>
                  <wp:effectExtent l="0" t="0" r="0" b="0"/>
                  <wp:wrapSquare wrapText="bothSides" distT="0" distB="0" distL="0" distR="0"/>
                  <wp:docPr id="4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045" cy="449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559D8" w:rsidRDefault="00A222DD" w:rsidP="006E6764">
            <w:pPr>
              <w:contextualSpacing w:val="0"/>
            </w:pP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>E</w:t>
            </w:r>
            <w:r w:rsidR="006E6764"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-mail:  </w:t>
            </w:r>
            <w:hyperlink r:id="rId9" w:history="1">
              <w:r w:rsidR="006E6764" w:rsidRPr="00A36A51">
                <w:rPr>
                  <w:rStyle w:val="Hyperlink"/>
                  <w:rFonts w:ascii="Questrial" w:eastAsia="Questrial" w:hAnsi="Questrial" w:cs="Questrial"/>
                  <w:b/>
                  <w:i/>
                  <w:sz w:val="18"/>
                  <w:szCs w:val="18"/>
                </w:rPr>
                <w:t>mohsin.369149@2freemail.com</w:t>
              </w:r>
            </w:hyperlink>
            <w:r w:rsidR="006E6764"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" w:type="dxa"/>
            <w:vAlign w:val="center"/>
          </w:tcPr>
          <w:p w:rsidR="00E559D8" w:rsidRDefault="00E559D8">
            <w:pPr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9" w:type="dxa"/>
            <w:vAlign w:val="center"/>
          </w:tcPr>
          <w:p w:rsidR="00E559D8" w:rsidRDefault="00E559D8">
            <w:pPr>
              <w:contextualSpacing w:val="0"/>
              <w:jc w:val="center"/>
            </w:pPr>
          </w:p>
        </w:tc>
      </w:tr>
    </w:tbl>
    <w:p w:rsidR="00E559D8" w:rsidRDefault="00A222DD">
      <w:pPr>
        <w:rPr>
          <w:rFonts w:ascii="Carlito" w:eastAsia="Carlito" w:hAnsi="Carlito" w:cs="Carlito"/>
        </w:rPr>
      </w:pPr>
      <w:r>
        <w:rPr>
          <w:noProof/>
        </w:rPr>
        <w:drawing>
          <wp:inline distT="114300" distB="114300" distL="114300" distR="114300">
            <wp:extent cx="834924" cy="1185332"/>
            <wp:effectExtent l="0" t="0" r="0" b="0"/>
            <wp:docPr id="4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924" cy="118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9D8" w:rsidRDefault="00A222DD">
      <w:pPr>
        <w:jc w:val="both"/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>Career Objective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0" b="0"/>
                <wp:wrapSquare wrapText="bothSides" distT="0" distB="0" distL="0" distR="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002" y="3669510"/>
                          <a:ext cx="6055995" cy="220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559D8" w:rsidRDefault="00E559D8"/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0" distR="0"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59D8" w:rsidRDefault="00A222DD">
      <w:pPr>
        <w:jc w:val="both"/>
      </w:pPr>
      <w:proofErr w:type="gramStart"/>
      <w:r>
        <w:rPr>
          <w:rFonts w:ascii="Quattrocento" w:eastAsia="Quattrocento" w:hAnsi="Quattrocento" w:cs="Quattrocento"/>
          <w:sz w:val="22"/>
          <w:szCs w:val="22"/>
        </w:rPr>
        <w:t>To</w:t>
      </w:r>
      <w:r>
        <w:rPr>
          <w:rFonts w:ascii="Quattrocento" w:eastAsia="Quattrocento" w:hAnsi="Quattrocento" w:cs="Quattrocento"/>
          <w:sz w:val="22"/>
          <w:szCs w:val="22"/>
        </w:rPr>
        <w:t xml:space="preserve"> actively contribute towards the growth of an organization by using my knowledge, acquiring skills and experience through hard work and dedication.</w:t>
      </w:r>
      <w:proofErr w:type="gramEnd"/>
      <w:r>
        <w:rPr>
          <w:rFonts w:ascii="Quattrocento" w:eastAsia="Quattrocento" w:hAnsi="Quattrocento" w:cs="Quattrocento"/>
          <w:sz w:val="22"/>
          <w:szCs w:val="22"/>
        </w:rPr>
        <w:t xml:space="preserve">  </w:t>
      </w:r>
    </w:p>
    <w:p w:rsidR="00E559D8" w:rsidRDefault="00A222DD">
      <w:pPr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u w:val="single"/>
        </w:rPr>
        <w:t>DOMAINS OF INTEREST</w:t>
      </w:r>
    </w:p>
    <w:p w:rsidR="00E559D8" w:rsidRDefault="00A222DD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 xml:space="preserve">Sales </w:t>
      </w:r>
    </w:p>
    <w:p w:rsidR="00E559D8" w:rsidRDefault="00A222DD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Marketing</w:t>
      </w:r>
    </w:p>
    <w:p w:rsidR="00E559D8" w:rsidRDefault="00E559D8">
      <w:pPr>
        <w:widowControl w:val="0"/>
        <w:rPr>
          <w:rFonts w:ascii="Calibri" w:eastAsia="Calibri" w:hAnsi="Calibri" w:cs="Calibri"/>
        </w:rPr>
      </w:pPr>
    </w:p>
    <w:p w:rsidR="00E559D8" w:rsidRDefault="00A222DD">
      <w:pPr>
        <w:jc w:val="both"/>
        <w:rPr>
          <w:rFonts w:ascii="Carlito" w:eastAsia="Carlito" w:hAnsi="Carlito" w:cs="Carlito"/>
        </w:rPr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 xml:space="preserve">Academic Qualification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hidden="0" allowOverlap="1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0" b="0"/>
                <wp:wrapSquare wrapText="bothSides" distT="0" distB="0" distL="0" distR="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002" y="3669510"/>
                          <a:ext cx="6055995" cy="220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559D8" w:rsidRDefault="00E559D8"/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0" distR="0"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59D8" w:rsidRDefault="00A222DD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Quattrocento" w:eastAsia="Quattrocento" w:hAnsi="Quattrocento" w:cs="Quattrocento"/>
          <w:b/>
        </w:rPr>
        <w:t xml:space="preserve">Matriculation (Science) </w:t>
      </w:r>
      <w:r>
        <w:rPr>
          <w:rFonts w:ascii="Quattrocento" w:eastAsia="Quattrocento" w:hAnsi="Quattrocento" w:cs="Quattrocento"/>
        </w:rPr>
        <w:t xml:space="preserve">from Karachi board. </w:t>
      </w:r>
      <w:r>
        <w:rPr>
          <w:rFonts w:ascii="Quattrocento" w:eastAsia="Quattrocento" w:hAnsi="Quattrocento" w:cs="Quattrocento"/>
          <w:b/>
        </w:rPr>
        <w:t>2007</w:t>
      </w:r>
    </w:p>
    <w:p w:rsidR="00E559D8" w:rsidRDefault="00A222DD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Quattrocento" w:eastAsia="Quattrocento" w:hAnsi="Quattrocento" w:cs="Quattrocento"/>
          <w:b/>
        </w:rPr>
        <w:t>Intermediate</w:t>
      </w:r>
      <w:r>
        <w:rPr>
          <w:rFonts w:ascii="Quattrocento" w:eastAsia="Quattrocento" w:hAnsi="Quattrocento" w:cs="Quattrocento"/>
          <w:b/>
        </w:rPr>
        <w:t xml:space="preserve"> </w:t>
      </w:r>
      <w:r>
        <w:rPr>
          <w:rFonts w:ascii="Quattrocento" w:eastAsia="Quattrocento" w:hAnsi="Quattrocento" w:cs="Quattrocento"/>
          <w:b/>
        </w:rPr>
        <w:t>(commerce</w:t>
      </w:r>
      <w:r>
        <w:rPr>
          <w:rFonts w:ascii="Quattrocento" w:eastAsia="Quattrocento" w:hAnsi="Quattrocento" w:cs="Quattrocento"/>
        </w:rPr>
        <w:t xml:space="preserve">) </w:t>
      </w:r>
      <w:proofErr w:type="spellStart"/>
      <w:r>
        <w:rPr>
          <w:rFonts w:ascii="Quattrocento" w:eastAsia="Quattrocento" w:hAnsi="Quattrocento" w:cs="Quattrocento"/>
        </w:rPr>
        <w:t>Frome</w:t>
      </w:r>
      <w:proofErr w:type="spellEnd"/>
      <w:r>
        <w:rPr>
          <w:rFonts w:ascii="Quattrocento" w:eastAsia="Quattrocento" w:hAnsi="Quattrocento" w:cs="Quattrocento"/>
        </w:rPr>
        <w:t xml:space="preserve"> Karachi board</w:t>
      </w:r>
      <w:r>
        <w:rPr>
          <w:rFonts w:ascii="Quattrocento" w:eastAsia="Quattrocento" w:hAnsi="Quattrocento" w:cs="Quattrocento"/>
        </w:rPr>
        <w:t>.</w:t>
      </w:r>
      <w:r>
        <w:rPr>
          <w:rFonts w:ascii="Quattrocento" w:eastAsia="Quattrocento" w:hAnsi="Quattrocento" w:cs="Quattrocento"/>
          <w:b/>
        </w:rPr>
        <w:t>2007-2009</w:t>
      </w:r>
    </w:p>
    <w:p w:rsidR="00E559D8" w:rsidRDefault="00A222DD">
      <w:pPr>
        <w:jc w:val="both"/>
      </w:pPr>
      <w:r>
        <w:rPr>
          <w:rFonts w:ascii="Quattrocento" w:eastAsia="Quattrocento" w:hAnsi="Quattrocento" w:cs="Quattrocento"/>
        </w:rPr>
        <w:t xml:space="preserve">   </w:t>
      </w:r>
      <w:r>
        <w:tab/>
      </w:r>
      <w:r>
        <w:tab/>
      </w:r>
    </w:p>
    <w:p w:rsidR="00E559D8" w:rsidRDefault="00A222DD">
      <w:pPr>
        <w:jc w:val="both"/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 xml:space="preserve">Computer Skills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hidden="0" allowOverlap="1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0" b="0"/>
                <wp:wrapSquare wrapText="bothSides" distT="0" distB="0" distL="0" distR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002" y="3669510"/>
                          <a:ext cx="6055995" cy="220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559D8" w:rsidRDefault="00E559D8"/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0" distR="0"/>
                <wp:docPr id="4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59D8" w:rsidRDefault="00A222DD">
      <w:pPr>
        <w:numPr>
          <w:ilvl w:val="0"/>
          <w:numId w:val="5"/>
        </w:numPr>
        <w:ind w:hanging="360"/>
        <w:contextualSpacing/>
        <w:jc w:val="both"/>
      </w:pPr>
      <w:r>
        <w:rPr>
          <w:rFonts w:ascii="Quattrocento" w:eastAsia="Quattrocento" w:hAnsi="Quattrocento" w:cs="Quattrocento"/>
        </w:rPr>
        <w:t xml:space="preserve"> </w:t>
      </w:r>
      <w:r>
        <w:rPr>
          <w:rFonts w:ascii="Quattrocento" w:eastAsia="Quattrocento" w:hAnsi="Quattrocento" w:cs="Quattrocento"/>
        </w:rPr>
        <w:t xml:space="preserve">1 Year C.I.T </w:t>
      </w:r>
      <w:r>
        <w:rPr>
          <w:rFonts w:ascii="Quattrocento" w:eastAsia="Quattrocento" w:hAnsi="Quattrocento" w:cs="Quattrocento"/>
        </w:rPr>
        <w:t>course</w:t>
      </w:r>
    </w:p>
    <w:p w:rsidR="00E559D8" w:rsidRDefault="00A222DD">
      <w:pPr>
        <w:numPr>
          <w:ilvl w:val="0"/>
          <w:numId w:val="5"/>
        </w:numPr>
        <w:ind w:hanging="360"/>
        <w:contextualSpacing/>
        <w:jc w:val="both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Hardware</w:t>
      </w:r>
    </w:p>
    <w:p w:rsidR="00E559D8" w:rsidRDefault="00A222DD">
      <w:pPr>
        <w:numPr>
          <w:ilvl w:val="0"/>
          <w:numId w:val="5"/>
        </w:numPr>
        <w:ind w:hanging="360"/>
        <w:contextualSpacing/>
        <w:jc w:val="both"/>
        <w:rPr>
          <w:rFonts w:ascii="Quattrocento" w:eastAsia="Quattrocento" w:hAnsi="Quattrocento" w:cs="Quattrocento"/>
        </w:rPr>
      </w:pPr>
      <w:proofErr w:type="spellStart"/>
      <w:r>
        <w:rPr>
          <w:rFonts w:ascii="Quattrocento" w:eastAsia="Quattrocento" w:hAnsi="Quattrocento" w:cs="Quattrocento"/>
        </w:rPr>
        <w:t>Inpage</w:t>
      </w:r>
      <w:proofErr w:type="spellEnd"/>
    </w:p>
    <w:p w:rsidR="00E559D8" w:rsidRDefault="00A222DD">
      <w:pPr>
        <w:numPr>
          <w:ilvl w:val="0"/>
          <w:numId w:val="5"/>
        </w:numPr>
        <w:ind w:hanging="360"/>
        <w:contextualSpacing/>
        <w:jc w:val="both"/>
        <w:rPr>
          <w:rFonts w:ascii="Quattrocento" w:eastAsia="Quattrocento" w:hAnsi="Quattrocento" w:cs="Quattrocento"/>
        </w:rPr>
      </w:pPr>
      <w:proofErr w:type="spellStart"/>
      <w:r>
        <w:rPr>
          <w:rFonts w:ascii="Quattrocento" w:eastAsia="Quattrocento" w:hAnsi="Quattrocento" w:cs="Quattrocento"/>
        </w:rPr>
        <w:t>Coralaraw</w:t>
      </w:r>
      <w:proofErr w:type="spellEnd"/>
    </w:p>
    <w:p w:rsidR="00E559D8" w:rsidRDefault="00A222DD">
      <w:pPr>
        <w:numPr>
          <w:ilvl w:val="0"/>
          <w:numId w:val="5"/>
        </w:numPr>
        <w:ind w:hanging="360"/>
        <w:contextualSpacing/>
        <w:jc w:val="both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Power point</w:t>
      </w:r>
    </w:p>
    <w:p w:rsidR="00E559D8" w:rsidRDefault="00A222DD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Quattrocento" w:eastAsia="Quattrocento" w:hAnsi="Quattrocento" w:cs="Quattrocento"/>
        </w:rPr>
        <w:t>MS-Office 2007</w:t>
      </w:r>
    </w:p>
    <w:p w:rsidR="00E559D8" w:rsidRDefault="00A222DD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Quattrocento" w:eastAsia="Quattrocento" w:hAnsi="Quattrocento" w:cs="Quattrocento"/>
        </w:rPr>
        <w:t>Adobe</w:t>
      </w:r>
      <w:r>
        <w:rPr>
          <w:rFonts w:ascii="Quattrocento" w:eastAsia="Quattrocento" w:hAnsi="Quattrocento" w:cs="Quattrocento"/>
        </w:rPr>
        <w:t xml:space="preserve"> PremierCS-4</w:t>
      </w:r>
      <w:proofErr w:type="gramStart"/>
      <w:r>
        <w:rPr>
          <w:rFonts w:ascii="Quattrocento" w:eastAsia="Quattrocento" w:hAnsi="Quattrocento" w:cs="Quattrocento"/>
        </w:rPr>
        <w:t>,CS</w:t>
      </w:r>
      <w:proofErr w:type="gramEnd"/>
      <w:r>
        <w:rPr>
          <w:rFonts w:ascii="Quattrocento" w:eastAsia="Quattrocento" w:hAnsi="Quattrocento" w:cs="Quattrocento"/>
        </w:rPr>
        <w:t xml:space="preserve">-5 from </w:t>
      </w:r>
      <w:proofErr w:type="spellStart"/>
      <w:r>
        <w:rPr>
          <w:rFonts w:ascii="Quattrocento" w:eastAsia="Quattrocento" w:hAnsi="Quattrocento" w:cs="Quattrocento"/>
        </w:rPr>
        <w:t>Computomen</w:t>
      </w:r>
      <w:proofErr w:type="spellEnd"/>
      <w:r>
        <w:rPr>
          <w:rFonts w:ascii="Quattrocento" w:eastAsia="Quattrocento" w:hAnsi="Quattrocento" w:cs="Quattrocento"/>
        </w:rPr>
        <w:t xml:space="preserve"> institute.</w:t>
      </w:r>
    </w:p>
    <w:p w:rsidR="00E559D8" w:rsidRDefault="00E559D8">
      <w:pPr>
        <w:jc w:val="both"/>
      </w:pPr>
    </w:p>
    <w:p w:rsidR="00E559D8" w:rsidRDefault="00A222DD">
      <w:pPr>
        <w:jc w:val="both"/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>Professional</w:t>
      </w: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 xml:space="preserve"> Experience: </w:t>
      </w:r>
    </w:p>
    <w:p w:rsidR="00E559D8" w:rsidRDefault="00E559D8">
      <w:pPr>
        <w:jc w:val="both"/>
      </w:pPr>
    </w:p>
    <w:p w:rsidR="00E559D8" w:rsidRDefault="00A222DD">
      <w:pPr>
        <w:spacing w:line="360" w:lineRule="auto"/>
        <w:jc w:val="both"/>
      </w:pPr>
      <w:r>
        <w:rPr>
          <w:noProof/>
        </w:rPr>
        <w:drawing>
          <wp:inline distT="114300" distB="114300" distL="114300" distR="114300">
            <wp:extent cx="605644" cy="592666"/>
            <wp:effectExtent l="0" t="0" r="0" b="0"/>
            <wp:docPr id="4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44" cy="592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9D8" w:rsidRDefault="00A222DD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Business Development,</w:t>
      </w:r>
    </w:p>
    <w:p w:rsidR="00E559D8" w:rsidRDefault="00A222DD">
      <w:pPr>
        <w:widowControl w:val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Burque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corporation</w:t>
      </w:r>
      <w:proofErr w:type="gramEnd"/>
      <w:r>
        <w:rPr>
          <w:rFonts w:ascii="Calibri" w:eastAsia="Calibri" w:hAnsi="Calibri" w:cs="Calibri"/>
          <w:b/>
        </w:rPr>
        <w:t>.</w:t>
      </w:r>
    </w:p>
    <w:p w:rsidR="00E559D8" w:rsidRDefault="00A222D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</w:t>
      </w:r>
      <w:proofErr w:type="gramStart"/>
      <w:r>
        <w:rPr>
          <w:rFonts w:ascii="Calibri" w:eastAsia="Calibri" w:hAnsi="Calibri" w:cs="Calibri"/>
        </w:rPr>
        <w:t>,2016</w:t>
      </w:r>
      <w:proofErr w:type="gramEnd"/>
      <w:r>
        <w:rPr>
          <w:rFonts w:ascii="Calibri" w:eastAsia="Calibri" w:hAnsi="Calibri" w:cs="Calibri"/>
        </w:rPr>
        <w:t xml:space="preserve"> to May 2017</w:t>
      </w:r>
    </w:p>
    <w:p w:rsidR="00E559D8" w:rsidRDefault="00E559D8">
      <w:pPr>
        <w:widowControl w:val="0"/>
        <w:rPr>
          <w:rFonts w:ascii="Calibri" w:eastAsia="Calibri" w:hAnsi="Calibri" w:cs="Calibri"/>
        </w:rPr>
      </w:pP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>Visiting potential customers for new business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  <w:rPr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Maintaining and developing relationships with existing customers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Providing customers with quotations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lastRenderedPageBreak/>
        <w:t xml:space="preserve"> Negotiating the terms of an agreement and closing sales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Gathering market and customer information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Providing feedback on future buying trends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Negotiating variations in price, delivery and specifications with company's managers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Advising on forthcoming p</w:t>
      </w:r>
      <w:r>
        <w:rPr>
          <w:rFonts w:ascii="Calibri" w:eastAsia="Calibri" w:hAnsi="Calibri" w:cs="Calibri"/>
          <w:color w:val="333333"/>
          <w:highlight w:val="white"/>
        </w:rPr>
        <w:t>roduct developments and discussing special promotions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Calibri" w:eastAsia="Calibri" w:hAnsi="Calibri" w:cs="Calibri"/>
          <w:color w:val="333333"/>
          <w:highlight w:val="white"/>
        </w:rPr>
        <w:t xml:space="preserve"> Recording sales and order information and sending copies to the sales office</w:t>
      </w:r>
    </w:p>
    <w:p w:rsidR="00E559D8" w:rsidRDefault="00A222DD">
      <w:pPr>
        <w:widowControl w:val="0"/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Reviewing  sales performance, against targets as you gain experience </w:t>
      </w:r>
    </w:p>
    <w:p w:rsidR="00E559D8" w:rsidRDefault="00A222DD">
      <w:pPr>
        <w:jc w:val="both"/>
        <w:rPr>
          <w:b/>
        </w:rPr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>Personal Information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hidden="0" allowOverlap="1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0" b="0"/>
                <wp:wrapSquare wrapText="bothSides" distT="0" distB="0" distL="0" distR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002" y="3669510"/>
                          <a:ext cx="6055995" cy="220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559D8" w:rsidRDefault="00E559D8"/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-12694</wp:posOffset>
                </wp:positionH>
                <wp:positionV relativeFrom="paragraph">
                  <wp:posOffset>0</wp:posOffset>
                </wp:positionV>
                <wp:extent cx="6057900" cy="228600"/>
                <wp:effectExtent b="0" l="0" r="0" t="0"/>
                <wp:wrapSquare wrapText="bothSides" distB="0" distT="0" distL="0" distR="0"/>
                <wp:docPr id="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59D8" w:rsidRDefault="00A222DD">
      <w:pPr>
        <w:numPr>
          <w:ilvl w:val="0"/>
          <w:numId w:val="2"/>
        </w:numPr>
        <w:ind w:hanging="360"/>
        <w:contextualSpacing/>
      </w:pPr>
      <w:bookmarkStart w:id="0" w:name="_GoBack"/>
      <w:bookmarkEnd w:id="0"/>
      <w:r>
        <w:rPr>
          <w:rFonts w:ascii="Quattrocento" w:eastAsia="Quattrocento" w:hAnsi="Quattrocento" w:cs="Quattrocento"/>
        </w:rPr>
        <w:t>Da</w:t>
      </w:r>
      <w:r>
        <w:rPr>
          <w:rFonts w:ascii="Quattrocento" w:eastAsia="Quattrocento" w:hAnsi="Quattrocento" w:cs="Quattrocento"/>
        </w:rPr>
        <w:t>te of Birth</w:t>
      </w:r>
      <w:r>
        <w:t xml:space="preserve">     </w:t>
      </w:r>
      <w:r>
        <w:rPr>
          <w:rFonts w:ascii="Quattrocento" w:eastAsia="Quattrocento" w:hAnsi="Quattrocento" w:cs="Quattrocento"/>
        </w:rPr>
        <w:t>:</w:t>
      </w:r>
      <w:r>
        <w:t xml:space="preserve"> </w:t>
      </w:r>
      <w:r>
        <w:rPr>
          <w:rFonts w:ascii="Quattrocento" w:eastAsia="Quattrocento" w:hAnsi="Quattrocento" w:cs="Quattrocento"/>
        </w:rPr>
        <w:t>7</w:t>
      </w:r>
      <w:r>
        <w:rPr>
          <w:rFonts w:ascii="Quattrocento" w:eastAsia="Quattrocento" w:hAnsi="Quattrocento" w:cs="Quattrocento"/>
          <w:vertAlign w:val="superscript"/>
        </w:rPr>
        <w:t>th</w:t>
      </w:r>
      <w:r>
        <w:rPr>
          <w:rFonts w:ascii="Quattrocento" w:eastAsia="Quattrocento" w:hAnsi="Quattrocento" w:cs="Quattrocento"/>
        </w:rPr>
        <w:t>November , 1989</w:t>
      </w:r>
    </w:p>
    <w:p w:rsidR="00E559D8" w:rsidRDefault="00A222DD">
      <w:pPr>
        <w:numPr>
          <w:ilvl w:val="0"/>
          <w:numId w:val="2"/>
        </w:numPr>
        <w:ind w:hanging="360"/>
        <w:contextualSpacing/>
      </w:pPr>
      <w:r>
        <w:rPr>
          <w:rFonts w:ascii="Quattrocento" w:eastAsia="Quattrocento" w:hAnsi="Quattrocento" w:cs="Quattrocento"/>
        </w:rPr>
        <w:t xml:space="preserve">Religion       </w:t>
      </w:r>
      <w:r>
        <w:rPr>
          <w:rFonts w:ascii="Quattrocento" w:eastAsia="Quattrocento" w:hAnsi="Quattrocento" w:cs="Quattrocento"/>
        </w:rPr>
        <w:t xml:space="preserve">      </w:t>
      </w:r>
      <w:r>
        <w:rPr>
          <w:rFonts w:ascii="Quattrocento" w:eastAsia="Quattrocento" w:hAnsi="Quattrocento" w:cs="Quattrocento"/>
        </w:rPr>
        <w:t>:</w:t>
      </w:r>
      <w:r>
        <w:rPr>
          <w:rFonts w:ascii="Quattrocento" w:eastAsia="Quattrocento" w:hAnsi="Quattrocento" w:cs="Quattrocento"/>
        </w:rPr>
        <w:t xml:space="preserve"> Islam</w:t>
      </w:r>
    </w:p>
    <w:p w:rsidR="00E559D8" w:rsidRDefault="00A222DD">
      <w:pPr>
        <w:numPr>
          <w:ilvl w:val="0"/>
          <w:numId w:val="2"/>
        </w:numPr>
        <w:ind w:hanging="360"/>
        <w:contextualSpacing/>
      </w:pPr>
      <w:r>
        <w:rPr>
          <w:rFonts w:ascii="Quattrocento" w:eastAsia="Quattrocento" w:hAnsi="Quattrocento" w:cs="Quattrocento"/>
        </w:rPr>
        <w:t>Domicile /PRC :</w:t>
      </w:r>
      <w:r>
        <w:rPr>
          <w:rFonts w:ascii="Quattrocento" w:eastAsia="Quattrocento" w:hAnsi="Quattrocento" w:cs="Quattrocento"/>
        </w:rPr>
        <w:t xml:space="preserve"> Karachi </w:t>
      </w:r>
      <w:r>
        <w:rPr>
          <w:rFonts w:ascii="Quattrocento" w:eastAsia="Quattrocento" w:hAnsi="Quattrocento" w:cs="Quattrocento"/>
        </w:rPr>
        <w:t>(Sindh)</w:t>
      </w:r>
    </w:p>
    <w:p w:rsidR="00E559D8" w:rsidRDefault="00A222DD">
      <w:pPr>
        <w:numPr>
          <w:ilvl w:val="0"/>
          <w:numId w:val="2"/>
        </w:numPr>
        <w:ind w:hanging="360"/>
        <w:contextualSpacing/>
      </w:pPr>
      <w:r>
        <w:rPr>
          <w:rFonts w:ascii="Quattrocento" w:eastAsia="Quattrocento" w:hAnsi="Quattrocento" w:cs="Quattrocento"/>
        </w:rPr>
        <w:t xml:space="preserve">Nationality </w:t>
      </w:r>
      <w:r>
        <w:tab/>
      </w:r>
      <w:r>
        <w:t xml:space="preserve">   </w:t>
      </w:r>
      <w:r>
        <w:rPr>
          <w:rFonts w:ascii="Quattrocento" w:eastAsia="Quattrocento" w:hAnsi="Quattrocento" w:cs="Quattrocento"/>
        </w:rPr>
        <w:t>:</w:t>
      </w:r>
      <w:r>
        <w:rPr>
          <w:rFonts w:ascii="Quattrocento" w:eastAsia="Quattrocento" w:hAnsi="Quattrocento" w:cs="Quattrocento"/>
        </w:rPr>
        <w:t xml:space="preserve"> Pakistan</w:t>
      </w:r>
    </w:p>
    <w:p w:rsidR="00E559D8" w:rsidRPr="006E6764" w:rsidRDefault="00A222DD">
      <w:pPr>
        <w:numPr>
          <w:ilvl w:val="0"/>
          <w:numId w:val="2"/>
        </w:numPr>
        <w:ind w:hanging="360"/>
        <w:contextualSpacing/>
      </w:pPr>
      <w:r>
        <w:rPr>
          <w:rFonts w:ascii="Quattrocento" w:eastAsia="Quattrocento" w:hAnsi="Quattrocento" w:cs="Quattrocento"/>
        </w:rPr>
        <w:t xml:space="preserve">Marital Status </w:t>
      </w:r>
      <w:r>
        <w:t xml:space="preserve">  </w:t>
      </w:r>
      <w:r>
        <w:rPr>
          <w:rFonts w:ascii="Quattrocento" w:eastAsia="Quattrocento" w:hAnsi="Quattrocento" w:cs="Quattrocento"/>
        </w:rPr>
        <w:t>:</w:t>
      </w:r>
      <w:r>
        <w:rPr>
          <w:rFonts w:ascii="Quattrocento" w:eastAsia="Quattrocento" w:hAnsi="Quattrocento" w:cs="Quattrocento"/>
        </w:rPr>
        <w:t xml:space="preserve"> Single</w:t>
      </w:r>
    </w:p>
    <w:p w:rsidR="006E6764" w:rsidRDefault="006E6764" w:rsidP="006E6764">
      <w:pPr>
        <w:contextualSpacing/>
        <w:rPr>
          <w:rFonts w:ascii="Quattrocento" w:eastAsia="Quattrocento" w:hAnsi="Quattrocento" w:cs="Quattrocento"/>
        </w:rPr>
      </w:pPr>
    </w:p>
    <w:p w:rsidR="006E6764" w:rsidRDefault="006E6764" w:rsidP="006E6764">
      <w:pPr>
        <w:contextualSpacing/>
      </w:pPr>
    </w:p>
    <w:p w:rsidR="00E559D8" w:rsidRDefault="00A222DD">
      <w:pPr>
        <w:jc w:val="both"/>
        <w:rPr>
          <w:rFonts w:ascii="Calibri" w:eastAsia="Calibri" w:hAnsi="Calibri" w:cs="Calibri"/>
          <w:u w:val="single"/>
        </w:rPr>
      </w:pPr>
      <w:r>
        <w:rPr>
          <w:rFonts w:ascii="Domine" w:eastAsia="Domine" w:hAnsi="Domine" w:cs="Domine"/>
          <w:b/>
          <w:i/>
          <w:smallCaps/>
          <w:sz w:val="26"/>
          <w:szCs w:val="26"/>
          <w:u w:val="single"/>
        </w:rPr>
        <w:t>Languages</w:t>
      </w:r>
    </w:p>
    <w:tbl>
      <w:tblPr>
        <w:tblStyle w:val="a7"/>
        <w:tblW w:w="8847" w:type="dxa"/>
        <w:jc w:val="center"/>
        <w:tblLayout w:type="fixed"/>
        <w:tblLook w:val="0000" w:firstRow="0" w:lastRow="0" w:firstColumn="0" w:lastColumn="0" w:noHBand="0" w:noVBand="0"/>
      </w:tblPr>
      <w:tblGrid>
        <w:gridCol w:w="2211"/>
        <w:gridCol w:w="2212"/>
        <w:gridCol w:w="2212"/>
        <w:gridCol w:w="2212"/>
      </w:tblGrid>
      <w:tr w:rsidR="00E559D8" w:rsidTr="00E5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59D8" w:rsidRDefault="00E559D8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  <w:tcBorders>
              <w:bottom w:val="single" w:sz="4" w:space="0" w:color="000000"/>
            </w:tcBorders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tcBorders>
              <w:bottom w:val="single" w:sz="4" w:space="0" w:color="000000"/>
            </w:tcBorders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Write</w:t>
            </w:r>
          </w:p>
        </w:tc>
      </w:tr>
      <w:tr w:rsidR="00E559D8" w:rsidTr="00E55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000000"/>
            </w:tcBorders>
            <w:vAlign w:val="center"/>
          </w:tcPr>
          <w:p w:rsidR="00E559D8" w:rsidRDefault="00A222DD">
            <w:pPr>
              <w:widowControl w:val="0"/>
              <w:tabs>
                <w:tab w:val="left" w:pos="2880"/>
                <w:tab w:val="left" w:pos="324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tcBorders>
              <w:left w:val="single" w:sz="4" w:space="0" w:color="000000"/>
            </w:tcBorders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Good</w:t>
            </w:r>
          </w:p>
        </w:tc>
      </w:tr>
      <w:tr w:rsidR="00E559D8" w:rsidTr="00E5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000000"/>
            </w:tcBorders>
            <w:vAlign w:val="center"/>
          </w:tcPr>
          <w:p w:rsidR="00E559D8" w:rsidRDefault="00A222DD">
            <w:pPr>
              <w:widowControl w:val="0"/>
              <w:tabs>
                <w:tab w:val="left" w:pos="2880"/>
                <w:tab w:val="left" w:pos="3240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tcBorders>
              <w:left w:val="single" w:sz="4" w:space="0" w:color="000000"/>
            </w:tcBorders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  <w:vAlign w:val="center"/>
          </w:tcPr>
          <w:p w:rsidR="00E559D8" w:rsidRDefault="00A222DD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2" w:type="dxa"/>
            <w:vAlign w:val="center"/>
          </w:tcPr>
          <w:p w:rsidR="00E559D8" w:rsidRDefault="00E559D8">
            <w:pPr>
              <w:pStyle w:val="Heading2"/>
              <w:keepLines w:val="0"/>
              <w:widowControl w:val="0"/>
              <w:tabs>
                <w:tab w:val="left" w:pos="810"/>
              </w:tabs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</w:tr>
    </w:tbl>
    <w:p w:rsidR="00E559D8" w:rsidRDefault="00E559D8">
      <w:pPr>
        <w:widowControl w:val="0"/>
        <w:rPr>
          <w:rFonts w:ascii="Quattrocento" w:eastAsia="Quattrocento" w:hAnsi="Quattrocento" w:cs="Quattrocento"/>
        </w:rPr>
      </w:pPr>
    </w:p>
    <w:sectPr w:rsidR="00E559D8">
      <w:headerReference w:type="first" r:id="rId16"/>
      <w:pgSz w:w="11909" w:h="16834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DD" w:rsidRDefault="00A222DD">
      <w:r>
        <w:separator/>
      </w:r>
    </w:p>
  </w:endnote>
  <w:endnote w:type="continuationSeparator" w:id="0">
    <w:p w:rsidR="00A222DD" w:rsidRDefault="00A2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Quattrocen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DD" w:rsidRDefault="00A222DD">
      <w:r>
        <w:separator/>
      </w:r>
    </w:p>
  </w:footnote>
  <w:footnote w:type="continuationSeparator" w:id="0">
    <w:p w:rsidR="00A222DD" w:rsidRDefault="00A2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D8" w:rsidRDefault="00A222DD">
    <w:pPr>
      <w:tabs>
        <w:tab w:val="center" w:pos="4320"/>
        <w:tab w:val="right" w:pos="8640"/>
      </w:tabs>
      <w:spacing w:before="144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6C"/>
    <w:multiLevelType w:val="multilevel"/>
    <w:tmpl w:val="98D24050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1">
    <w:nsid w:val="15B85A7F"/>
    <w:multiLevelType w:val="multilevel"/>
    <w:tmpl w:val="0D04B3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>
    <w:nsid w:val="2A233432"/>
    <w:multiLevelType w:val="multilevel"/>
    <w:tmpl w:val="3C061930"/>
    <w:lvl w:ilvl="0">
      <w:start w:val="1"/>
      <w:numFmt w:val="bullet"/>
      <w:lvlText w:val="●"/>
      <w:lvlJc w:val="left"/>
      <w:pPr>
        <w:ind w:left="780" w:firstLine="12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  <w:vertAlign w:val="baseline"/>
      </w:rPr>
    </w:lvl>
  </w:abstractNum>
  <w:abstractNum w:abstractNumId="3">
    <w:nsid w:val="47DC0E86"/>
    <w:multiLevelType w:val="multilevel"/>
    <w:tmpl w:val="C380B4EA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4">
    <w:nsid w:val="66C56F3F"/>
    <w:multiLevelType w:val="multilevel"/>
    <w:tmpl w:val="245680FE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5">
    <w:nsid w:val="7E920A7A"/>
    <w:multiLevelType w:val="multilevel"/>
    <w:tmpl w:val="5030B19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9D8"/>
    <w:rsid w:val="006E6764"/>
    <w:rsid w:val="00A222DD"/>
    <w:rsid w:val="00E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keepNext/>
      <w:keepLines/>
      <w:jc w:val="both"/>
      <w:outlineLvl w:val="4"/>
    </w:pPr>
    <w:rPr>
      <w:rFonts w:ascii="Arial" w:eastAsia="Arial" w:hAnsi="Arial" w:cs="Arial"/>
      <w:b/>
      <w:sz w:val="28"/>
      <w:szCs w:val="28"/>
      <w:u w:val="single"/>
    </w:rPr>
  </w:style>
  <w:style w:type="paragraph" w:styleId="Heading6">
    <w:name w:val="heading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keepNext/>
      <w:keepLines/>
      <w:jc w:val="both"/>
      <w:outlineLvl w:val="4"/>
    </w:pPr>
    <w:rPr>
      <w:rFonts w:ascii="Arial" w:eastAsia="Arial" w:hAnsi="Arial" w:cs="Arial"/>
      <w:b/>
      <w:sz w:val="28"/>
      <w:szCs w:val="28"/>
      <w:u w:val="single"/>
    </w:rPr>
  </w:style>
  <w:style w:type="paragraph" w:styleId="Heading6">
    <w:name w:val="heading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hsin.369149@2free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2017-06-18T10:50:00Z</dcterms:created>
  <dcterms:modified xsi:type="dcterms:W3CDTF">2017-06-18T10:50:00Z</dcterms:modified>
</cp:coreProperties>
</file>