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92" w:rsidRPr="00222E92" w:rsidRDefault="00222E92" w:rsidP="00222E92">
      <w:pPr>
        <w:shd w:val="clear" w:color="auto" w:fill="FFFFFF"/>
        <w:spacing w:after="0" w:line="240" w:lineRule="auto"/>
        <w:ind w:left="2160" w:firstLine="720"/>
        <w:rPr>
          <w:rFonts w:ascii="Arial" w:eastAsia="Times New Roman" w:hAnsi="Arial" w:cs="Arial"/>
          <w:color w:val="222222"/>
          <w:sz w:val="19"/>
          <w:szCs w:val="19"/>
        </w:rPr>
      </w:pPr>
      <w:r w:rsidRPr="00222E92">
        <w:rPr>
          <w:rFonts w:ascii="Arial" w:eastAsia="Times New Roman" w:hAnsi="Arial" w:cs="Arial"/>
          <w:color w:val="C00000"/>
          <w:sz w:val="28"/>
          <w:szCs w:val="28"/>
        </w:rPr>
        <w:t> COVERING LETTER</w:t>
      </w:r>
      <w:r w:rsidRPr="00222E92">
        <w:rPr>
          <w:rFonts w:ascii="Arial" w:eastAsia="Times New Roman" w:hAnsi="Arial" w:cs="Arial"/>
          <w:color w:val="222222"/>
          <w:sz w:val="28"/>
          <w:szCs w:val="28"/>
        </w:rPr>
        <w:t> </w:t>
      </w:r>
    </w:p>
    <w:p w:rsidR="00222E92" w:rsidRPr="00222E92" w:rsidRDefault="00222E92" w:rsidP="00222E92">
      <w:pPr>
        <w:shd w:val="clear" w:color="auto" w:fill="FFFFFF"/>
        <w:spacing w:after="0" w:line="240" w:lineRule="auto"/>
        <w:ind w:left="2160" w:firstLine="720"/>
        <w:jc w:val="center"/>
        <w:rPr>
          <w:rFonts w:ascii="Arial" w:eastAsia="Times New Roman" w:hAnsi="Arial" w:cs="Arial"/>
          <w:color w:val="222222"/>
          <w:sz w:val="19"/>
          <w:szCs w:val="19"/>
        </w:rPr>
      </w:pPr>
      <w:r w:rsidRPr="00222E92">
        <w:rPr>
          <w:rFonts w:ascii="Arial" w:eastAsia="Times New Roman" w:hAnsi="Arial" w:cs="Arial"/>
          <w:color w:val="222222"/>
          <w:sz w:val="28"/>
          <w:szCs w:val="28"/>
        </w:rPr>
        <w:t>                                      </w:t>
      </w:r>
    </w:p>
    <w:p w:rsidR="00222E92" w:rsidRPr="00222E92" w:rsidRDefault="00222E92" w:rsidP="00222E92">
      <w:pPr>
        <w:shd w:val="clear" w:color="auto" w:fill="FFFFFF"/>
        <w:spacing w:after="0" w:line="240" w:lineRule="auto"/>
        <w:ind w:left="2160" w:firstLine="720"/>
        <w:jc w:val="center"/>
        <w:rPr>
          <w:rFonts w:ascii="Arial" w:eastAsia="Times New Roman" w:hAnsi="Arial" w:cs="Arial"/>
          <w:color w:val="222222"/>
          <w:sz w:val="19"/>
          <w:szCs w:val="19"/>
        </w:rPr>
      </w:pPr>
      <w:r w:rsidRPr="00222E92">
        <w:rPr>
          <w:rFonts w:ascii="Arial" w:eastAsia="Times New Roman" w:hAnsi="Arial" w:cs="Arial"/>
          <w:color w:val="222222"/>
          <w:sz w:val="28"/>
          <w:szCs w:val="28"/>
        </w:rPr>
        <w:t>                                       </w:t>
      </w:r>
      <w:r w:rsidR="00017F6A">
        <w:rPr>
          <w:rFonts w:ascii="Arial" w:eastAsia="Times New Roman" w:hAnsi="Arial" w:cs="Arial"/>
          <w:color w:val="222222"/>
          <w:sz w:val="28"/>
          <w:szCs w:val="28"/>
        </w:rPr>
        <w:t xml:space="preserve"> </w:t>
      </w:r>
      <w:r w:rsidR="006B6B55">
        <w:rPr>
          <w:rFonts w:ascii="Arial" w:eastAsia="Times New Roman" w:hAnsi="Arial" w:cs="Arial"/>
          <w:color w:val="222222"/>
          <w:sz w:val="28"/>
          <w:szCs w:val="28"/>
        </w:rPr>
        <w:tab/>
      </w:r>
      <w:r w:rsidR="00017F6A">
        <w:rPr>
          <w:rFonts w:ascii="Arial" w:eastAsia="Times New Roman" w:hAnsi="Arial" w:cs="Arial"/>
          <w:color w:val="222222"/>
          <w:sz w:val="28"/>
          <w:szCs w:val="28"/>
        </w:rPr>
        <w:t xml:space="preserve">  </w:t>
      </w:r>
      <w:r w:rsidRPr="00222E92">
        <w:rPr>
          <w:rFonts w:ascii="Arial" w:eastAsia="Times New Roman" w:hAnsi="Arial" w:cs="Arial"/>
          <w:b/>
          <w:bCs/>
          <w:color w:val="222222"/>
          <w:sz w:val="28"/>
          <w:szCs w:val="28"/>
        </w:rPr>
        <w:t xml:space="preserve">Fernando </w:t>
      </w:r>
    </w:p>
    <w:p w:rsidR="00222E92" w:rsidRDefault="006B6B55" w:rsidP="00C50608">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Pr>
          <w:rFonts w:ascii="Arial" w:eastAsia="Times New Roman" w:hAnsi="Arial" w:cs="Arial"/>
          <w:color w:val="222222"/>
          <w:sz w:val="28"/>
          <w:szCs w:val="28"/>
        </w:rPr>
        <w:tab/>
      </w:r>
      <w:r>
        <w:rPr>
          <w:rFonts w:ascii="Arial" w:eastAsia="Times New Roman" w:hAnsi="Arial" w:cs="Arial"/>
          <w:color w:val="222222"/>
          <w:sz w:val="28"/>
          <w:szCs w:val="28"/>
        </w:rPr>
        <w:tab/>
      </w:r>
      <w:r>
        <w:rPr>
          <w:rFonts w:ascii="Arial" w:eastAsia="Times New Roman" w:hAnsi="Arial" w:cs="Arial"/>
          <w:color w:val="222222"/>
          <w:sz w:val="28"/>
          <w:szCs w:val="28"/>
        </w:rPr>
        <w:tab/>
      </w:r>
      <w:r>
        <w:rPr>
          <w:rFonts w:ascii="Arial" w:eastAsia="Times New Roman" w:hAnsi="Arial" w:cs="Arial"/>
          <w:color w:val="222222"/>
          <w:sz w:val="28"/>
          <w:szCs w:val="28"/>
        </w:rPr>
        <w:tab/>
      </w:r>
      <w:r w:rsidR="00222E92" w:rsidRPr="00222E92">
        <w:rPr>
          <w:rFonts w:ascii="Arial" w:eastAsia="Times New Roman" w:hAnsi="Arial" w:cs="Arial"/>
          <w:color w:val="222222"/>
          <w:sz w:val="28"/>
          <w:szCs w:val="28"/>
        </w:rPr>
        <w:t> </w:t>
      </w:r>
      <w:r>
        <w:rPr>
          <w:rFonts w:ascii="Arial" w:eastAsia="Times New Roman" w:hAnsi="Arial" w:cs="Arial"/>
          <w:color w:val="222222"/>
          <w:sz w:val="28"/>
          <w:szCs w:val="28"/>
        </w:rPr>
        <w:t xml:space="preserve">Email: </w:t>
      </w:r>
      <w:hyperlink r:id="rId5" w:history="1">
        <w:r w:rsidRPr="00DF03D8">
          <w:rPr>
            <w:rStyle w:val="Hyperlink"/>
            <w:rFonts w:ascii="Arial" w:eastAsia="Times New Roman" w:hAnsi="Arial" w:cs="Arial"/>
            <w:sz w:val="28"/>
            <w:szCs w:val="28"/>
          </w:rPr>
          <w:t>Fernando.369765@2freemail.com</w:t>
        </w:r>
      </w:hyperlink>
      <w:r>
        <w:rPr>
          <w:rFonts w:ascii="Arial" w:eastAsia="Times New Roman" w:hAnsi="Arial" w:cs="Arial"/>
          <w:color w:val="222222"/>
          <w:sz w:val="28"/>
          <w:szCs w:val="28"/>
        </w:rPr>
        <w:t xml:space="preserve"> </w:t>
      </w:r>
    </w:p>
    <w:p w:rsidR="006B6B55" w:rsidRDefault="006B6B55" w:rsidP="00C50608">
      <w:pPr>
        <w:shd w:val="clear" w:color="auto" w:fill="FFFFFF"/>
        <w:spacing w:after="0" w:line="240" w:lineRule="auto"/>
        <w:rPr>
          <w:rFonts w:ascii="Arial" w:eastAsia="Times New Roman" w:hAnsi="Arial" w:cs="Arial"/>
          <w:color w:val="222222"/>
          <w:sz w:val="28"/>
          <w:szCs w:val="28"/>
        </w:rPr>
      </w:pPr>
    </w:p>
    <w:p w:rsidR="006B6B55" w:rsidRPr="00222E92" w:rsidRDefault="006B6B55" w:rsidP="00C50608">
      <w:pPr>
        <w:shd w:val="clear" w:color="auto" w:fill="FFFFFF"/>
        <w:spacing w:after="0" w:line="240" w:lineRule="auto"/>
        <w:rPr>
          <w:rFonts w:ascii="Arial" w:eastAsia="Times New Roman" w:hAnsi="Arial" w:cs="Arial"/>
          <w:color w:val="222222"/>
          <w:sz w:val="19"/>
          <w:szCs w:val="19"/>
        </w:rPr>
      </w:pP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xml:space="preserve">  I am pleased to enclose my CV for your consideration for the job in Music </w:t>
      </w:r>
      <w:bookmarkStart w:id="0" w:name="_GoBack"/>
      <w:r w:rsidR="00583EA0">
        <w:rPr>
          <w:rFonts w:ascii="Georgia" w:eastAsia="Times New Roman" w:hAnsi="Georgia" w:cs="Arial"/>
          <w:color w:val="222222"/>
          <w:sz w:val="28"/>
          <w:szCs w:val="28"/>
        </w:rPr>
        <w:t xml:space="preserve">in </w:t>
      </w:r>
      <w:r w:rsidR="00826EBD">
        <w:rPr>
          <w:rFonts w:ascii="Georgia" w:eastAsia="Times New Roman" w:hAnsi="Georgia" w:cs="Arial"/>
          <w:color w:val="222222"/>
          <w:sz w:val="28"/>
          <w:szCs w:val="28"/>
        </w:rPr>
        <w:t>your institution.</w:t>
      </w:r>
    </w:p>
    <w:bookmarkEnd w:id="0"/>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xml:space="preserve">At the moment, I work as an Assistant Professor in Music at the American University of the Middle East (Kuwait). My duties include the design of the Music Curriculum and </w:t>
      </w:r>
      <w:proofErr w:type="gramStart"/>
      <w:r w:rsidRPr="00222E92">
        <w:rPr>
          <w:rFonts w:ascii="Georgia" w:eastAsia="Times New Roman" w:hAnsi="Georgia" w:cs="Arial"/>
          <w:color w:val="222222"/>
          <w:sz w:val="28"/>
          <w:szCs w:val="28"/>
        </w:rPr>
        <w:t>teaching  several</w:t>
      </w:r>
      <w:proofErr w:type="gramEnd"/>
      <w:r w:rsidRPr="00222E92">
        <w:rPr>
          <w:rFonts w:ascii="Georgia" w:eastAsia="Times New Roman" w:hAnsi="Georgia" w:cs="Arial"/>
          <w:color w:val="222222"/>
          <w:sz w:val="28"/>
          <w:szCs w:val="28"/>
        </w:rPr>
        <w:t xml:space="preserve"> courses per semester. I also conduct the University Choir.</w:t>
      </w:r>
      <w:r w:rsidR="00017F6A">
        <w:rPr>
          <w:rFonts w:ascii="Arial" w:eastAsia="Times New Roman" w:hAnsi="Arial" w:cs="Arial"/>
          <w:color w:val="222222"/>
          <w:sz w:val="19"/>
          <w:szCs w:val="19"/>
        </w:rPr>
        <w:t xml:space="preserve"> </w:t>
      </w:r>
      <w:r w:rsidRPr="00222E92">
        <w:rPr>
          <w:rFonts w:ascii="Georgia" w:eastAsia="Times New Roman" w:hAnsi="Georgia" w:cs="Arial"/>
          <w:color w:val="222222"/>
          <w:sz w:val="28"/>
          <w:szCs w:val="28"/>
        </w:rPr>
        <w:t>In the last years I have taught in </w:t>
      </w:r>
      <w:r w:rsidRPr="00222E92">
        <w:rPr>
          <w:rFonts w:ascii="Georgia" w:eastAsia="Times New Roman" w:hAnsi="Georgia" w:cs="Arial"/>
          <w:color w:val="222222"/>
          <w:sz w:val="28"/>
          <w:szCs w:val="28"/>
          <w:u w:val="single"/>
        </w:rPr>
        <w:t>6 universities:</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w:t>
      </w:r>
      <w:r w:rsidRPr="00222E92">
        <w:rPr>
          <w:rFonts w:ascii="Georgia" w:eastAsia="Times New Roman" w:hAnsi="Georgia" w:cs="Arial"/>
          <w:b/>
          <w:bCs/>
          <w:color w:val="222222"/>
          <w:sz w:val="28"/>
          <w:szCs w:val="28"/>
        </w:rPr>
        <w:t>University of California (USA) -</w:t>
      </w:r>
      <w:proofErr w:type="gramStart"/>
      <w:r w:rsidRPr="00222E92">
        <w:rPr>
          <w:rFonts w:ascii="Georgia" w:eastAsia="Times New Roman" w:hAnsi="Georgia" w:cs="Arial"/>
          <w:b/>
          <w:bCs/>
          <w:color w:val="222222"/>
          <w:sz w:val="28"/>
          <w:szCs w:val="28"/>
        </w:rPr>
        <w:t>  </w:t>
      </w:r>
      <w:r w:rsidRPr="00222E92">
        <w:rPr>
          <w:rFonts w:ascii="Georgia" w:eastAsia="Times New Roman" w:hAnsi="Georgia" w:cs="Arial"/>
          <w:color w:val="222222"/>
          <w:sz w:val="28"/>
          <w:szCs w:val="28"/>
        </w:rPr>
        <w:t>Role</w:t>
      </w:r>
      <w:proofErr w:type="gramEnd"/>
      <w:r w:rsidRPr="00222E92">
        <w:rPr>
          <w:rFonts w:ascii="Georgia" w:eastAsia="Times New Roman" w:hAnsi="Georgia" w:cs="Arial"/>
          <w:color w:val="222222"/>
          <w:sz w:val="28"/>
          <w:szCs w:val="28"/>
        </w:rPr>
        <w:t>: Teaching Assistant in Harmony and Counterpoint</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w:t>
      </w:r>
      <w:r w:rsidRPr="00222E92">
        <w:rPr>
          <w:rFonts w:ascii="Georgia" w:eastAsia="Times New Roman" w:hAnsi="Georgia" w:cs="Arial"/>
          <w:b/>
          <w:bCs/>
          <w:color w:val="222222"/>
          <w:sz w:val="28"/>
          <w:szCs w:val="28"/>
        </w:rPr>
        <w:t>Southampton University (England) - </w:t>
      </w:r>
      <w:r w:rsidRPr="00222E92">
        <w:rPr>
          <w:rFonts w:ascii="Georgia" w:eastAsia="Times New Roman" w:hAnsi="Georgia" w:cs="Arial"/>
          <w:color w:val="222222"/>
          <w:sz w:val="28"/>
          <w:szCs w:val="28"/>
        </w:rPr>
        <w:t>Role: Lecturer in Music Composition and Music Analysis</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w:t>
      </w:r>
      <w:r w:rsidRPr="00222E92">
        <w:rPr>
          <w:rFonts w:ascii="Georgia" w:eastAsia="Times New Roman" w:hAnsi="Georgia" w:cs="Arial"/>
          <w:b/>
          <w:bCs/>
          <w:color w:val="222222"/>
          <w:sz w:val="28"/>
          <w:szCs w:val="28"/>
        </w:rPr>
        <w:t>German University in Cairo (Egypt) – </w:t>
      </w:r>
      <w:r w:rsidRPr="00222E92">
        <w:rPr>
          <w:rFonts w:ascii="Georgia" w:eastAsia="Times New Roman" w:hAnsi="Georgia" w:cs="Arial"/>
          <w:color w:val="222222"/>
          <w:sz w:val="28"/>
          <w:szCs w:val="28"/>
        </w:rPr>
        <w:t xml:space="preserve">Role: Orchestra </w:t>
      </w:r>
      <w:proofErr w:type="gramStart"/>
      <w:r w:rsidRPr="00222E92">
        <w:rPr>
          <w:rFonts w:ascii="Georgia" w:eastAsia="Times New Roman" w:hAnsi="Georgia" w:cs="Arial"/>
          <w:color w:val="222222"/>
          <w:sz w:val="28"/>
          <w:szCs w:val="28"/>
        </w:rPr>
        <w:t>and  Choir</w:t>
      </w:r>
      <w:proofErr w:type="gramEnd"/>
      <w:r w:rsidRPr="00222E92">
        <w:rPr>
          <w:rFonts w:ascii="Georgia" w:eastAsia="Times New Roman" w:hAnsi="Georgia" w:cs="Arial"/>
          <w:color w:val="222222"/>
          <w:sz w:val="28"/>
          <w:szCs w:val="28"/>
        </w:rPr>
        <w:t xml:space="preserve"> Conductor</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w:t>
      </w:r>
      <w:r w:rsidRPr="00222E92">
        <w:rPr>
          <w:rFonts w:ascii="Georgia" w:eastAsia="Times New Roman" w:hAnsi="Georgia" w:cs="Arial"/>
          <w:b/>
          <w:bCs/>
          <w:color w:val="222222"/>
          <w:sz w:val="28"/>
          <w:szCs w:val="28"/>
        </w:rPr>
        <w:t>American University in Cairo (Egypt) - </w:t>
      </w:r>
      <w:r w:rsidRPr="00222E92">
        <w:rPr>
          <w:rFonts w:ascii="Georgia" w:eastAsia="Times New Roman" w:hAnsi="Georgia" w:cs="Arial"/>
          <w:color w:val="222222"/>
          <w:sz w:val="28"/>
          <w:szCs w:val="28"/>
        </w:rPr>
        <w:t>Role: Prof. of World Music, Music Theory, Eighteen Century Music, Music Appreciation</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w:t>
      </w:r>
      <w:r w:rsidRPr="00222E92">
        <w:rPr>
          <w:rFonts w:ascii="Georgia" w:eastAsia="Times New Roman" w:hAnsi="Georgia" w:cs="Arial"/>
          <w:b/>
          <w:bCs/>
          <w:color w:val="222222"/>
          <w:sz w:val="28"/>
          <w:szCs w:val="28"/>
        </w:rPr>
        <w:t>Universidad La Rioja (Spain) -</w:t>
      </w:r>
      <w:r w:rsidRPr="00222E92">
        <w:rPr>
          <w:rFonts w:ascii="Georgia" w:eastAsia="Times New Roman" w:hAnsi="Georgia" w:cs="Arial"/>
          <w:color w:val="222222"/>
          <w:sz w:val="28"/>
          <w:szCs w:val="28"/>
        </w:rPr>
        <w:t> Role: Prof. of Music Analysis, Music Theory, 20</w:t>
      </w:r>
      <w:r w:rsidRPr="00222E92">
        <w:rPr>
          <w:rFonts w:ascii="Georgia" w:eastAsia="Times New Roman" w:hAnsi="Georgia" w:cs="Arial"/>
          <w:color w:val="222222"/>
          <w:sz w:val="28"/>
          <w:szCs w:val="28"/>
          <w:vertAlign w:val="superscript"/>
        </w:rPr>
        <w:t>th</w:t>
      </w:r>
      <w:r w:rsidRPr="00222E92">
        <w:rPr>
          <w:rFonts w:ascii="Georgia" w:eastAsia="Times New Roman" w:hAnsi="Georgia" w:cs="Arial"/>
          <w:color w:val="222222"/>
          <w:sz w:val="28"/>
          <w:szCs w:val="28"/>
        </w:rPr>
        <w:t> Century Music, Musicology</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lastRenderedPageBreak/>
        <w:t>-         </w:t>
      </w:r>
      <w:r w:rsidRPr="00222E92">
        <w:rPr>
          <w:rFonts w:ascii="Georgia" w:eastAsia="Times New Roman" w:hAnsi="Georgia" w:cs="Arial"/>
          <w:b/>
          <w:bCs/>
          <w:color w:val="222222"/>
          <w:sz w:val="28"/>
          <w:szCs w:val="28"/>
        </w:rPr>
        <w:t>American University of the Middle East (Kuwait) - </w:t>
      </w:r>
      <w:r w:rsidRPr="00222E92">
        <w:rPr>
          <w:rFonts w:ascii="Georgia" w:eastAsia="Times New Roman" w:hAnsi="Georgia" w:cs="Arial"/>
          <w:color w:val="222222"/>
          <w:sz w:val="28"/>
          <w:szCs w:val="28"/>
        </w:rPr>
        <w:t>Role: Prof. of World Music, Music Theory, Piano Lab, Choir Conductor.</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 I have also </w:t>
      </w:r>
      <w:r w:rsidRPr="00222E92">
        <w:rPr>
          <w:rFonts w:ascii="Georgia" w:eastAsia="Times New Roman" w:hAnsi="Georgia" w:cs="Arial"/>
          <w:b/>
          <w:bCs/>
          <w:color w:val="222222"/>
          <w:sz w:val="28"/>
          <w:szCs w:val="28"/>
        </w:rPr>
        <w:t>conducted</w:t>
      </w:r>
      <w:r w:rsidRPr="00222E92">
        <w:rPr>
          <w:rFonts w:ascii="Georgia" w:eastAsia="Times New Roman" w:hAnsi="Georgia" w:cs="Arial"/>
          <w:color w:val="222222"/>
          <w:sz w:val="28"/>
          <w:szCs w:val="28"/>
        </w:rPr>
        <w:t> </w:t>
      </w:r>
      <w:r w:rsidRPr="00222E92">
        <w:rPr>
          <w:rFonts w:ascii="Georgia" w:eastAsia="Times New Roman" w:hAnsi="Georgia" w:cs="Arial"/>
          <w:b/>
          <w:bCs/>
          <w:color w:val="222222"/>
          <w:sz w:val="28"/>
          <w:szCs w:val="28"/>
        </w:rPr>
        <w:t>university choirs and ensembles in</w:t>
      </w:r>
      <w:r w:rsidRPr="00222E92">
        <w:rPr>
          <w:rFonts w:ascii="Georgia" w:eastAsia="Times New Roman" w:hAnsi="Georgia" w:cs="Arial"/>
          <w:color w:val="222222"/>
          <w:sz w:val="28"/>
          <w:szCs w:val="28"/>
        </w:rPr>
        <w:t> the USA, Spain, Egypt, Kuwait and UK. </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w:t>
      </w:r>
    </w:p>
    <w:p w:rsidR="00C50608"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I strongly believe in hard work and determination as a vehicle for my students to achieve the very best results in their performance.    </w:t>
      </w:r>
    </w:p>
    <w:p w:rsidR="00C50608" w:rsidRDefault="00C50608" w:rsidP="00017F6A">
      <w:pPr>
        <w:spacing w:line="360" w:lineRule="auto"/>
        <w:rPr>
          <w:rFonts w:ascii="Arial" w:eastAsia="Times New Roman" w:hAnsi="Arial" w:cs="Arial"/>
          <w:color w:val="222222"/>
          <w:sz w:val="19"/>
          <w:szCs w:val="19"/>
        </w:rPr>
      </w:pP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b/>
          <w:bCs/>
          <w:color w:val="222222"/>
          <w:sz w:val="28"/>
          <w:szCs w:val="28"/>
          <w:u w:val="single"/>
        </w:rPr>
        <w:t>Biography Notes</w:t>
      </w:r>
      <w:proofErr w:type="gramStart"/>
      <w:r w:rsidRPr="00222E92">
        <w:rPr>
          <w:rFonts w:ascii="Georgia" w:eastAsia="Times New Roman" w:hAnsi="Georgia" w:cs="Arial"/>
          <w:b/>
          <w:bCs/>
          <w:color w:val="222222"/>
          <w:sz w:val="28"/>
          <w:szCs w:val="28"/>
          <w:u w:val="single"/>
        </w:rPr>
        <w:t>:</w:t>
      </w:r>
      <w:proofErr w:type="gramEnd"/>
      <w:r w:rsidRPr="00222E92">
        <w:rPr>
          <w:rFonts w:ascii="Georgia" w:eastAsia="Times New Roman" w:hAnsi="Georgia" w:cs="Arial"/>
          <w:color w:val="222222"/>
          <w:sz w:val="28"/>
          <w:szCs w:val="28"/>
        </w:rPr>
        <w:br/>
      </w:r>
      <w:r w:rsidRPr="00222E92">
        <w:rPr>
          <w:rFonts w:ascii="Georgia" w:eastAsia="Times New Roman" w:hAnsi="Georgia" w:cs="Arial"/>
          <w:color w:val="222222"/>
          <w:sz w:val="28"/>
          <w:szCs w:val="28"/>
        </w:rPr>
        <w:br/>
        <w:t>Dr. Fernando was a </w:t>
      </w:r>
      <w:r w:rsidRPr="00222E92">
        <w:rPr>
          <w:rFonts w:ascii="Georgia" w:eastAsia="Times New Roman" w:hAnsi="Georgia" w:cs="Arial"/>
          <w:b/>
          <w:bCs/>
          <w:color w:val="222222"/>
          <w:sz w:val="28"/>
          <w:szCs w:val="28"/>
        </w:rPr>
        <w:t>Fulbright Fellow</w:t>
      </w:r>
      <w:r w:rsidRPr="00222E92">
        <w:rPr>
          <w:rFonts w:ascii="Georgia" w:eastAsia="Times New Roman" w:hAnsi="Georgia" w:cs="Arial"/>
          <w:color w:val="222222"/>
          <w:sz w:val="28"/>
          <w:szCs w:val="28"/>
        </w:rPr>
        <w:t> in Music in the USA and studied at the University of Washington, University of California, and </w:t>
      </w:r>
      <w:proofErr w:type="spellStart"/>
      <w:r w:rsidRPr="00222E92">
        <w:rPr>
          <w:rFonts w:ascii="Georgia" w:eastAsia="Times New Roman" w:hAnsi="Georgia" w:cs="Arial"/>
          <w:b/>
          <w:bCs/>
          <w:color w:val="222222"/>
          <w:sz w:val="28"/>
          <w:szCs w:val="28"/>
        </w:rPr>
        <w:t>Tanglewood</w:t>
      </w:r>
      <w:proofErr w:type="spellEnd"/>
      <w:r w:rsidRPr="00222E92">
        <w:rPr>
          <w:rFonts w:ascii="Georgia" w:eastAsia="Times New Roman" w:hAnsi="Georgia" w:cs="Arial"/>
          <w:b/>
          <w:bCs/>
          <w:color w:val="222222"/>
          <w:sz w:val="28"/>
          <w:szCs w:val="28"/>
        </w:rPr>
        <w:t xml:space="preserve"> Music Center</w:t>
      </w:r>
      <w:r w:rsidRPr="00222E92">
        <w:rPr>
          <w:rFonts w:ascii="Georgia" w:eastAsia="Times New Roman" w:hAnsi="Georgia" w:cs="Arial"/>
          <w:color w:val="222222"/>
          <w:sz w:val="28"/>
          <w:szCs w:val="28"/>
        </w:rPr>
        <w:t> in Massachusetts attending lectures with </w:t>
      </w:r>
      <w:r w:rsidRPr="00222E92">
        <w:rPr>
          <w:rFonts w:ascii="Georgia" w:eastAsia="Times New Roman" w:hAnsi="Georgia" w:cs="Arial"/>
          <w:b/>
          <w:bCs/>
          <w:color w:val="222222"/>
          <w:sz w:val="28"/>
          <w:szCs w:val="28"/>
        </w:rPr>
        <w:t xml:space="preserve">Yo-Yo Ma, John Williams, and Kurt </w:t>
      </w:r>
      <w:proofErr w:type="spellStart"/>
      <w:r w:rsidRPr="00222E92">
        <w:rPr>
          <w:rFonts w:ascii="Georgia" w:eastAsia="Times New Roman" w:hAnsi="Georgia" w:cs="Arial"/>
          <w:b/>
          <w:bCs/>
          <w:color w:val="222222"/>
          <w:sz w:val="28"/>
          <w:szCs w:val="28"/>
        </w:rPr>
        <w:t>Masur</w:t>
      </w:r>
      <w:proofErr w:type="spellEnd"/>
      <w:r w:rsidRPr="00222E92">
        <w:rPr>
          <w:rFonts w:ascii="Georgia" w:eastAsia="Times New Roman" w:hAnsi="Georgia" w:cs="Arial"/>
          <w:b/>
          <w:bCs/>
          <w:color w:val="222222"/>
          <w:sz w:val="28"/>
          <w:szCs w:val="28"/>
        </w:rPr>
        <w:t>.</w:t>
      </w:r>
      <w:r w:rsidRPr="00222E92">
        <w:rPr>
          <w:rFonts w:ascii="Georgia" w:eastAsia="Times New Roman" w:hAnsi="Georgia" w:cs="Arial"/>
          <w:color w:val="222222"/>
          <w:sz w:val="28"/>
          <w:szCs w:val="28"/>
        </w:rPr>
        <w:t xml:space="preserve"> He later received </w:t>
      </w:r>
      <w:proofErr w:type="spellStart"/>
      <w:r w:rsidRPr="00222E92">
        <w:rPr>
          <w:rFonts w:ascii="Georgia" w:eastAsia="Times New Roman" w:hAnsi="Georgia" w:cs="Arial"/>
          <w:color w:val="222222"/>
          <w:sz w:val="28"/>
          <w:szCs w:val="28"/>
        </w:rPr>
        <w:t>the</w:t>
      </w:r>
      <w:r w:rsidRPr="00222E92">
        <w:rPr>
          <w:rFonts w:ascii="Georgia" w:eastAsia="Times New Roman" w:hAnsi="Georgia" w:cs="Arial"/>
          <w:b/>
          <w:bCs/>
          <w:color w:val="222222"/>
          <w:sz w:val="28"/>
          <w:szCs w:val="28"/>
        </w:rPr>
        <w:t>AHRB</w:t>
      </w:r>
      <w:proofErr w:type="spellEnd"/>
      <w:r w:rsidRPr="00222E92">
        <w:rPr>
          <w:rFonts w:ascii="Georgia" w:eastAsia="Times New Roman" w:hAnsi="Georgia" w:cs="Arial"/>
          <w:b/>
          <w:bCs/>
          <w:color w:val="222222"/>
          <w:sz w:val="28"/>
          <w:szCs w:val="28"/>
        </w:rPr>
        <w:t xml:space="preserve"> fellowship from the UK government</w:t>
      </w:r>
      <w:r w:rsidRPr="00222E92">
        <w:rPr>
          <w:rFonts w:ascii="Georgia" w:eastAsia="Times New Roman" w:hAnsi="Georgia" w:cs="Arial"/>
          <w:color w:val="222222"/>
          <w:sz w:val="28"/>
          <w:szCs w:val="28"/>
        </w:rPr>
        <w:t> to finish his Doctorate in England. He also studied at </w:t>
      </w:r>
      <w:r w:rsidRPr="00222E92">
        <w:rPr>
          <w:rFonts w:ascii="Georgia" w:eastAsia="Times New Roman" w:hAnsi="Georgia" w:cs="Arial"/>
          <w:b/>
          <w:bCs/>
          <w:color w:val="222222"/>
          <w:sz w:val="28"/>
          <w:szCs w:val="28"/>
        </w:rPr>
        <w:t>King's College London</w:t>
      </w:r>
      <w:r w:rsidRPr="00222E92">
        <w:rPr>
          <w:rFonts w:ascii="Georgia" w:eastAsia="Times New Roman" w:hAnsi="Georgia" w:cs="Arial"/>
          <w:color w:val="222222"/>
          <w:sz w:val="28"/>
          <w:szCs w:val="28"/>
        </w:rPr>
        <w:t xml:space="preserve"> (UK), </w:t>
      </w:r>
      <w:proofErr w:type="spellStart"/>
      <w:r w:rsidRPr="00222E92">
        <w:rPr>
          <w:rFonts w:ascii="Georgia" w:eastAsia="Times New Roman" w:hAnsi="Georgia" w:cs="Arial"/>
          <w:color w:val="222222"/>
          <w:sz w:val="28"/>
          <w:szCs w:val="28"/>
        </w:rPr>
        <w:t>Conservatorio</w:t>
      </w:r>
      <w:proofErr w:type="spellEnd"/>
      <w:r w:rsidRPr="00222E92">
        <w:rPr>
          <w:rFonts w:ascii="Georgia" w:eastAsia="Times New Roman" w:hAnsi="Georgia" w:cs="Arial"/>
          <w:color w:val="222222"/>
          <w:sz w:val="28"/>
          <w:szCs w:val="28"/>
        </w:rPr>
        <w:t xml:space="preserve"> Superior in Madrid (Spain), </w:t>
      </w:r>
      <w:proofErr w:type="spellStart"/>
      <w:r w:rsidRPr="00222E92">
        <w:rPr>
          <w:rFonts w:ascii="Georgia" w:eastAsia="Times New Roman" w:hAnsi="Georgia" w:cs="Arial"/>
          <w:color w:val="222222"/>
          <w:sz w:val="28"/>
          <w:szCs w:val="28"/>
        </w:rPr>
        <w:t>and</w:t>
      </w:r>
      <w:r w:rsidRPr="00222E92">
        <w:rPr>
          <w:rFonts w:ascii="Georgia" w:eastAsia="Times New Roman" w:hAnsi="Georgia" w:cs="Arial"/>
          <w:b/>
          <w:bCs/>
          <w:color w:val="222222"/>
          <w:sz w:val="28"/>
          <w:szCs w:val="28"/>
        </w:rPr>
        <w:t>IRCAM</w:t>
      </w:r>
      <w:proofErr w:type="spellEnd"/>
      <w:r w:rsidRPr="00222E92">
        <w:rPr>
          <w:rFonts w:ascii="Georgia" w:eastAsia="Times New Roman" w:hAnsi="Georgia" w:cs="Arial"/>
          <w:b/>
          <w:bCs/>
          <w:color w:val="222222"/>
          <w:sz w:val="28"/>
          <w:szCs w:val="28"/>
        </w:rPr>
        <w:t xml:space="preserve"> Centre Pompidou</w:t>
      </w:r>
      <w:r w:rsidRPr="00222E92">
        <w:rPr>
          <w:rFonts w:ascii="Georgia" w:eastAsia="Times New Roman" w:hAnsi="Georgia" w:cs="Arial"/>
          <w:color w:val="222222"/>
          <w:sz w:val="28"/>
          <w:szCs w:val="28"/>
        </w:rPr>
        <w:t> in Paris (France). He has published articles on the music of Elliott Carter and Igor Stravinsky and has given talks at McGill University (Canada), University of Birmingham (UK), and the University of Cambridge.</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As a performer he has been the conductor of several orchestras and choirs around the World: the Morley College Orchestra &amp; Choir (London) and Director of Music of the Holy Trinity Church in South Woodford (London), El-</w:t>
      </w:r>
      <w:proofErr w:type="spellStart"/>
      <w:r w:rsidRPr="00222E92">
        <w:rPr>
          <w:rFonts w:ascii="Georgia" w:eastAsia="Times New Roman" w:hAnsi="Georgia" w:cs="Arial"/>
          <w:color w:val="222222"/>
          <w:sz w:val="28"/>
          <w:szCs w:val="28"/>
        </w:rPr>
        <w:t>SakiaCamerata</w:t>
      </w:r>
      <w:proofErr w:type="spellEnd"/>
      <w:r w:rsidRPr="00222E92">
        <w:rPr>
          <w:rFonts w:ascii="Georgia" w:eastAsia="Times New Roman" w:hAnsi="Georgia" w:cs="Arial"/>
          <w:color w:val="222222"/>
          <w:sz w:val="28"/>
          <w:szCs w:val="28"/>
        </w:rPr>
        <w:t xml:space="preserve"> Singers (Cairo), the German University in </w:t>
      </w:r>
      <w:r w:rsidRPr="00222E92">
        <w:rPr>
          <w:rFonts w:ascii="Georgia" w:eastAsia="Times New Roman" w:hAnsi="Georgia" w:cs="Arial"/>
          <w:color w:val="222222"/>
          <w:sz w:val="28"/>
          <w:szCs w:val="28"/>
        </w:rPr>
        <w:lastRenderedPageBreak/>
        <w:t>Cairo Choir and Orchestra, and the University of Washington Contemporary Players (USA), having also been assistant conductor of the Early Music Ensemble of the University of California.</w:t>
      </w: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p>
    <w:p w:rsidR="00222E92" w:rsidRPr="00222E92" w:rsidRDefault="00222E92" w:rsidP="00017F6A">
      <w:pPr>
        <w:shd w:val="clear" w:color="auto" w:fill="FFFFFF"/>
        <w:spacing w:after="0" w:line="360" w:lineRule="auto"/>
        <w:rPr>
          <w:rFonts w:ascii="Arial" w:eastAsia="Times New Roman" w:hAnsi="Arial" w:cs="Arial"/>
          <w:color w:val="222222"/>
          <w:sz w:val="19"/>
          <w:szCs w:val="19"/>
        </w:rPr>
      </w:pPr>
      <w:r w:rsidRPr="00222E92">
        <w:rPr>
          <w:rFonts w:ascii="Georgia" w:eastAsia="Times New Roman" w:hAnsi="Georgia" w:cs="Arial"/>
          <w:color w:val="222222"/>
          <w:sz w:val="28"/>
          <w:szCs w:val="28"/>
        </w:rPr>
        <w:t xml:space="preserve">Dr. </w:t>
      </w:r>
      <w:r w:rsidR="006B6B55">
        <w:rPr>
          <w:rFonts w:ascii="Georgia" w:eastAsia="Times New Roman" w:hAnsi="Georgia" w:cs="Arial"/>
          <w:color w:val="222222"/>
          <w:sz w:val="28"/>
          <w:szCs w:val="28"/>
        </w:rPr>
        <w:t>Fernando</w:t>
      </w:r>
      <w:r w:rsidRPr="00222E92">
        <w:rPr>
          <w:rFonts w:ascii="Georgia" w:eastAsia="Times New Roman" w:hAnsi="Georgia" w:cs="Arial"/>
          <w:color w:val="222222"/>
          <w:sz w:val="28"/>
          <w:szCs w:val="28"/>
        </w:rPr>
        <w:t xml:space="preserve"> aims to promote new music and emerging musicians, exploring new territories in instrumental and vocal music, mixing genres, traditions, classical and popular music. As a composer his music has been played in the UK, Spain</w:t>
      </w:r>
      <w:proofErr w:type="gramStart"/>
      <w:r w:rsidRPr="00222E92">
        <w:rPr>
          <w:rFonts w:ascii="Georgia" w:eastAsia="Times New Roman" w:hAnsi="Georgia" w:cs="Arial"/>
          <w:color w:val="222222"/>
          <w:sz w:val="28"/>
          <w:szCs w:val="28"/>
        </w:rPr>
        <w:t>  and</w:t>
      </w:r>
      <w:proofErr w:type="gramEnd"/>
      <w:r w:rsidRPr="00222E92">
        <w:rPr>
          <w:rFonts w:ascii="Georgia" w:eastAsia="Times New Roman" w:hAnsi="Georgia" w:cs="Arial"/>
          <w:color w:val="222222"/>
          <w:sz w:val="28"/>
          <w:szCs w:val="28"/>
        </w:rPr>
        <w:t xml:space="preserve"> the USA. His current research focuses on Contemporary Classical Music from France, England and Italy.</w:t>
      </w:r>
    </w:p>
    <w:p w:rsidR="00227999" w:rsidRDefault="00227999"/>
    <w:p w:rsidR="00C50608" w:rsidRDefault="00C50608"/>
    <w:p w:rsidR="00C50608" w:rsidRPr="00D81770" w:rsidRDefault="00C50608" w:rsidP="00C50608">
      <w:pPr>
        <w:rPr>
          <w:b/>
          <w:sz w:val="28"/>
          <w:szCs w:val="28"/>
          <w:u w:val="single"/>
        </w:rPr>
      </w:pPr>
      <w:r w:rsidRPr="00D81770">
        <w:rPr>
          <w:b/>
          <w:sz w:val="28"/>
          <w:szCs w:val="28"/>
          <w:u w:val="single"/>
        </w:rPr>
        <w:t>LIST OF COURSES TAUGHT:</w:t>
      </w:r>
    </w:p>
    <w:tbl>
      <w:tblPr>
        <w:tblW w:w="9747" w:type="dxa"/>
        <w:tblLayout w:type="fixed"/>
        <w:tblLook w:val="0000" w:firstRow="0" w:lastRow="0" w:firstColumn="0" w:lastColumn="0" w:noHBand="0" w:noVBand="0"/>
      </w:tblPr>
      <w:tblGrid>
        <w:gridCol w:w="9747"/>
      </w:tblGrid>
      <w:tr w:rsidR="00C50608" w:rsidRPr="00D81770" w:rsidTr="001E58AA">
        <w:trPr>
          <w:trHeight w:val="388"/>
        </w:trPr>
        <w:tc>
          <w:tcPr>
            <w:tcW w:w="9747" w:type="dxa"/>
          </w:tcPr>
          <w:p w:rsidR="00017F6A" w:rsidRDefault="00017F6A" w:rsidP="001E58AA">
            <w:pPr>
              <w:rPr>
                <w:b/>
                <w:sz w:val="28"/>
                <w:szCs w:val="28"/>
              </w:rPr>
            </w:pPr>
          </w:p>
          <w:p w:rsidR="00C50608" w:rsidRPr="00D81770" w:rsidRDefault="00C50608" w:rsidP="001E58AA">
            <w:pPr>
              <w:rPr>
                <w:b/>
                <w:sz w:val="28"/>
                <w:szCs w:val="28"/>
              </w:rPr>
            </w:pPr>
            <w:r w:rsidRPr="00D81770">
              <w:rPr>
                <w:b/>
                <w:sz w:val="28"/>
                <w:szCs w:val="28"/>
              </w:rPr>
              <w:t>Musicology &amp; Ethnomusicology Courses</w:t>
            </w:r>
          </w:p>
          <w:p w:rsidR="00C50608" w:rsidRPr="00D81770" w:rsidRDefault="00C50608" w:rsidP="001E58AA">
            <w:pPr>
              <w:rPr>
                <w:sz w:val="28"/>
                <w:szCs w:val="28"/>
              </w:rPr>
            </w:pPr>
            <w:r w:rsidRPr="00D81770">
              <w:rPr>
                <w:sz w:val="28"/>
                <w:szCs w:val="28"/>
              </w:rPr>
              <w:t>World Music</w:t>
            </w:r>
          </w:p>
          <w:p w:rsidR="00C50608" w:rsidRPr="00D81770" w:rsidRDefault="00C50608" w:rsidP="001E58AA">
            <w:pPr>
              <w:rPr>
                <w:sz w:val="28"/>
                <w:szCs w:val="28"/>
              </w:rPr>
            </w:pPr>
            <w:r w:rsidRPr="00D81770">
              <w:rPr>
                <w:sz w:val="28"/>
                <w:szCs w:val="28"/>
              </w:rPr>
              <w:t>Music Appreciation</w:t>
            </w:r>
          </w:p>
          <w:p w:rsidR="00C50608" w:rsidRPr="00D81770" w:rsidRDefault="00C50608" w:rsidP="001E58AA">
            <w:pPr>
              <w:rPr>
                <w:sz w:val="28"/>
                <w:szCs w:val="28"/>
              </w:rPr>
            </w:pPr>
            <w:r w:rsidRPr="00D81770">
              <w:rPr>
                <w:sz w:val="28"/>
                <w:szCs w:val="28"/>
              </w:rPr>
              <w:t>Applied Musicology: Historical Analysis of Performance Practice</w:t>
            </w:r>
          </w:p>
          <w:p w:rsidR="00C50608" w:rsidRPr="00D81770" w:rsidRDefault="00C50608" w:rsidP="001E58AA">
            <w:pPr>
              <w:rPr>
                <w:sz w:val="28"/>
                <w:szCs w:val="28"/>
              </w:rPr>
            </w:pPr>
            <w:r w:rsidRPr="00D81770">
              <w:rPr>
                <w:sz w:val="28"/>
                <w:szCs w:val="28"/>
              </w:rPr>
              <w:t>The Classical Period: Haydn, Mozart and Beethoven</w:t>
            </w:r>
          </w:p>
          <w:p w:rsidR="00C50608" w:rsidRPr="00D81770" w:rsidRDefault="00C50608" w:rsidP="001E58AA">
            <w:pPr>
              <w:rPr>
                <w:b/>
                <w:sz w:val="28"/>
                <w:szCs w:val="28"/>
              </w:rPr>
            </w:pPr>
          </w:p>
          <w:p w:rsidR="00C50608" w:rsidRPr="00D81770" w:rsidRDefault="00C50608" w:rsidP="001E58AA">
            <w:pPr>
              <w:rPr>
                <w:b/>
                <w:sz w:val="28"/>
                <w:szCs w:val="28"/>
              </w:rPr>
            </w:pPr>
            <w:r w:rsidRPr="00D81770">
              <w:rPr>
                <w:b/>
                <w:sz w:val="28"/>
                <w:szCs w:val="28"/>
              </w:rPr>
              <w:t>MUSIC THEORY and ANALYSIS</w:t>
            </w:r>
          </w:p>
        </w:tc>
      </w:tr>
      <w:tr w:rsidR="00C50608" w:rsidRPr="00D81770" w:rsidTr="001E58AA">
        <w:trPr>
          <w:trHeight w:val="388"/>
        </w:trPr>
        <w:tc>
          <w:tcPr>
            <w:tcW w:w="9747" w:type="dxa"/>
          </w:tcPr>
          <w:p w:rsidR="00C50608" w:rsidRPr="00D81770" w:rsidRDefault="00C50608" w:rsidP="001E58AA">
            <w:pPr>
              <w:rPr>
                <w:sz w:val="28"/>
                <w:szCs w:val="28"/>
              </w:rPr>
            </w:pPr>
            <w:r w:rsidRPr="00D81770">
              <w:rPr>
                <w:sz w:val="28"/>
                <w:szCs w:val="28"/>
              </w:rPr>
              <w:t xml:space="preserve">Historical Music Analysis </w:t>
            </w:r>
          </w:p>
          <w:p w:rsidR="00C50608" w:rsidRPr="00D81770" w:rsidRDefault="00C50608" w:rsidP="001E58AA">
            <w:pPr>
              <w:rPr>
                <w:sz w:val="28"/>
                <w:szCs w:val="28"/>
              </w:rPr>
            </w:pPr>
            <w:r w:rsidRPr="00D81770">
              <w:rPr>
                <w:sz w:val="28"/>
                <w:szCs w:val="28"/>
              </w:rPr>
              <w:t>Music Analysis</w:t>
            </w:r>
            <w:r>
              <w:rPr>
                <w:sz w:val="28"/>
                <w:szCs w:val="28"/>
              </w:rPr>
              <w:t xml:space="preserve"> of the Tonal Period</w:t>
            </w:r>
          </w:p>
          <w:p w:rsidR="00C50608" w:rsidRPr="00D81770" w:rsidRDefault="00C50608" w:rsidP="001E58AA">
            <w:pPr>
              <w:rPr>
                <w:sz w:val="28"/>
                <w:szCs w:val="28"/>
              </w:rPr>
            </w:pPr>
            <w:r w:rsidRPr="00D81770">
              <w:rPr>
                <w:sz w:val="28"/>
                <w:szCs w:val="28"/>
              </w:rPr>
              <w:t>Analysis through Composition</w:t>
            </w:r>
          </w:p>
          <w:p w:rsidR="00C50608" w:rsidRPr="00D81770" w:rsidRDefault="00C50608" w:rsidP="001E58AA">
            <w:pPr>
              <w:rPr>
                <w:sz w:val="28"/>
                <w:szCs w:val="28"/>
              </w:rPr>
            </w:pPr>
            <w:r w:rsidRPr="00D81770">
              <w:rPr>
                <w:i/>
                <w:sz w:val="28"/>
                <w:szCs w:val="28"/>
              </w:rPr>
              <w:t>Popular Music: Composition and Music Analysis</w:t>
            </w:r>
          </w:p>
          <w:p w:rsidR="00C50608" w:rsidRPr="00D81770" w:rsidRDefault="00C50608" w:rsidP="001E58AA">
            <w:pPr>
              <w:rPr>
                <w:b/>
                <w:sz w:val="28"/>
                <w:szCs w:val="28"/>
              </w:rPr>
            </w:pPr>
            <w:r w:rsidRPr="00D81770">
              <w:rPr>
                <w:sz w:val="28"/>
                <w:szCs w:val="28"/>
              </w:rPr>
              <w:t xml:space="preserve">Post-Serial Music Analysis          </w:t>
            </w:r>
          </w:p>
          <w:p w:rsidR="00C50608" w:rsidRPr="00D81770" w:rsidRDefault="00C50608" w:rsidP="001E58AA">
            <w:pPr>
              <w:rPr>
                <w:sz w:val="28"/>
                <w:szCs w:val="28"/>
              </w:rPr>
            </w:pPr>
            <w:r w:rsidRPr="00D81770">
              <w:rPr>
                <w:sz w:val="28"/>
                <w:szCs w:val="28"/>
              </w:rPr>
              <w:lastRenderedPageBreak/>
              <w:t>20</w:t>
            </w:r>
            <w:r w:rsidRPr="00D81770">
              <w:rPr>
                <w:sz w:val="28"/>
                <w:szCs w:val="28"/>
                <w:vertAlign w:val="superscript"/>
              </w:rPr>
              <w:t>th</w:t>
            </w:r>
            <w:r w:rsidRPr="00D81770">
              <w:rPr>
                <w:sz w:val="28"/>
                <w:szCs w:val="28"/>
              </w:rPr>
              <w:t xml:space="preserve"> Century Spanish Music</w:t>
            </w:r>
            <w:r w:rsidRPr="00D81770">
              <w:rPr>
                <w:b/>
                <w:sz w:val="28"/>
                <w:szCs w:val="28"/>
              </w:rPr>
              <w:t xml:space="preserve">        </w:t>
            </w:r>
          </w:p>
          <w:p w:rsidR="00C50608" w:rsidRPr="00D81770" w:rsidRDefault="00C50608" w:rsidP="001E58AA">
            <w:pPr>
              <w:rPr>
                <w:b/>
                <w:sz w:val="28"/>
                <w:szCs w:val="28"/>
              </w:rPr>
            </w:pPr>
            <w:r w:rsidRPr="00D81770">
              <w:rPr>
                <w:sz w:val="28"/>
                <w:szCs w:val="28"/>
              </w:rPr>
              <w:t>Teaching 20</w:t>
            </w:r>
            <w:r w:rsidRPr="00D81770">
              <w:rPr>
                <w:sz w:val="28"/>
                <w:szCs w:val="28"/>
                <w:vertAlign w:val="superscript"/>
              </w:rPr>
              <w:t>th</w:t>
            </w:r>
            <w:r w:rsidRPr="00D81770">
              <w:rPr>
                <w:sz w:val="28"/>
                <w:szCs w:val="28"/>
              </w:rPr>
              <w:t xml:space="preserve"> Century Music</w:t>
            </w:r>
          </w:p>
          <w:p w:rsidR="00C50608" w:rsidRPr="00D81770" w:rsidRDefault="00C50608" w:rsidP="001E58AA">
            <w:pPr>
              <w:rPr>
                <w:b/>
                <w:sz w:val="28"/>
                <w:szCs w:val="28"/>
              </w:rPr>
            </w:pPr>
          </w:p>
        </w:tc>
      </w:tr>
      <w:tr w:rsidR="00C50608" w:rsidRPr="00D81770" w:rsidTr="001E58AA">
        <w:trPr>
          <w:trHeight w:val="582"/>
        </w:trPr>
        <w:tc>
          <w:tcPr>
            <w:tcW w:w="9747" w:type="dxa"/>
          </w:tcPr>
          <w:p w:rsidR="00C50608" w:rsidRPr="00D81770" w:rsidRDefault="00C50608" w:rsidP="00C50608">
            <w:pPr>
              <w:tabs>
                <w:tab w:val="left" w:pos="3825"/>
              </w:tabs>
              <w:rPr>
                <w:sz w:val="28"/>
                <w:szCs w:val="28"/>
              </w:rPr>
            </w:pPr>
          </w:p>
        </w:tc>
      </w:tr>
      <w:tr w:rsidR="00C50608" w:rsidRPr="00D81770" w:rsidTr="001E58AA">
        <w:trPr>
          <w:trHeight w:val="748"/>
        </w:trPr>
        <w:tc>
          <w:tcPr>
            <w:tcW w:w="9747" w:type="dxa"/>
          </w:tcPr>
          <w:p w:rsidR="00C50608" w:rsidRPr="00D81770" w:rsidRDefault="00C50608" w:rsidP="001E58AA">
            <w:pPr>
              <w:rPr>
                <w:sz w:val="28"/>
                <w:szCs w:val="28"/>
              </w:rPr>
            </w:pPr>
            <w:r w:rsidRPr="00D81770">
              <w:rPr>
                <w:sz w:val="28"/>
                <w:szCs w:val="28"/>
              </w:rPr>
              <w:t>Music Theory: Harmony and Counterpoint</w:t>
            </w:r>
          </w:p>
          <w:p w:rsidR="00C50608" w:rsidRPr="00D81770" w:rsidRDefault="00C50608" w:rsidP="001E58AA">
            <w:pPr>
              <w:rPr>
                <w:sz w:val="28"/>
                <w:szCs w:val="28"/>
              </w:rPr>
            </w:pPr>
            <w:r w:rsidRPr="00D81770">
              <w:rPr>
                <w:sz w:val="28"/>
                <w:szCs w:val="28"/>
              </w:rPr>
              <w:t>Music Harmony</w:t>
            </w:r>
          </w:p>
          <w:p w:rsidR="00C50608" w:rsidRPr="00D81770" w:rsidRDefault="00C50608" w:rsidP="001E58AA">
            <w:pPr>
              <w:rPr>
                <w:sz w:val="28"/>
                <w:szCs w:val="28"/>
              </w:rPr>
            </w:pPr>
            <w:r w:rsidRPr="00D81770">
              <w:rPr>
                <w:sz w:val="28"/>
                <w:szCs w:val="28"/>
              </w:rPr>
              <w:t>Tonal Music Composition</w:t>
            </w:r>
          </w:p>
          <w:p w:rsidR="00C50608" w:rsidRPr="00D81770" w:rsidRDefault="00C50608" w:rsidP="001E58AA">
            <w:pPr>
              <w:rPr>
                <w:sz w:val="28"/>
                <w:szCs w:val="28"/>
              </w:rPr>
            </w:pPr>
            <w:r w:rsidRPr="00D81770">
              <w:rPr>
                <w:sz w:val="28"/>
                <w:szCs w:val="28"/>
              </w:rPr>
              <w:t>Counterpoint and Fugue Writing</w:t>
            </w:r>
          </w:p>
          <w:p w:rsidR="00C50608" w:rsidRPr="00D81770" w:rsidRDefault="00C50608" w:rsidP="001E58AA">
            <w:pPr>
              <w:rPr>
                <w:sz w:val="28"/>
                <w:szCs w:val="28"/>
              </w:rPr>
            </w:pPr>
          </w:p>
          <w:p w:rsidR="00C50608" w:rsidRPr="00D81770" w:rsidRDefault="00C50608" w:rsidP="001E58AA">
            <w:pPr>
              <w:rPr>
                <w:b/>
                <w:sz w:val="28"/>
                <w:szCs w:val="28"/>
              </w:rPr>
            </w:pPr>
            <w:r w:rsidRPr="00D81770">
              <w:rPr>
                <w:b/>
                <w:sz w:val="28"/>
                <w:szCs w:val="28"/>
              </w:rPr>
              <w:t xml:space="preserve">PERFORMANCE COURSES </w:t>
            </w:r>
          </w:p>
          <w:p w:rsidR="00C50608" w:rsidRPr="00D81770" w:rsidRDefault="00C50608" w:rsidP="001E58AA">
            <w:pPr>
              <w:rPr>
                <w:sz w:val="28"/>
                <w:szCs w:val="28"/>
              </w:rPr>
            </w:pPr>
            <w:r w:rsidRPr="00D81770">
              <w:rPr>
                <w:sz w:val="28"/>
                <w:szCs w:val="28"/>
              </w:rPr>
              <w:t xml:space="preserve">University Choir Conductor </w:t>
            </w:r>
          </w:p>
          <w:p w:rsidR="00C50608" w:rsidRPr="00D81770" w:rsidRDefault="00C50608" w:rsidP="001E58AA">
            <w:pPr>
              <w:rPr>
                <w:sz w:val="28"/>
                <w:szCs w:val="28"/>
              </w:rPr>
            </w:pPr>
            <w:r w:rsidRPr="00D81770">
              <w:rPr>
                <w:sz w:val="28"/>
                <w:szCs w:val="28"/>
              </w:rPr>
              <w:t>University Ensemble Conductor</w:t>
            </w:r>
          </w:p>
          <w:p w:rsidR="00C50608" w:rsidRPr="00D81770" w:rsidRDefault="00C50608" w:rsidP="001E58AA">
            <w:pPr>
              <w:rPr>
                <w:sz w:val="28"/>
                <w:szCs w:val="28"/>
              </w:rPr>
            </w:pPr>
            <w:r w:rsidRPr="00D81770">
              <w:rPr>
                <w:sz w:val="28"/>
                <w:szCs w:val="28"/>
              </w:rPr>
              <w:t>Piano Performance</w:t>
            </w:r>
          </w:p>
        </w:tc>
      </w:tr>
    </w:tbl>
    <w:p w:rsidR="00C50608" w:rsidRPr="00D81770" w:rsidRDefault="00C50608" w:rsidP="00C50608">
      <w:pPr>
        <w:rPr>
          <w:sz w:val="28"/>
          <w:szCs w:val="28"/>
        </w:rPr>
      </w:pPr>
      <w:r w:rsidRPr="00D81770">
        <w:rPr>
          <w:sz w:val="28"/>
          <w:szCs w:val="28"/>
        </w:rPr>
        <w:t>Contemporary Music Performance</w:t>
      </w:r>
    </w:p>
    <w:p w:rsidR="00C50608" w:rsidRPr="00D81770" w:rsidRDefault="00C50608" w:rsidP="00C50608">
      <w:pPr>
        <w:rPr>
          <w:sz w:val="28"/>
          <w:szCs w:val="28"/>
        </w:rPr>
      </w:pPr>
      <w:r>
        <w:rPr>
          <w:sz w:val="28"/>
          <w:szCs w:val="28"/>
        </w:rPr>
        <w:t>Piano Lab</w:t>
      </w:r>
    </w:p>
    <w:p w:rsidR="00C50608" w:rsidRDefault="00C50608"/>
    <w:sectPr w:rsidR="00C50608" w:rsidSect="000B0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92"/>
    <w:rsid w:val="00017F6A"/>
    <w:rsid w:val="00055E6A"/>
    <w:rsid w:val="000B0532"/>
    <w:rsid w:val="00222E92"/>
    <w:rsid w:val="00227999"/>
    <w:rsid w:val="00583EA0"/>
    <w:rsid w:val="006B6B55"/>
    <w:rsid w:val="00826EBD"/>
    <w:rsid w:val="00836468"/>
    <w:rsid w:val="00943495"/>
    <w:rsid w:val="00C506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22E92"/>
  </w:style>
  <w:style w:type="character" w:customStyle="1" w:styleId="apple-converted-space">
    <w:name w:val="apple-converted-space"/>
    <w:basedOn w:val="DefaultParagraphFont"/>
    <w:rsid w:val="00222E92"/>
  </w:style>
  <w:style w:type="character" w:styleId="Hyperlink">
    <w:name w:val="Hyperlink"/>
    <w:basedOn w:val="DefaultParagraphFont"/>
    <w:uiPriority w:val="99"/>
    <w:unhideWhenUsed/>
    <w:rsid w:val="006B6B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22E92"/>
  </w:style>
  <w:style w:type="character" w:customStyle="1" w:styleId="apple-converted-space">
    <w:name w:val="apple-converted-space"/>
    <w:basedOn w:val="DefaultParagraphFont"/>
    <w:rsid w:val="00222E92"/>
  </w:style>
  <w:style w:type="character" w:styleId="Hyperlink">
    <w:name w:val="Hyperlink"/>
    <w:basedOn w:val="DefaultParagraphFont"/>
    <w:uiPriority w:val="99"/>
    <w:unhideWhenUsed/>
    <w:rsid w:val="006B6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rnando.36976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AUM</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Martin-Pastor</dc:creator>
  <cp:lastModifiedBy>348370422</cp:lastModifiedBy>
  <cp:revision>2</cp:revision>
  <dcterms:created xsi:type="dcterms:W3CDTF">2017-05-25T12:14:00Z</dcterms:created>
  <dcterms:modified xsi:type="dcterms:W3CDTF">2017-05-25T12:14:00Z</dcterms:modified>
</cp:coreProperties>
</file>