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3512" w:rsidRDefault="00A04A4F">
      <w:pPr>
        <w:pStyle w:val="BodyA"/>
      </w:pPr>
      <w:r>
        <w:rPr>
          <w:noProof/>
        </w:rPr>
        <w:drawing>
          <wp:inline distT="0" distB="0" distL="0" distR="0">
            <wp:extent cx="895350" cy="1203325"/>
            <wp:effectExtent l="0" t="0" r="0" b="0"/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03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73512" w:rsidRDefault="00A04A4F">
      <w:pPr>
        <w:pStyle w:val="BodyA"/>
        <w:ind w:left="2" w:hanging="2"/>
        <w:rPr>
          <w:rFonts w:ascii="Tahoma" w:eastAsia="Tahoma" w:hAnsi="Tahoma" w:cs="Tahoma"/>
          <w:sz w:val="40"/>
          <w:szCs w:val="40"/>
        </w:rPr>
      </w:pPr>
      <w:r>
        <w:rPr>
          <w:rFonts w:ascii="Tahoma" w:hAnsi="Tahoma"/>
          <w:b/>
          <w:bCs/>
          <w:sz w:val="40"/>
          <w:szCs w:val="40"/>
        </w:rPr>
        <w:t xml:space="preserve">AKHILESH </w:t>
      </w:r>
    </w:p>
    <w:p w:rsidR="00473512" w:rsidRDefault="00A04A4F">
      <w:pPr>
        <w:pStyle w:val="BodyA"/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Relationship Manager in Bank with India and UAE Experience </w:t>
      </w:r>
    </w:p>
    <w:p w:rsidR="00473512" w:rsidRDefault="00A04A4F">
      <w:pPr>
        <w:pStyle w:val="BodyA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D.O.B.: 20-MAY-1985</w:t>
      </w:r>
    </w:p>
    <w:p w:rsidR="00473512" w:rsidRDefault="00A04A4F">
      <w:pPr>
        <w:pStyle w:val="BodyA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Nationality: Indian</w:t>
      </w:r>
    </w:p>
    <w:p w:rsidR="00473512" w:rsidRDefault="00A04A4F">
      <w:pPr>
        <w:pStyle w:val="BodyA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Location:</w:t>
      </w:r>
      <w:r w:rsidR="00B91376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New Delhi India</w:t>
      </w:r>
    </w:p>
    <w:p w:rsidR="00473512" w:rsidRDefault="00A04A4F" w:rsidP="00B91376">
      <w:pPr>
        <w:pStyle w:val="BodyA"/>
        <w:pBdr>
          <w:bottom w:val="single" w:sz="6" w:space="0" w:color="000000"/>
        </w:pBdr>
        <w:rPr>
          <w:rStyle w:val="None"/>
          <w:rFonts w:ascii="Tahoma" w:eastAsia="Tahoma" w:hAnsi="Tahoma" w:cs="Tahoma"/>
          <w:sz w:val="18"/>
          <w:szCs w:val="18"/>
          <w:lang w:val="it-IT"/>
        </w:rPr>
      </w:pPr>
      <w:r>
        <w:rPr>
          <w:rFonts w:ascii="Tahoma" w:hAnsi="Tahoma"/>
          <w:sz w:val="18"/>
          <w:szCs w:val="18"/>
        </w:rPr>
        <w:t xml:space="preserve">Email: </w:t>
      </w:r>
      <w:hyperlink r:id="rId8" w:history="1">
        <w:r w:rsidR="00B91376" w:rsidRPr="00A61455">
          <w:rPr>
            <w:rStyle w:val="Hyperlink"/>
            <w:rFonts w:ascii="Tahoma" w:eastAsia="Tahoma" w:hAnsi="Tahoma" w:cs="Tahoma"/>
            <w:sz w:val="18"/>
            <w:szCs w:val="18"/>
            <w:u w:color="0000FF"/>
          </w:rPr>
          <w:t>akhilesh.372447@2freemail.com</w:t>
        </w:r>
      </w:hyperlink>
      <w:r w:rsidR="00B91376">
        <w:rPr>
          <w:rStyle w:val="Hyperlink0"/>
        </w:rPr>
        <w:t xml:space="preserve">  </w:t>
      </w:r>
    </w:p>
    <w:p w:rsidR="00473512" w:rsidRDefault="00473512">
      <w:pPr>
        <w:pStyle w:val="BodyA"/>
        <w:pBdr>
          <w:bottom w:val="single" w:sz="6" w:space="0" w:color="000000"/>
        </w:pBdr>
        <w:jc w:val="right"/>
        <w:rPr>
          <w:rStyle w:val="None"/>
          <w:rFonts w:ascii="Tahoma" w:eastAsia="Tahoma" w:hAnsi="Tahoma" w:cs="Tahoma"/>
          <w:sz w:val="16"/>
          <w:szCs w:val="16"/>
        </w:rPr>
      </w:pPr>
    </w:p>
    <w:p w:rsidR="00473512" w:rsidRDefault="00A04A4F">
      <w:pPr>
        <w:pStyle w:val="Heading"/>
        <w:rPr>
          <w:rStyle w:val="None"/>
          <w:rFonts w:ascii="Tahoma" w:eastAsia="Tahoma" w:hAnsi="Tahoma" w:cs="Tahoma"/>
          <w:sz w:val="24"/>
          <w:szCs w:val="24"/>
        </w:rPr>
      </w:pPr>
      <w:r>
        <w:rPr>
          <w:rStyle w:val="None"/>
          <w:rFonts w:ascii="Tahoma" w:hAnsi="Tahoma"/>
          <w:sz w:val="24"/>
          <w:szCs w:val="24"/>
        </w:rPr>
        <w:t>PROFILE</w:t>
      </w:r>
    </w:p>
    <w:p w:rsidR="00473512" w:rsidRDefault="00473512">
      <w:pPr>
        <w:pStyle w:val="BodyA"/>
        <w:rPr>
          <w:rStyle w:val="None"/>
          <w:color w:val="1F497D"/>
          <w:u w:color="1F497D"/>
        </w:rPr>
      </w:pPr>
    </w:p>
    <w:p w:rsidR="00473512" w:rsidRDefault="00A04A4F">
      <w:pPr>
        <w:pStyle w:val="BodyA"/>
        <w:rPr>
          <w:rStyle w:val="None"/>
          <w:rFonts w:ascii="Tahoma" w:eastAsia="Tahoma" w:hAnsi="Tahoma" w:cs="Tahoma"/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>Proficient in front line sales planning organizing sales promotional event and analyzing the market polices of the competitors with 7 years of work experience.</w:t>
      </w:r>
    </w:p>
    <w:p w:rsidR="00473512" w:rsidRDefault="00A04A4F">
      <w:pPr>
        <w:pStyle w:val="Heading"/>
        <w:rPr>
          <w:rStyle w:val="None"/>
          <w:rFonts w:ascii="Tahoma" w:eastAsia="Tahoma" w:hAnsi="Tahoma" w:cs="Tahoma"/>
          <w:sz w:val="24"/>
          <w:szCs w:val="24"/>
        </w:rPr>
      </w:pPr>
      <w:r>
        <w:rPr>
          <w:rStyle w:val="None"/>
          <w:rFonts w:ascii="Tahoma" w:hAnsi="Tahoma"/>
          <w:sz w:val="24"/>
          <w:szCs w:val="24"/>
        </w:rPr>
        <w:t>OBJECTIVE</w:t>
      </w:r>
    </w:p>
    <w:p w:rsidR="00473512" w:rsidRDefault="00A04A4F">
      <w:pPr>
        <w:pStyle w:val="Heading"/>
        <w:rPr>
          <w:rStyle w:val="None"/>
          <w:rFonts w:ascii="Tahoma" w:eastAsia="Tahoma" w:hAnsi="Tahoma" w:cs="Tahoma"/>
          <w:b w:val="0"/>
          <w:bCs w:val="0"/>
          <w:sz w:val="20"/>
          <w:szCs w:val="20"/>
          <w:lang w:val="en-US"/>
        </w:rPr>
      </w:pPr>
      <w:r>
        <w:rPr>
          <w:rStyle w:val="None"/>
          <w:rFonts w:ascii="Tahoma" w:hAnsi="Tahoma"/>
          <w:b w:val="0"/>
          <w:bCs w:val="0"/>
          <w:sz w:val="20"/>
          <w:szCs w:val="20"/>
          <w:lang w:val="en-US"/>
        </w:rPr>
        <w:t xml:space="preserve">A position which provides me the opportunity </w:t>
      </w:r>
      <w:r>
        <w:rPr>
          <w:rStyle w:val="None"/>
          <w:rFonts w:ascii="Tahoma" w:hAnsi="Tahoma"/>
          <w:b w:val="0"/>
          <w:bCs w:val="0"/>
          <w:sz w:val="20"/>
          <w:szCs w:val="20"/>
          <w:lang w:val="en-US"/>
        </w:rPr>
        <w:t>to make a strong contribution towards organizational progress and continued development of my professional skills.</w:t>
      </w:r>
    </w:p>
    <w:p w:rsidR="00473512" w:rsidRDefault="00A04A4F">
      <w:pPr>
        <w:pStyle w:val="Heading"/>
        <w:rPr>
          <w:rStyle w:val="None"/>
          <w:rFonts w:ascii="Tahoma" w:eastAsia="Tahoma" w:hAnsi="Tahoma" w:cs="Tahoma"/>
          <w:sz w:val="24"/>
          <w:szCs w:val="24"/>
          <w:lang w:val="de-DE"/>
        </w:rPr>
      </w:pPr>
      <w:r>
        <w:rPr>
          <w:rStyle w:val="None"/>
          <w:rFonts w:ascii="Tahoma" w:hAnsi="Tahoma"/>
          <w:sz w:val="24"/>
          <w:szCs w:val="24"/>
          <w:lang w:val="de-DE"/>
        </w:rPr>
        <w:t>EDUCATION</w:t>
      </w:r>
    </w:p>
    <w:p w:rsidR="00473512" w:rsidRDefault="00A04A4F">
      <w:pPr>
        <w:pStyle w:val="BodyA"/>
        <w:rPr>
          <w:rStyle w:val="None"/>
          <w:rFonts w:ascii="Tahoma" w:eastAsia="Tahoma" w:hAnsi="Tahoma" w:cs="Tahoma"/>
          <w:sz w:val="20"/>
          <w:szCs w:val="20"/>
        </w:rPr>
      </w:pPr>
      <w:r>
        <w:rPr>
          <w:rStyle w:val="None"/>
          <w:rFonts w:ascii="Tahoma" w:hAnsi="Tahoma"/>
          <w:b/>
          <w:bCs/>
          <w:sz w:val="20"/>
          <w:szCs w:val="20"/>
        </w:rPr>
        <w:t>Deen Dayal Upadhyay Gorakhpur University</w:t>
      </w:r>
      <w:r>
        <w:rPr>
          <w:rStyle w:val="None"/>
          <w:rFonts w:ascii="Tahoma" w:hAnsi="Tahoma"/>
          <w:sz w:val="20"/>
          <w:szCs w:val="20"/>
          <w:lang w:val="de-DE"/>
        </w:rPr>
        <w:t>, Uttar Pradesh, India.</w:t>
      </w:r>
    </w:p>
    <w:p w:rsidR="00473512" w:rsidRDefault="00A04A4F">
      <w:pPr>
        <w:pStyle w:val="BodyA"/>
        <w:rPr>
          <w:rStyle w:val="None"/>
          <w:rFonts w:ascii="Tahoma" w:eastAsia="Tahoma" w:hAnsi="Tahoma" w:cs="Tahoma"/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>B.A (2005)</w:t>
      </w:r>
    </w:p>
    <w:p w:rsidR="00473512" w:rsidRDefault="00A04A4F">
      <w:pPr>
        <w:pStyle w:val="Heading"/>
        <w:rPr>
          <w:rStyle w:val="None"/>
          <w:rFonts w:ascii="Tahoma" w:eastAsia="Tahoma" w:hAnsi="Tahoma" w:cs="Tahoma"/>
          <w:sz w:val="24"/>
          <w:szCs w:val="24"/>
          <w:lang w:val="de-DE"/>
        </w:rPr>
      </w:pPr>
      <w:r>
        <w:rPr>
          <w:rStyle w:val="None"/>
          <w:rFonts w:ascii="Tahoma" w:hAnsi="Tahoma"/>
          <w:sz w:val="24"/>
          <w:szCs w:val="24"/>
          <w:lang w:val="de-DE"/>
        </w:rPr>
        <w:t>LANGUAGES</w:t>
      </w:r>
    </w:p>
    <w:p w:rsidR="00473512" w:rsidRDefault="00473512">
      <w:pPr>
        <w:pStyle w:val="BodyA"/>
        <w:rPr>
          <w:rStyle w:val="None"/>
          <w:rFonts w:ascii="Tahoma" w:eastAsia="Tahoma" w:hAnsi="Tahoma" w:cs="Tahoma"/>
          <w:sz w:val="20"/>
          <w:szCs w:val="20"/>
        </w:rPr>
      </w:pPr>
    </w:p>
    <w:p w:rsidR="00473512" w:rsidRDefault="00A04A4F">
      <w:pPr>
        <w:pStyle w:val="BodyA"/>
        <w:rPr>
          <w:rStyle w:val="None"/>
          <w:rFonts w:ascii="Tahoma" w:eastAsia="Tahoma" w:hAnsi="Tahoma" w:cs="Tahoma"/>
          <w:sz w:val="20"/>
          <w:szCs w:val="20"/>
        </w:rPr>
      </w:pPr>
      <w:r>
        <w:rPr>
          <w:rStyle w:val="None"/>
          <w:rFonts w:ascii="Tahoma" w:hAnsi="Tahoma"/>
          <w:b/>
          <w:bCs/>
          <w:sz w:val="20"/>
          <w:szCs w:val="20"/>
          <w:lang w:val="it-IT"/>
        </w:rPr>
        <w:t xml:space="preserve">English </w:t>
      </w:r>
      <w:r>
        <w:rPr>
          <w:rStyle w:val="None"/>
          <w:rFonts w:ascii="Tahoma" w:hAnsi="Tahoma"/>
          <w:b/>
          <w:bCs/>
          <w:sz w:val="20"/>
          <w:szCs w:val="20"/>
        </w:rPr>
        <w:t>–</w:t>
      </w:r>
      <w:r>
        <w:rPr>
          <w:rStyle w:val="None"/>
          <w:rFonts w:ascii="Tahoma" w:hAnsi="Tahoma"/>
          <w:sz w:val="20"/>
          <w:szCs w:val="20"/>
        </w:rPr>
        <w:t xml:space="preserve"> Excellent reading, writing and speaking</w:t>
      </w:r>
    </w:p>
    <w:p w:rsidR="00473512" w:rsidRDefault="00473512">
      <w:pPr>
        <w:pStyle w:val="BodyA"/>
        <w:rPr>
          <w:rStyle w:val="None"/>
          <w:rFonts w:ascii="Tahoma" w:eastAsia="Tahoma" w:hAnsi="Tahoma" w:cs="Tahoma"/>
          <w:sz w:val="20"/>
          <w:szCs w:val="20"/>
        </w:rPr>
      </w:pPr>
    </w:p>
    <w:p w:rsidR="00473512" w:rsidRDefault="00A04A4F">
      <w:pPr>
        <w:pStyle w:val="BodyA"/>
        <w:rPr>
          <w:rStyle w:val="None"/>
          <w:rFonts w:ascii="Tahoma" w:eastAsia="Tahoma" w:hAnsi="Tahoma" w:cs="Tahoma"/>
          <w:sz w:val="20"/>
          <w:szCs w:val="20"/>
        </w:rPr>
      </w:pPr>
      <w:r>
        <w:rPr>
          <w:rStyle w:val="None"/>
          <w:rFonts w:ascii="Tahoma" w:hAnsi="Tahoma"/>
          <w:b/>
          <w:bCs/>
          <w:sz w:val="20"/>
          <w:szCs w:val="20"/>
        </w:rPr>
        <w:t xml:space="preserve">Hindi </w:t>
      </w:r>
      <w:r>
        <w:rPr>
          <w:rStyle w:val="None"/>
          <w:rFonts w:ascii="Tahoma" w:hAnsi="Tahoma"/>
          <w:b/>
          <w:bCs/>
          <w:sz w:val="20"/>
          <w:szCs w:val="20"/>
        </w:rPr>
        <w:t xml:space="preserve">– </w:t>
      </w:r>
      <w:r>
        <w:rPr>
          <w:rStyle w:val="None"/>
          <w:rFonts w:ascii="Tahoma" w:hAnsi="Tahoma"/>
          <w:sz w:val="20"/>
          <w:szCs w:val="20"/>
        </w:rPr>
        <w:t>Excellent reading, writing and speaking</w:t>
      </w:r>
    </w:p>
    <w:p w:rsidR="00473512" w:rsidRDefault="00473512">
      <w:pPr>
        <w:pStyle w:val="BodyA"/>
        <w:rPr>
          <w:rStyle w:val="None"/>
          <w:rFonts w:ascii="Tahoma" w:eastAsia="Tahoma" w:hAnsi="Tahoma" w:cs="Tahoma"/>
          <w:sz w:val="20"/>
          <w:szCs w:val="20"/>
        </w:rPr>
      </w:pPr>
    </w:p>
    <w:p w:rsidR="00473512" w:rsidRDefault="00A04A4F">
      <w:pPr>
        <w:pStyle w:val="Heading"/>
        <w:rPr>
          <w:rStyle w:val="None"/>
          <w:rFonts w:ascii="Tahoma" w:eastAsia="Tahoma" w:hAnsi="Tahoma" w:cs="Tahoma"/>
          <w:sz w:val="24"/>
          <w:szCs w:val="24"/>
        </w:rPr>
      </w:pPr>
      <w:r>
        <w:rPr>
          <w:rStyle w:val="None"/>
          <w:rFonts w:ascii="Tahoma" w:hAnsi="Tahoma"/>
          <w:sz w:val="24"/>
          <w:szCs w:val="24"/>
        </w:rPr>
        <w:t>SPECIALIZED SKILLS</w:t>
      </w:r>
    </w:p>
    <w:p w:rsidR="00473512" w:rsidRDefault="00473512">
      <w:pPr>
        <w:pStyle w:val="BodyA"/>
      </w:pPr>
    </w:p>
    <w:p w:rsidR="00473512" w:rsidRDefault="00A04A4F">
      <w:pPr>
        <w:pStyle w:val="Body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>Maintaining relationship with customers and Providing Quick, effective and satisfactory solution to customers.</w:t>
      </w:r>
    </w:p>
    <w:p w:rsidR="00473512" w:rsidRDefault="00A04A4F">
      <w:pPr>
        <w:pStyle w:val="Body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 xml:space="preserve">To find an innovative way to fix </w:t>
      </w:r>
      <w:r>
        <w:rPr>
          <w:rStyle w:val="None"/>
          <w:rFonts w:ascii="Tahoma" w:hAnsi="Tahoma"/>
          <w:sz w:val="20"/>
          <w:szCs w:val="20"/>
        </w:rPr>
        <w:t>an appointment with potential customers.</w:t>
      </w:r>
    </w:p>
    <w:p w:rsidR="00473512" w:rsidRDefault="00A04A4F">
      <w:pPr>
        <w:pStyle w:val="Body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>Sales and target planning for identify and establish new and effective customers.</w:t>
      </w:r>
    </w:p>
    <w:p w:rsidR="00473512" w:rsidRDefault="00A04A4F">
      <w:pPr>
        <w:pStyle w:val="Body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>Demonstrating Bank products to corporate and individuals.</w:t>
      </w:r>
    </w:p>
    <w:p w:rsidR="00473512" w:rsidRDefault="00A04A4F">
      <w:pPr>
        <w:pStyle w:val="Body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>Planning of new strategy for more business.</w:t>
      </w:r>
    </w:p>
    <w:p w:rsidR="00473512" w:rsidRDefault="00A04A4F">
      <w:pPr>
        <w:pStyle w:val="Body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>Sourcing of CASA as well as Ass</w:t>
      </w:r>
      <w:r>
        <w:rPr>
          <w:rStyle w:val="None"/>
          <w:rFonts w:ascii="Tahoma" w:hAnsi="Tahoma"/>
          <w:sz w:val="20"/>
          <w:szCs w:val="20"/>
        </w:rPr>
        <w:t>ets products.</w:t>
      </w:r>
    </w:p>
    <w:p w:rsidR="00473512" w:rsidRDefault="00A04A4F">
      <w:pPr>
        <w:pStyle w:val="Body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>Managing of all Fee products as per bank requirement.</w:t>
      </w:r>
    </w:p>
    <w:p w:rsidR="00473512" w:rsidRDefault="00473512">
      <w:pPr>
        <w:pStyle w:val="BodyA"/>
        <w:spacing w:before="100"/>
        <w:rPr>
          <w:rStyle w:val="None"/>
          <w:rFonts w:ascii="Tahoma" w:eastAsia="Tahoma" w:hAnsi="Tahoma" w:cs="Tahoma"/>
          <w:sz w:val="18"/>
          <w:szCs w:val="18"/>
        </w:rPr>
      </w:pPr>
    </w:p>
    <w:p w:rsidR="00B91376" w:rsidRDefault="00B91376">
      <w:pPr>
        <w:pStyle w:val="BodyA"/>
        <w:spacing w:before="100"/>
        <w:rPr>
          <w:rStyle w:val="None"/>
          <w:rFonts w:ascii="Tahoma" w:eastAsia="Tahoma" w:hAnsi="Tahoma" w:cs="Tahoma"/>
          <w:sz w:val="18"/>
          <w:szCs w:val="18"/>
        </w:rPr>
      </w:pPr>
    </w:p>
    <w:p w:rsidR="00473512" w:rsidRDefault="00A04A4F">
      <w:pPr>
        <w:pStyle w:val="Heading"/>
        <w:rPr>
          <w:rStyle w:val="None"/>
          <w:rFonts w:ascii="Tahoma" w:eastAsia="Tahoma" w:hAnsi="Tahoma" w:cs="Tahoma"/>
          <w:sz w:val="24"/>
          <w:szCs w:val="24"/>
          <w:lang w:val="de-DE"/>
        </w:rPr>
      </w:pPr>
      <w:r>
        <w:rPr>
          <w:rStyle w:val="None"/>
          <w:rFonts w:ascii="Tahoma" w:hAnsi="Tahoma"/>
          <w:sz w:val="24"/>
          <w:szCs w:val="24"/>
          <w:lang w:val="de-DE"/>
        </w:rPr>
        <w:lastRenderedPageBreak/>
        <w:t>PROFESSIONAL WORK EXPERIENCE</w:t>
      </w:r>
    </w:p>
    <w:p w:rsidR="00473512" w:rsidRDefault="00473512">
      <w:pPr>
        <w:pStyle w:val="BodyA"/>
      </w:pPr>
    </w:p>
    <w:p w:rsidR="00473512" w:rsidRDefault="00A04A4F">
      <w:pPr>
        <w:pStyle w:val="BodyA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Worked with Transguard under Credit Link Group as Sales Officer for Dunia Finance from September 2017 to March 2018.</w:t>
      </w:r>
    </w:p>
    <w:p w:rsidR="00473512" w:rsidRDefault="00A04A4F">
      <w:pPr>
        <w:pStyle w:val="BodyA"/>
        <w:numPr>
          <w:ilvl w:val="0"/>
          <w:numId w:val="4"/>
        </w:numPr>
        <w:spacing w:before="280" w:line="240" w:lineRule="auto"/>
      </w:pPr>
      <w:r>
        <w:t>Organizing sales visits</w:t>
      </w:r>
    </w:p>
    <w:p w:rsidR="00473512" w:rsidRDefault="00A04A4F">
      <w:pPr>
        <w:pStyle w:val="BodyA"/>
        <w:numPr>
          <w:ilvl w:val="0"/>
          <w:numId w:val="4"/>
        </w:numPr>
        <w:spacing w:line="240" w:lineRule="auto"/>
      </w:pPr>
      <w:r>
        <w:t xml:space="preserve">demonstrating </w:t>
      </w:r>
      <w:r>
        <w:t>and presenting products</w:t>
      </w:r>
    </w:p>
    <w:p w:rsidR="00473512" w:rsidRDefault="00A04A4F">
      <w:pPr>
        <w:pStyle w:val="BodyA"/>
        <w:numPr>
          <w:ilvl w:val="0"/>
          <w:numId w:val="4"/>
        </w:numPr>
        <w:spacing w:line="240" w:lineRule="auto"/>
      </w:pPr>
      <w:r>
        <w:t>establishing new business</w:t>
      </w:r>
    </w:p>
    <w:p w:rsidR="00473512" w:rsidRDefault="00A04A4F">
      <w:pPr>
        <w:pStyle w:val="BodyA"/>
        <w:numPr>
          <w:ilvl w:val="0"/>
          <w:numId w:val="4"/>
        </w:numPr>
        <w:spacing w:line="240" w:lineRule="auto"/>
      </w:pPr>
      <w:r>
        <w:t>maintaining accurate records</w:t>
      </w:r>
    </w:p>
    <w:p w:rsidR="00473512" w:rsidRDefault="00A04A4F">
      <w:pPr>
        <w:pStyle w:val="BodyA"/>
        <w:numPr>
          <w:ilvl w:val="0"/>
          <w:numId w:val="4"/>
        </w:numPr>
        <w:spacing w:line="240" w:lineRule="auto"/>
      </w:pPr>
      <w:r>
        <w:t>attending trade exhibitions, conferences and meetings</w:t>
      </w:r>
    </w:p>
    <w:p w:rsidR="00473512" w:rsidRDefault="00A04A4F">
      <w:pPr>
        <w:pStyle w:val="BodyA"/>
        <w:numPr>
          <w:ilvl w:val="0"/>
          <w:numId w:val="4"/>
        </w:numPr>
        <w:spacing w:line="240" w:lineRule="auto"/>
      </w:pPr>
      <w:r>
        <w:t>reviewing sales performance</w:t>
      </w:r>
    </w:p>
    <w:p w:rsidR="00473512" w:rsidRDefault="00A04A4F">
      <w:pPr>
        <w:pStyle w:val="BodyA"/>
        <w:numPr>
          <w:ilvl w:val="0"/>
          <w:numId w:val="4"/>
        </w:numPr>
        <w:spacing w:line="240" w:lineRule="auto"/>
      </w:pPr>
      <w:r>
        <w:t>negotiating contracts and packages.</w:t>
      </w:r>
    </w:p>
    <w:p w:rsidR="00473512" w:rsidRDefault="00A04A4F">
      <w:pPr>
        <w:pStyle w:val="BodyA"/>
        <w:numPr>
          <w:ilvl w:val="0"/>
          <w:numId w:val="4"/>
        </w:numPr>
        <w:spacing w:after="280" w:line="240" w:lineRule="auto"/>
      </w:pPr>
      <w:r>
        <w:t>Aiming to achieve monthly or annual targets.</w:t>
      </w:r>
    </w:p>
    <w:p w:rsidR="00473512" w:rsidRDefault="00473512">
      <w:pPr>
        <w:pStyle w:val="BodyA"/>
        <w:rPr>
          <w:rStyle w:val="None"/>
          <w:rFonts w:ascii="Tahoma" w:eastAsia="Tahoma" w:hAnsi="Tahoma" w:cs="Tahoma"/>
          <w:b/>
          <w:bCs/>
          <w:sz w:val="20"/>
          <w:szCs w:val="20"/>
        </w:rPr>
      </w:pPr>
    </w:p>
    <w:p w:rsidR="00473512" w:rsidRDefault="00A04A4F">
      <w:pPr>
        <w:pStyle w:val="BodyA"/>
        <w:rPr>
          <w:rStyle w:val="None"/>
          <w:b/>
          <w:bCs/>
          <w:sz w:val="18"/>
          <w:szCs w:val="18"/>
        </w:rPr>
      </w:pPr>
      <w:r>
        <w:rPr>
          <w:rStyle w:val="None"/>
          <w:rFonts w:ascii="Tahoma" w:hAnsi="Tahoma"/>
          <w:b/>
          <w:bCs/>
          <w:sz w:val="20"/>
          <w:szCs w:val="20"/>
        </w:rPr>
        <w:t xml:space="preserve"> Worked with </w:t>
      </w:r>
      <w:r>
        <w:rPr>
          <w:rStyle w:val="None"/>
          <w:rFonts w:ascii="Tahoma" w:hAnsi="Tahoma"/>
          <w:b/>
          <w:bCs/>
          <w:sz w:val="20"/>
          <w:szCs w:val="20"/>
        </w:rPr>
        <w:t>Kotak Mahindra Bank as a Relationship Manager from October 2015 to February 2017.</w:t>
      </w:r>
    </w:p>
    <w:p w:rsidR="00473512" w:rsidRDefault="00473512">
      <w:pPr>
        <w:pStyle w:val="BodyA"/>
        <w:spacing w:line="240" w:lineRule="auto"/>
        <w:rPr>
          <w:rStyle w:val="None"/>
          <w:rFonts w:ascii="Tahoma" w:eastAsia="Tahoma" w:hAnsi="Tahoma" w:cs="Tahoma"/>
          <w:sz w:val="18"/>
          <w:szCs w:val="18"/>
        </w:rPr>
      </w:pPr>
    </w:p>
    <w:p w:rsidR="00473512" w:rsidRDefault="00A04A4F">
      <w:pPr>
        <w:pStyle w:val="BodyA"/>
        <w:numPr>
          <w:ilvl w:val="0"/>
          <w:numId w:val="6"/>
        </w:numPr>
        <w:rPr>
          <w:sz w:val="18"/>
          <w:szCs w:val="18"/>
        </w:rPr>
      </w:pPr>
      <w:r>
        <w:rPr>
          <w:rStyle w:val="None"/>
          <w:rFonts w:ascii="Tahoma" w:hAnsi="Tahoma"/>
          <w:sz w:val="18"/>
          <w:szCs w:val="18"/>
        </w:rPr>
        <w:t xml:space="preserve">Worked as a Relationship officer on book size of more than 600 customers where my job responsibility was to provide them quick and satisfactory solution as well as </w:t>
      </w:r>
      <w:r>
        <w:rPr>
          <w:rStyle w:val="None"/>
          <w:rFonts w:ascii="Tahoma" w:hAnsi="Tahoma"/>
          <w:sz w:val="18"/>
          <w:szCs w:val="18"/>
        </w:rPr>
        <w:t>generating sales of all banking products.</w:t>
      </w:r>
    </w:p>
    <w:p w:rsidR="00473512" w:rsidRDefault="00A04A4F">
      <w:pPr>
        <w:pStyle w:val="BodyA"/>
        <w:numPr>
          <w:ilvl w:val="0"/>
          <w:numId w:val="6"/>
        </w:numPr>
        <w:rPr>
          <w:sz w:val="18"/>
          <w:szCs w:val="18"/>
        </w:rPr>
      </w:pPr>
      <w:r>
        <w:rPr>
          <w:rStyle w:val="None"/>
          <w:rFonts w:ascii="Tahoma" w:hAnsi="Tahoma"/>
          <w:sz w:val="18"/>
          <w:szCs w:val="18"/>
        </w:rPr>
        <w:t>Apart from the mapped book, I also had to acquire good quality of NTB customer and also grow the size of mapped book.</w:t>
      </w:r>
    </w:p>
    <w:p w:rsidR="00473512" w:rsidRDefault="00A04A4F">
      <w:pPr>
        <w:pStyle w:val="BodyA"/>
        <w:numPr>
          <w:ilvl w:val="0"/>
          <w:numId w:val="6"/>
        </w:numPr>
        <w:rPr>
          <w:sz w:val="18"/>
          <w:szCs w:val="18"/>
        </w:rPr>
      </w:pPr>
      <w:r>
        <w:rPr>
          <w:rStyle w:val="None"/>
          <w:rFonts w:ascii="Tahoma" w:hAnsi="Tahoma"/>
          <w:sz w:val="18"/>
          <w:szCs w:val="18"/>
        </w:rPr>
        <w:t xml:space="preserve">Identifying potential customers for Asset products and converting the leads for the same.  </w:t>
      </w:r>
    </w:p>
    <w:p w:rsidR="00473512" w:rsidRDefault="00473512">
      <w:pPr>
        <w:pStyle w:val="BodyA"/>
        <w:rPr>
          <w:rStyle w:val="None"/>
          <w:rFonts w:ascii="Tahoma" w:eastAsia="Tahoma" w:hAnsi="Tahoma" w:cs="Tahoma"/>
          <w:sz w:val="18"/>
          <w:szCs w:val="18"/>
        </w:rPr>
      </w:pPr>
    </w:p>
    <w:p w:rsidR="00473512" w:rsidRDefault="00A04A4F">
      <w:pPr>
        <w:pStyle w:val="BodyA"/>
        <w:rPr>
          <w:rStyle w:val="None"/>
          <w:b/>
          <w:bCs/>
          <w:sz w:val="20"/>
          <w:szCs w:val="20"/>
        </w:rPr>
      </w:pPr>
      <w:r>
        <w:rPr>
          <w:rStyle w:val="None"/>
          <w:rFonts w:ascii="Tahoma" w:hAnsi="Tahoma"/>
          <w:b/>
          <w:bCs/>
          <w:sz w:val="20"/>
          <w:szCs w:val="20"/>
        </w:rPr>
        <w:t>Wor</w:t>
      </w:r>
      <w:r>
        <w:rPr>
          <w:rStyle w:val="None"/>
          <w:rFonts w:ascii="Tahoma" w:hAnsi="Tahoma"/>
          <w:b/>
          <w:bCs/>
          <w:sz w:val="20"/>
          <w:szCs w:val="20"/>
        </w:rPr>
        <w:t xml:space="preserve">ked with ICICI Bank Ltd. As a Sales Officer from Feb </w:t>
      </w:r>
      <w:r>
        <w:rPr>
          <w:rStyle w:val="None"/>
          <w:rFonts w:ascii="Tahoma" w:hAnsi="Tahoma"/>
          <w:b/>
          <w:bCs/>
          <w:sz w:val="20"/>
          <w:szCs w:val="20"/>
        </w:rPr>
        <w:t>’</w:t>
      </w:r>
      <w:r>
        <w:rPr>
          <w:rStyle w:val="None"/>
          <w:rFonts w:ascii="Tahoma" w:hAnsi="Tahoma"/>
          <w:b/>
          <w:bCs/>
          <w:sz w:val="20"/>
          <w:szCs w:val="20"/>
        </w:rPr>
        <w:t>2011 to September 2015.</w:t>
      </w:r>
    </w:p>
    <w:p w:rsidR="00473512" w:rsidRDefault="00A04A4F">
      <w:pPr>
        <w:pStyle w:val="BodyA"/>
        <w:numPr>
          <w:ilvl w:val="0"/>
          <w:numId w:val="7"/>
        </w:numPr>
        <w:rPr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>Worked as a Senior Sales officer where my job responsibility was to acquire customer from outside and maintaining a good relationship as well as working on references from the cu</w:t>
      </w:r>
      <w:r>
        <w:rPr>
          <w:rStyle w:val="None"/>
          <w:rFonts w:ascii="Tahoma" w:hAnsi="Tahoma"/>
          <w:sz w:val="20"/>
          <w:szCs w:val="20"/>
        </w:rPr>
        <w:t>stomers.</w:t>
      </w:r>
    </w:p>
    <w:p w:rsidR="00473512" w:rsidRDefault="00A04A4F">
      <w:pPr>
        <w:pStyle w:val="BodyA"/>
        <w:numPr>
          <w:ilvl w:val="0"/>
          <w:numId w:val="7"/>
        </w:numPr>
        <w:rPr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>Acquire customers through cold-calls and achieving monthly target on regular basis.</w:t>
      </w:r>
    </w:p>
    <w:p w:rsidR="00473512" w:rsidRDefault="00A04A4F">
      <w:pPr>
        <w:pStyle w:val="BodyA"/>
        <w:rPr>
          <w:rStyle w:val="None"/>
          <w:b/>
          <w:bCs/>
          <w:sz w:val="20"/>
          <w:szCs w:val="20"/>
        </w:rPr>
      </w:pPr>
      <w:r>
        <w:rPr>
          <w:rStyle w:val="None"/>
          <w:rFonts w:ascii="Tahoma" w:hAnsi="Tahoma"/>
          <w:b/>
          <w:bCs/>
          <w:sz w:val="20"/>
          <w:szCs w:val="20"/>
        </w:rPr>
        <w:t xml:space="preserve">Worked with HDFC Bank Ltd. As a Senior Sales Executive from May 2010 </w:t>
      </w:r>
      <w:r>
        <w:rPr>
          <w:rStyle w:val="None"/>
          <w:rFonts w:ascii="Tahoma" w:hAnsi="Tahoma"/>
          <w:b/>
          <w:bCs/>
          <w:sz w:val="20"/>
          <w:szCs w:val="20"/>
        </w:rPr>
        <w:t>’</w:t>
      </w:r>
      <w:r>
        <w:rPr>
          <w:rStyle w:val="None"/>
          <w:rFonts w:ascii="Tahoma" w:hAnsi="Tahoma"/>
          <w:b/>
          <w:bCs/>
          <w:sz w:val="20"/>
          <w:szCs w:val="20"/>
        </w:rPr>
        <w:t>to Dec 2010.</w:t>
      </w:r>
    </w:p>
    <w:p w:rsidR="00473512" w:rsidRDefault="00473512">
      <w:pPr>
        <w:pStyle w:val="BodyA"/>
        <w:rPr>
          <w:rStyle w:val="None"/>
          <w:rFonts w:ascii="Tahoma" w:eastAsia="Tahoma" w:hAnsi="Tahoma" w:cs="Tahoma"/>
          <w:sz w:val="20"/>
          <w:szCs w:val="20"/>
        </w:rPr>
      </w:pPr>
    </w:p>
    <w:p w:rsidR="00473512" w:rsidRDefault="00A04A4F">
      <w:pPr>
        <w:pStyle w:val="BodyA"/>
        <w:rPr>
          <w:rStyle w:val="None"/>
          <w:b/>
          <w:bCs/>
          <w:sz w:val="20"/>
          <w:szCs w:val="20"/>
        </w:rPr>
      </w:pPr>
      <w:r>
        <w:rPr>
          <w:rStyle w:val="None"/>
          <w:rFonts w:ascii="Tahoma" w:hAnsi="Tahoma"/>
          <w:b/>
          <w:bCs/>
          <w:sz w:val="20"/>
          <w:szCs w:val="20"/>
        </w:rPr>
        <w:t>Worked with</w:t>
      </w:r>
      <w:r>
        <w:rPr>
          <w:rStyle w:val="None"/>
          <w:rFonts w:ascii="Tahoma" w:hAnsi="Tahoma"/>
          <w:b/>
          <w:bCs/>
          <w:sz w:val="20"/>
          <w:szCs w:val="20"/>
          <w:lang w:val="de-DE"/>
        </w:rPr>
        <w:t xml:space="preserve"> Millennium Eduvision</w:t>
      </w:r>
      <w:r>
        <w:rPr>
          <w:rStyle w:val="None"/>
          <w:rFonts w:ascii="Tahoma" w:hAnsi="Tahoma"/>
          <w:b/>
          <w:bCs/>
          <w:sz w:val="20"/>
          <w:szCs w:val="20"/>
        </w:rPr>
        <w:t xml:space="preserve"> Pvt. Ltd. As a Software Operator from Apr 2007 to Jan 2010.</w:t>
      </w:r>
    </w:p>
    <w:p w:rsidR="00473512" w:rsidRDefault="00473512">
      <w:pPr>
        <w:pStyle w:val="BodyA"/>
        <w:rPr>
          <w:rStyle w:val="None"/>
          <w:rFonts w:ascii="Tahoma" w:eastAsia="Tahoma" w:hAnsi="Tahoma" w:cs="Tahoma"/>
          <w:b/>
          <w:bCs/>
          <w:sz w:val="18"/>
          <w:szCs w:val="18"/>
        </w:rPr>
      </w:pPr>
    </w:p>
    <w:p w:rsidR="00473512" w:rsidRDefault="00473512">
      <w:pPr>
        <w:pStyle w:val="BodyA"/>
        <w:rPr>
          <w:rStyle w:val="None"/>
          <w:rFonts w:ascii="Tahoma" w:eastAsia="Tahoma" w:hAnsi="Tahoma" w:cs="Tahoma"/>
          <w:sz w:val="18"/>
          <w:szCs w:val="18"/>
        </w:rPr>
      </w:pPr>
    </w:p>
    <w:p w:rsidR="00473512" w:rsidRDefault="00A04A4F">
      <w:pPr>
        <w:pStyle w:val="BodyA"/>
        <w:rPr>
          <w:rStyle w:val="None"/>
          <w:rFonts w:ascii="Tahoma" w:eastAsia="Tahoma" w:hAnsi="Tahoma" w:cs="Tahoma"/>
          <w:sz w:val="18"/>
          <w:szCs w:val="18"/>
        </w:rPr>
      </w:pPr>
      <w:r>
        <w:rPr>
          <w:rStyle w:val="None"/>
          <w:rFonts w:ascii="Tahoma" w:hAnsi="Tahoma"/>
          <w:b/>
          <w:bCs/>
        </w:rPr>
        <w:t>Responsibilities and Role details:</w:t>
      </w:r>
    </w:p>
    <w:p w:rsidR="00473512" w:rsidRDefault="00473512">
      <w:pPr>
        <w:pStyle w:val="BodyA"/>
        <w:spacing w:before="100"/>
        <w:rPr>
          <w:rStyle w:val="None"/>
          <w:rFonts w:ascii="Tahoma" w:eastAsia="Tahoma" w:hAnsi="Tahoma" w:cs="Tahoma"/>
          <w:sz w:val="18"/>
          <w:szCs w:val="18"/>
        </w:rPr>
      </w:pPr>
    </w:p>
    <w:p w:rsidR="00473512" w:rsidRDefault="00A04A4F">
      <w:pPr>
        <w:pStyle w:val="BodyA"/>
        <w:numPr>
          <w:ilvl w:val="0"/>
          <w:numId w:val="2"/>
        </w:numPr>
        <w:rPr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>Maintaining relationship with customers and Providing Quick, effective and satisfactory                                    solution to customers.</w:t>
      </w:r>
    </w:p>
    <w:p w:rsidR="00473512" w:rsidRDefault="00A04A4F">
      <w:pPr>
        <w:pStyle w:val="BodyA"/>
        <w:numPr>
          <w:ilvl w:val="0"/>
          <w:numId w:val="2"/>
        </w:numPr>
        <w:rPr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 xml:space="preserve">To find an </w:t>
      </w:r>
      <w:r>
        <w:rPr>
          <w:rStyle w:val="None"/>
          <w:rFonts w:ascii="Tahoma" w:hAnsi="Tahoma"/>
          <w:sz w:val="20"/>
          <w:szCs w:val="20"/>
        </w:rPr>
        <w:t>innovative way to fix an appointment with potential customers.</w:t>
      </w:r>
    </w:p>
    <w:p w:rsidR="00473512" w:rsidRDefault="00A04A4F">
      <w:pPr>
        <w:pStyle w:val="BodyA"/>
        <w:numPr>
          <w:ilvl w:val="0"/>
          <w:numId w:val="2"/>
        </w:numPr>
        <w:rPr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>Sales and target planning for identify and establish new and effective customers</w:t>
      </w:r>
    </w:p>
    <w:p w:rsidR="00473512" w:rsidRDefault="00A04A4F">
      <w:pPr>
        <w:pStyle w:val="BodyA"/>
        <w:numPr>
          <w:ilvl w:val="0"/>
          <w:numId w:val="2"/>
        </w:numPr>
        <w:rPr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>Demonstrating Bank products to corporate and individuals.</w:t>
      </w:r>
    </w:p>
    <w:p w:rsidR="00473512" w:rsidRDefault="00A04A4F">
      <w:pPr>
        <w:pStyle w:val="BodyA"/>
        <w:numPr>
          <w:ilvl w:val="0"/>
          <w:numId w:val="2"/>
        </w:numPr>
        <w:rPr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>Planning of new strategy for more business.</w:t>
      </w:r>
    </w:p>
    <w:p w:rsidR="00473512" w:rsidRDefault="00A04A4F">
      <w:pPr>
        <w:pStyle w:val="BodyA"/>
        <w:numPr>
          <w:ilvl w:val="0"/>
          <w:numId w:val="2"/>
        </w:numPr>
        <w:rPr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>Sourcing o</w:t>
      </w:r>
      <w:r>
        <w:rPr>
          <w:rStyle w:val="None"/>
          <w:rFonts w:ascii="Tahoma" w:hAnsi="Tahoma"/>
          <w:sz w:val="20"/>
          <w:szCs w:val="20"/>
        </w:rPr>
        <w:t>f CASA as well as Assets products.</w:t>
      </w:r>
    </w:p>
    <w:p w:rsidR="00473512" w:rsidRDefault="00A04A4F">
      <w:pPr>
        <w:pStyle w:val="BodyA"/>
        <w:numPr>
          <w:ilvl w:val="0"/>
          <w:numId w:val="2"/>
        </w:numPr>
        <w:rPr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>Managing of all Fee products as per bank requirement.</w:t>
      </w:r>
    </w:p>
    <w:p w:rsidR="00473512" w:rsidRDefault="00473512">
      <w:pPr>
        <w:pStyle w:val="BodyA"/>
        <w:spacing w:before="100"/>
        <w:rPr>
          <w:rStyle w:val="None"/>
          <w:rFonts w:ascii="Tahoma" w:eastAsia="Tahoma" w:hAnsi="Tahoma" w:cs="Tahoma"/>
          <w:sz w:val="18"/>
          <w:szCs w:val="18"/>
        </w:rPr>
      </w:pPr>
    </w:p>
    <w:p w:rsidR="00473512" w:rsidRDefault="00473512">
      <w:pPr>
        <w:pStyle w:val="BodyA"/>
        <w:rPr>
          <w:rStyle w:val="None"/>
          <w:rFonts w:ascii="Tahoma" w:eastAsia="Tahoma" w:hAnsi="Tahoma" w:cs="Tahoma"/>
          <w:sz w:val="20"/>
          <w:szCs w:val="20"/>
        </w:rPr>
      </w:pPr>
    </w:p>
    <w:p w:rsidR="00473512" w:rsidRDefault="00A04A4F">
      <w:pPr>
        <w:pStyle w:val="BodyA"/>
        <w:jc w:val="center"/>
        <w:rPr>
          <w:rStyle w:val="None"/>
          <w:rFonts w:ascii="Tahoma" w:eastAsia="Tahoma" w:hAnsi="Tahoma" w:cs="Tahoma"/>
        </w:rPr>
      </w:pPr>
      <w:bookmarkStart w:id="0" w:name="_gjdgxs"/>
      <w:bookmarkEnd w:id="0"/>
      <w:r>
        <w:rPr>
          <w:rStyle w:val="None"/>
          <w:rFonts w:ascii="Tahoma" w:hAnsi="Tahoma"/>
          <w:b/>
          <w:bCs/>
        </w:rPr>
        <w:t xml:space="preserve">                                                                             THANK YOU</w:t>
      </w:r>
    </w:p>
    <w:p w:rsidR="00473512" w:rsidRDefault="00473512">
      <w:pPr>
        <w:pStyle w:val="BodyA"/>
        <w:jc w:val="right"/>
        <w:rPr>
          <w:rStyle w:val="None"/>
          <w:rFonts w:ascii="Tahoma" w:eastAsia="Tahoma" w:hAnsi="Tahoma" w:cs="Tahoma"/>
        </w:rPr>
      </w:pPr>
    </w:p>
    <w:p w:rsidR="00473512" w:rsidRDefault="00A04A4F">
      <w:pPr>
        <w:pStyle w:val="BodyA"/>
        <w:jc w:val="right"/>
      </w:pPr>
      <w:r>
        <w:rPr>
          <w:rStyle w:val="None"/>
          <w:rFonts w:ascii="Tahoma" w:hAnsi="Tahoma"/>
          <w:b/>
          <w:bCs/>
        </w:rPr>
        <w:t xml:space="preserve">                                                          </w:t>
      </w:r>
      <w:r w:rsidR="00B91376">
        <w:rPr>
          <w:rStyle w:val="None"/>
          <w:rFonts w:ascii="Tahoma" w:hAnsi="Tahoma"/>
          <w:b/>
          <w:bCs/>
        </w:rPr>
        <w:t xml:space="preserve"> </w:t>
      </w:r>
      <w:r>
        <w:rPr>
          <w:rStyle w:val="None"/>
          <w:rFonts w:ascii="Tahoma" w:hAnsi="Tahoma"/>
          <w:b/>
          <w:bCs/>
        </w:rPr>
        <w:t xml:space="preserve">          </w:t>
      </w:r>
      <w:r>
        <w:rPr>
          <w:rStyle w:val="None"/>
          <w:rFonts w:ascii="Tahoma" w:hAnsi="Tahoma"/>
          <w:b/>
          <w:bCs/>
        </w:rPr>
        <w:t xml:space="preserve">Akhilesh </w:t>
      </w:r>
    </w:p>
    <w:sectPr w:rsidR="00473512" w:rsidSect="00473512">
      <w:headerReference w:type="default" r:id="rId9"/>
      <w:footerReference w:type="default" r:id="rId10"/>
      <w:pgSz w:w="12240" w:h="15840"/>
      <w:pgMar w:top="1152" w:right="1728" w:bottom="1152" w:left="172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A4F" w:rsidRDefault="00A04A4F" w:rsidP="00473512">
      <w:r>
        <w:separator/>
      </w:r>
    </w:p>
  </w:endnote>
  <w:endnote w:type="continuationSeparator" w:id="1">
    <w:p w:rsidR="00A04A4F" w:rsidRDefault="00A04A4F" w:rsidP="00473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12" w:rsidRDefault="00A04A4F">
    <w:pPr>
      <w:pStyle w:val="BodyA"/>
      <w:tabs>
        <w:tab w:val="center" w:pos="4320"/>
        <w:tab w:val="right" w:pos="8640"/>
      </w:tabs>
      <w:spacing w:line="240" w:lineRule="auto"/>
    </w:pPr>
    <w:r>
      <w:rPr>
        <w:lang w:val="pt-PT"/>
      </w:rPr>
      <w:tab/>
      <w:t xml:space="preserve">Page </w:t>
    </w:r>
    <w:r w:rsidR="00473512">
      <w:fldChar w:fldCharType="begin"/>
    </w:r>
    <w:r>
      <w:instrText xml:space="preserve"> PAGE </w:instrText>
    </w:r>
    <w:r w:rsidR="00473512">
      <w:fldChar w:fldCharType="separate"/>
    </w:r>
    <w:r>
      <w:rPr>
        <w:noProof/>
      </w:rPr>
      <w:t>1</w:t>
    </w:r>
    <w:r w:rsidR="00473512">
      <w:fldChar w:fldCharType="end"/>
    </w:r>
    <w:r>
      <w:t xml:space="preserve"> of </w:t>
    </w:r>
    <w:r w:rsidR="00473512">
      <w:fldChar w:fldCharType="begin"/>
    </w:r>
    <w:r>
      <w:instrText xml:space="preserve"> NUMPAGES </w:instrText>
    </w:r>
    <w:r w:rsidR="00473512">
      <w:fldChar w:fldCharType="separate"/>
    </w:r>
    <w:r>
      <w:rPr>
        <w:noProof/>
      </w:rPr>
      <w:t>1</w:t>
    </w:r>
    <w:r w:rsidR="00473512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A4F" w:rsidRDefault="00A04A4F" w:rsidP="00473512">
      <w:r>
        <w:separator/>
      </w:r>
    </w:p>
  </w:footnote>
  <w:footnote w:type="continuationSeparator" w:id="1">
    <w:p w:rsidR="00A04A4F" w:rsidRDefault="00A04A4F" w:rsidP="00473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12" w:rsidRDefault="0047351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7C2"/>
    <w:multiLevelType w:val="hybridMultilevel"/>
    <w:tmpl w:val="5B0AFFAE"/>
    <w:styleLink w:val="ImportedStyle2"/>
    <w:lvl w:ilvl="0" w:tplc="66DA4D02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06452D4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3D04C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272763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1CA6390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A1C3D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4804300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7A6A02E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E6E76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>
    <w:nsid w:val="3F92083B"/>
    <w:multiLevelType w:val="hybridMultilevel"/>
    <w:tmpl w:val="C114D188"/>
    <w:styleLink w:val="ImportedStyle1"/>
    <w:lvl w:ilvl="0" w:tplc="FE0EE9C8">
      <w:start w:val="1"/>
      <w:numFmt w:val="bullet"/>
      <w:lvlText w:val="●"/>
      <w:lvlJc w:val="left"/>
      <w:pPr>
        <w:ind w:left="722" w:hanging="72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A4EDC4">
      <w:start w:val="1"/>
      <w:numFmt w:val="bullet"/>
      <w:lvlText w:val="o"/>
      <w:lvlJc w:val="left"/>
      <w:pPr>
        <w:ind w:left="722" w:hanging="72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F8AEB6">
      <w:start w:val="1"/>
      <w:numFmt w:val="bullet"/>
      <w:lvlText w:val="▪"/>
      <w:lvlJc w:val="left"/>
      <w:pPr>
        <w:ind w:left="1440" w:hanging="7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62B0A">
      <w:start w:val="1"/>
      <w:numFmt w:val="bullet"/>
      <w:lvlText w:val="●"/>
      <w:lvlJc w:val="left"/>
      <w:pPr>
        <w:ind w:left="2160" w:hanging="72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2AAB0E">
      <w:start w:val="1"/>
      <w:numFmt w:val="bullet"/>
      <w:lvlText w:val="o"/>
      <w:lvlJc w:val="left"/>
      <w:pPr>
        <w:ind w:left="2880" w:hanging="72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F0B5F4">
      <w:start w:val="1"/>
      <w:numFmt w:val="bullet"/>
      <w:lvlText w:val="▪"/>
      <w:lvlJc w:val="left"/>
      <w:pPr>
        <w:ind w:left="3600" w:hanging="7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8EFD94">
      <w:start w:val="1"/>
      <w:numFmt w:val="bullet"/>
      <w:lvlText w:val="●"/>
      <w:lvlJc w:val="left"/>
      <w:pPr>
        <w:ind w:left="4320" w:hanging="72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6CD2D4">
      <w:start w:val="1"/>
      <w:numFmt w:val="bullet"/>
      <w:lvlText w:val="o"/>
      <w:lvlJc w:val="left"/>
      <w:pPr>
        <w:ind w:left="5040" w:hanging="72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D29626">
      <w:start w:val="1"/>
      <w:numFmt w:val="bullet"/>
      <w:lvlText w:val="▪"/>
      <w:lvlJc w:val="left"/>
      <w:pPr>
        <w:ind w:left="5760" w:hanging="7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1AD7E04"/>
    <w:multiLevelType w:val="hybridMultilevel"/>
    <w:tmpl w:val="C114D188"/>
    <w:numStyleLink w:val="ImportedStyle1"/>
  </w:abstractNum>
  <w:abstractNum w:abstractNumId="3">
    <w:nsid w:val="620E7ABD"/>
    <w:multiLevelType w:val="hybridMultilevel"/>
    <w:tmpl w:val="5B0AFFAE"/>
    <w:numStyleLink w:val="ImportedStyle2"/>
  </w:abstractNum>
  <w:abstractNum w:abstractNumId="4">
    <w:nsid w:val="6C5F4681"/>
    <w:multiLevelType w:val="hybridMultilevel"/>
    <w:tmpl w:val="131464E6"/>
    <w:styleLink w:val="ImportedStyle3"/>
    <w:lvl w:ilvl="0" w:tplc="2D0A3E68">
      <w:start w:val="1"/>
      <w:numFmt w:val="bullet"/>
      <w:lvlText w:val="●"/>
      <w:lvlJc w:val="left"/>
      <w:pPr>
        <w:ind w:left="840" w:hanging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BD8B71A">
      <w:start w:val="1"/>
      <w:numFmt w:val="bullet"/>
      <w:lvlText w:val="o"/>
      <w:lvlJc w:val="left"/>
      <w:pPr>
        <w:ind w:left="1560" w:hanging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226BB14">
      <w:start w:val="1"/>
      <w:numFmt w:val="bullet"/>
      <w:lvlText w:val="▪"/>
      <w:lvlJc w:val="left"/>
      <w:pPr>
        <w:ind w:left="22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D82C95C">
      <w:start w:val="1"/>
      <w:numFmt w:val="bullet"/>
      <w:lvlText w:val="▪"/>
      <w:lvlJc w:val="left"/>
      <w:pPr>
        <w:ind w:left="30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05287AC">
      <w:start w:val="1"/>
      <w:numFmt w:val="bullet"/>
      <w:lvlText w:val="▪"/>
      <w:lvlJc w:val="left"/>
      <w:pPr>
        <w:ind w:left="37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5FA46FA">
      <w:start w:val="1"/>
      <w:numFmt w:val="bullet"/>
      <w:lvlText w:val="▪"/>
      <w:lvlJc w:val="left"/>
      <w:pPr>
        <w:ind w:left="4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CBC2480">
      <w:start w:val="1"/>
      <w:numFmt w:val="bullet"/>
      <w:lvlText w:val="▪"/>
      <w:lvlJc w:val="left"/>
      <w:pPr>
        <w:ind w:left="51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386E8D0">
      <w:start w:val="1"/>
      <w:numFmt w:val="bullet"/>
      <w:lvlText w:val="▪"/>
      <w:lvlJc w:val="left"/>
      <w:pPr>
        <w:ind w:left="5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3F2A68C">
      <w:start w:val="1"/>
      <w:numFmt w:val="bullet"/>
      <w:lvlText w:val="▪"/>
      <w:lvlJc w:val="left"/>
      <w:pPr>
        <w:ind w:left="66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>
    <w:nsid w:val="75B905F9"/>
    <w:multiLevelType w:val="hybridMultilevel"/>
    <w:tmpl w:val="131464E6"/>
    <w:numStyleLink w:val="ImportedStyle3"/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5"/>
    <w:lvlOverride w:ilvl="0">
      <w:lvl w:ilvl="0" w:tplc="4482B78A">
        <w:start w:val="1"/>
        <w:numFmt w:val="bullet"/>
        <w:lvlText w:val="●"/>
        <w:lvlJc w:val="left"/>
        <w:pPr>
          <w:ind w:left="792" w:hanging="43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189DD2">
        <w:start w:val="1"/>
        <w:numFmt w:val="bullet"/>
        <w:lvlText w:val="o"/>
        <w:lvlJc w:val="left"/>
        <w:pPr>
          <w:ind w:left="1512" w:hanging="43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96ED00">
        <w:start w:val="1"/>
        <w:numFmt w:val="bullet"/>
        <w:lvlText w:val="▪"/>
        <w:lvlJc w:val="left"/>
        <w:pPr>
          <w:ind w:left="2232" w:hanging="43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EE0DFC">
        <w:start w:val="1"/>
        <w:numFmt w:val="bullet"/>
        <w:lvlText w:val="▪"/>
        <w:lvlJc w:val="left"/>
        <w:pPr>
          <w:ind w:left="2952" w:hanging="43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3A8B0E">
        <w:start w:val="1"/>
        <w:numFmt w:val="bullet"/>
        <w:lvlText w:val="▪"/>
        <w:lvlJc w:val="left"/>
        <w:pPr>
          <w:ind w:left="3672" w:hanging="43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64371C">
        <w:start w:val="1"/>
        <w:numFmt w:val="bullet"/>
        <w:lvlText w:val="▪"/>
        <w:lvlJc w:val="left"/>
        <w:pPr>
          <w:ind w:left="4392" w:hanging="43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4CE7EC">
        <w:start w:val="1"/>
        <w:numFmt w:val="bullet"/>
        <w:lvlText w:val="▪"/>
        <w:lvlJc w:val="left"/>
        <w:pPr>
          <w:ind w:left="5112" w:hanging="43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B886348">
        <w:start w:val="1"/>
        <w:numFmt w:val="bullet"/>
        <w:lvlText w:val="▪"/>
        <w:lvlJc w:val="left"/>
        <w:pPr>
          <w:ind w:left="5832" w:hanging="43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F8F7F4">
        <w:start w:val="1"/>
        <w:numFmt w:val="bullet"/>
        <w:lvlText w:val="▪"/>
        <w:lvlJc w:val="left"/>
        <w:pPr>
          <w:ind w:left="6552" w:hanging="43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73512"/>
    <w:rsid w:val="00473512"/>
    <w:rsid w:val="00A04A4F"/>
    <w:rsid w:val="00B9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35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3512"/>
    <w:rPr>
      <w:u w:val="single"/>
    </w:rPr>
  </w:style>
  <w:style w:type="paragraph" w:customStyle="1" w:styleId="HeaderFooter">
    <w:name w:val="Header &amp; Footer"/>
    <w:rsid w:val="0047351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473512"/>
    <w:pPr>
      <w:suppressAutoHyphens/>
      <w:spacing w:line="20" w:lineRule="atLeast"/>
      <w:outlineLvl w:val="0"/>
    </w:pPr>
    <w:rPr>
      <w:rFonts w:cs="Arial Unicode MS"/>
      <w:color w:val="000000"/>
      <w:position w:val="-4"/>
      <w:sz w:val="24"/>
      <w:szCs w:val="24"/>
      <w:u w:color="000000"/>
    </w:rPr>
  </w:style>
  <w:style w:type="character" w:customStyle="1" w:styleId="None">
    <w:name w:val="None"/>
    <w:rsid w:val="00473512"/>
  </w:style>
  <w:style w:type="character" w:customStyle="1" w:styleId="Hyperlink0">
    <w:name w:val="Hyperlink.0"/>
    <w:basedOn w:val="None"/>
    <w:rsid w:val="00473512"/>
    <w:rPr>
      <w:rFonts w:ascii="Tahoma" w:eastAsia="Tahoma" w:hAnsi="Tahoma" w:cs="Tahoma"/>
      <w:color w:val="0000FF"/>
      <w:sz w:val="18"/>
      <w:szCs w:val="18"/>
      <w:u w:val="single" w:color="0000FF"/>
    </w:rPr>
  </w:style>
  <w:style w:type="paragraph" w:customStyle="1" w:styleId="Heading">
    <w:name w:val="Heading"/>
    <w:next w:val="BodyA"/>
    <w:rsid w:val="00473512"/>
    <w:pPr>
      <w:keepNext/>
      <w:suppressAutoHyphens/>
      <w:spacing w:before="240" w:after="60" w:line="20" w:lineRule="atLeast"/>
      <w:outlineLvl w:val="0"/>
    </w:pPr>
    <w:rPr>
      <w:rFonts w:ascii="Arial" w:hAnsi="Arial" w:cs="Arial Unicode MS"/>
      <w:b/>
      <w:bCs/>
      <w:color w:val="000000"/>
      <w:kern w:val="32"/>
      <w:position w:val="-4"/>
      <w:sz w:val="32"/>
      <w:szCs w:val="32"/>
      <w:u w:color="000000"/>
      <w:lang w:val="da-DK"/>
    </w:rPr>
  </w:style>
  <w:style w:type="numbering" w:customStyle="1" w:styleId="ImportedStyle1">
    <w:name w:val="Imported Style 1"/>
    <w:rsid w:val="00473512"/>
    <w:pPr>
      <w:numPr>
        <w:numId w:val="1"/>
      </w:numPr>
    </w:pPr>
  </w:style>
  <w:style w:type="numbering" w:customStyle="1" w:styleId="ImportedStyle2">
    <w:name w:val="Imported Style 2"/>
    <w:rsid w:val="00473512"/>
    <w:pPr>
      <w:numPr>
        <w:numId w:val="3"/>
      </w:numPr>
    </w:pPr>
  </w:style>
  <w:style w:type="numbering" w:customStyle="1" w:styleId="ImportedStyle3">
    <w:name w:val="Imported Style 3"/>
    <w:rsid w:val="00473512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hilesh.37244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eorgia"/>
            <a:ea typeface="Georgia"/>
            <a:cs typeface="Georgia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eorgia"/>
            <a:ea typeface="Georgia"/>
            <a:cs typeface="Georgia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2018-07-10T13:44:00Z</dcterms:created>
  <dcterms:modified xsi:type="dcterms:W3CDTF">2018-07-10T13:48:00Z</dcterms:modified>
</cp:coreProperties>
</file>