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41"/>
          <w:szCs w:val="41"/>
        </w:rPr>
        <w:t xml:space="preserve">Ajith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P</w:t>
      </w:r>
      <w:r>
        <w:rPr>
          <w:rFonts w:ascii="Arial" w:hAnsi="Arial" w:cs="Arial"/>
          <w:b/>
          <w:bCs/>
          <w:color w:val="31849B"/>
          <w:sz w:val="21"/>
          <w:szCs w:val="21"/>
        </w:rPr>
        <w:t>ERSONAL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D</w:t>
      </w:r>
      <w:r>
        <w:rPr>
          <w:rFonts w:ascii="Arial" w:hAnsi="Arial" w:cs="Arial"/>
          <w:b/>
          <w:bCs/>
          <w:color w:val="31849B"/>
          <w:sz w:val="21"/>
          <w:szCs w:val="21"/>
        </w:rPr>
        <w:t>ATA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26" style="position:absolute;z-index:-251658240" from="-.45pt,3.45pt" to="509.75pt,3.45pt" o:allowincell="f" strokecolor="#31849b" strokeweight=".14039mm"/>
        </w:pict>
      </w:r>
    </w:p>
    <w:p w:rsidR="006D3D53" w:rsidRDefault="00DC372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Ajith </w:t>
      </w:r>
    </w:p>
    <w:p w:rsidR="006D3D53" w:rsidRDefault="002B07A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5751830</wp:posOffset>
            </wp:positionH>
            <wp:positionV relativeFrom="paragraph">
              <wp:posOffset>-133350</wp:posOffset>
            </wp:positionV>
            <wp:extent cx="720090" cy="89979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72C">
        <w:rPr>
          <w:rFonts w:ascii="Arial" w:hAnsi="Arial" w:cs="Arial"/>
          <w:sz w:val="20"/>
          <w:szCs w:val="20"/>
        </w:rPr>
        <w:t>Date of Birth:</w:t>
      </w:r>
      <w:r w:rsidR="00DC372C">
        <w:rPr>
          <w:rFonts w:ascii="Times New Roman" w:hAnsi="Times New Roman" w:cs="Times New Roman"/>
          <w:sz w:val="24"/>
          <w:szCs w:val="24"/>
        </w:rPr>
        <w:tab/>
      </w:r>
      <w:r w:rsidR="00DC372C">
        <w:rPr>
          <w:rFonts w:ascii="Arial" w:hAnsi="Arial" w:cs="Arial"/>
          <w:sz w:val="19"/>
          <w:szCs w:val="19"/>
        </w:rPr>
        <w:t>15</w:t>
      </w:r>
      <w:r w:rsidR="00DC372C">
        <w:rPr>
          <w:rFonts w:ascii="Arial" w:hAnsi="Arial" w:cs="Arial"/>
          <w:sz w:val="26"/>
          <w:szCs w:val="26"/>
          <w:vertAlign w:val="superscript"/>
        </w:rPr>
        <w:t>th</w:t>
      </w:r>
      <w:r w:rsidR="00DC372C">
        <w:rPr>
          <w:rFonts w:ascii="Arial" w:hAnsi="Arial" w:cs="Arial"/>
          <w:sz w:val="19"/>
          <w:szCs w:val="19"/>
        </w:rPr>
        <w:t xml:space="preserve"> of March 1992</w:t>
      </w:r>
    </w:p>
    <w:p w:rsidR="006D3D53" w:rsidRDefault="00DC372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India</w:t>
      </w:r>
    </w:p>
    <w:p w:rsidR="006D3D53" w:rsidRDefault="00DC372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Single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Dubai, United Arab Emirates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C</w:t>
      </w:r>
      <w:r>
        <w:rPr>
          <w:rFonts w:ascii="Arial" w:hAnsi="Arial" w:cs="Arial"/>
          <w:b/>
          <w:bCs/>
          <w:color w:val="31849B"/>
          <w:sz w:val="21"/>
          <w:szCs w:val="21"/>
        </w:rPr>
        <w:t>ONTACT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I</w:t>
      </w:r>
      <w:r>
        <w:rPr>
          <w:rFonts w:ascii="Arial" w:hAnsi="Arial" w:cs="Arial"/>
          <w:b/>
          <w:bCs/>
          <w:color w:val="31849B"/>
          <w:sz w:val="21"/>
          <w:szCs w:val="21"/>
        </w:rPr>
        <w:t>NFO</w:t>
      </w:r>
    </w:p>
    <w:p w:rsidR="006D3D53" w:rsidRDefault="006D3D53" w:rsidP="002B07A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28" style="position:absolute;z-index:-251656192" from="-.45pt,3.45pt" to="509.75pt,3.45pt" o:allowincell="f" strokecolor="#31849b" strokeweight=".14039mm"/>
        </w:pic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2B07A4" w:rsidRPr="00CE77E0">
          <w:rPr>
            <w:rStyle w:val="Hyperlink"/>
            <w:rFonts w:ascii="Arial" w:hAnsi="Arial" w:cs="Arial"/>
            <w:sz w:val="20"/>
            <w:szCs w:val="20"/>
          </w:rPr>
          <w:t>ajith.373736@2freemail.com</w:t>
        </w:r>
      </w:hyperlink>
      <w:r w:rsidR="002B07A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P</w:t>
      </w:r>
      <w:r>
        <w:rPr>
          <w:rFonts w:ascii="Arial" w:hAnsi="Arial" w:cs="Arial"/>
          <w:b/>
          <w:bCs/>
          <w:color w:val="31849B"/>
          <w:sz w:val="21"/>
          <w:szCs w:val="21"/>
        </w:rPr>
        <w:t>ROFESSIONAL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E</w:t>
      </w:r>
      <w:r>
        <w:rPr>
          <w:rFonts w:ascii="Arial" w:hAnsi="Arial" w:cs="Arial"/>
          <w:b/>
          <w:bCs/>
          <w:color w:val="31849B"/>
          <w:sz w:val="21"/>
          <w:szCs w:val="21"/>
        </w:rPr>
        <w:t>XPERIENCE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29" style="position:absolute;z-index:-251655168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Aug 2015 to Sep 2017   </w:t>
      </w:r>
      <w:r>
        <w:rPr>
          <w:rFonts w:ascii="Arial" w:hAnsi="Arial" w:cs="Arial"/>
          <w:b/>
          <w:bCs/>
          <w:sz w:val="20"/>
          <w:szCs w:val="20"/>
        </w:rPr>
        <w:t>Technical Sales Associate</w:t>
      </w:r>
      <w:r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b/>
          <w:bCs/>
          <w:sz w:val="20"/>
          <w:szCs w:val="20"/>
        </w:rPr>
        <w:t>Elite Health Care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(2 years and 1 month)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India.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6"/>
          <w:szCs w:val="16"/>
        </w:rPr>
        <w:t>Industry: Healthcare and Medical Services, Medical Devices and Supplies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/>
          <w:sz w:val="16"/>
          <w:szCs w:val="16"/>
        </w:rPr>
        <w:t>Company Size: 11-50 employees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51" w:lineRule="auto"/>
        <w:ind w:left="2440" w:right="18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Searching for new clients who might benefit from company products or services and maximizing client potential in designated regions. </w:t>
      </w: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49" w:lineRule="auto"/>
        <w:ind w:left="2440" w:right="86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long-term relationships with clients, through managing and interpreting their requirements. </w:t>
      </w: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49" w:lineRule="auto"/>
        <w:ind w:left="2440" w:right="22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Persuading clients that a product or service best satisfies their needs in terms of quality, price and delivery.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49" w:lineRule="auto"/>
        <w:ind w:left="2440" w:right="40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Negotiating tender and contract terms and conditions to meet both client and company needs. </w:t>
      </w: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Calculating client quotations and administering client accounts.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1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pre-sales technical assistance and product education.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44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-Working on after-sales support services and providing technical back up as required.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Arranging and carrying out product training.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Analyzing costs and sales.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reports for head office and keeping customer records.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regular sales targets and coordinating sales projects.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49" w:lineRule="auto"/>
        <w:ind w:left="2440" w:right="10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marketing activities by attending trade shows, conferences and other marketing events. </w:t>
      </w: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49" w:lineRule="auto"/>
        <w:ind w:left="2440" w:right="30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technical presentations and demonstrating how a product meets client needs. </w:t>
      </w: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Liaising with other members of the sales team and other technical experts.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1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Helping in the design of custom-made products.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6D3D53" w:rsidRDefault="00DC372C">
      <w:pPr>
        <w:widowControl w:val="0"/>
        <w:numPr>
          <w:ilvl w:val="0"/>
          <w:numId w:val="2"/>
        </w:numPr>
        <w:tabs>
          <w:tab w:val="clear" w:pos="720"/>
          <w:tab w:val="num" w:pos="2556"/>
        </w:tabs>
        <w:overflowPunct w:val="0"/>
        <w:autoSpaceDE w:val="0"/>
        <w:autoSpaceDN w:val="0"/>
        <w:adjustRightInd w:val="0"/>
        <w:spacing w:after="0" w:line="259" w:lineRule="auto"/>
        <w:ind w:left="2440" w:hanging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training and producing support material for other members of the sales team. 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E</w:t>
      </w:r>
      <w:r>
        <w:rPr>
          <w:rFonts w:ascii="Arial" w:hAnsi="Arial" w:cs="Arial"/>
          <w:b/>
          <w:bCs/>
          <w:color w:val="31849B"/>
          <w:sz w:val="21"/>
          <w:szCs w:val="21"/>
        </w:rPr>
        <w:t>DUCATION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30" style="position:absolute;z-index:-251654144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2011 - 2014   </w:t>
      </w:r>
      <w:r>
        <w:rPr>
          <w:rFonts w:ascii="Arial" w:hAnsi="Arial" w:cs="Arial"/>
          <w:b/>
          <w:bCs/>
          <w:sz w:val="20"/>
          <w:szCs w:val="20"/>
        </w:rPr>
        <w:t>B.Tech., in Information Technology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Anna University Chennai, India.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, K.L.Nagaswami Polytechnic College, India.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L</w:t>
      </w:r>
      <w:r>
        <w:rPr>
          <w:rFonts w:ascii="Arial" w:hAnsi="Arial" w:cs="Arial"/>
          <w:b/>
          <w:bCs/>
          <w:color w:val="31849B"/>
          <w:sz w:val="21"/>
          <w:szCs w:val="21"/>
        </w:rPr>
        <w:t>ANGUAGES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31" style="position:absolute;z-index:-251653120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English, Tamil and Hindi: Fluent.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D53">
          <w:pgSz w:w="11900" w:h="16838"/>
          <w:pgMar w:top="814" w:right="1280" w:bottom="363" w:left="860" w:header="720" w:footer="720" w:gutter="0"/>
          <w:cols w:space="720" w:equalWidth="0">
            <w:col w:w="9760"/>
          </w:cols>
          <w:noEndnote/>
        </w:sect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1</w: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D3D53" w:rsidRDefault="006D3D5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D3D53">
          <w:type w:val="continuous"/>
          <w:pgSz w:w="11900" w:h="16838"/>
          <w:pgMar w:top="814" w:right="840" w:bottom="363" w:left="5900" w:header="720" w:footer="720" w:gutter="0"/>
          <w:cols w:num="2" w:space="2680" w:equalWidth="0">
            <w:col w:w="100" w:space="2680"/>
            <w:col w:w="2380"/>
          </w:cols>
          <w:noEndnote/>
        </w:sect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31849B"/>
          <w:sz w:val="29"/>
          <w:szCs w:val="29"/>
        </w:rPr>
        <w:lastRenderedPageBreak/>
        <w:t>T</w:t>
      </w:r>
      <w:r>
        <w:rPr>
          <w:rFonts w:ascii="Arial" w:hAnsi="Arial" w:cs="Arial"/>
          <w:b/>
          <w:bCs/>
          <w:color w:val="31849B"/>
          <w:sz w:val="21"/>
          <w:szCs w:val="21"/>
        </w:rPr>
        <w:t>OOLS AND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T</w:t>
      </w:r>
      <w:r>
        <w:rPr>
          <w:rFonts w:ascii="Arial" w:hAnsi="Arial" w:cs="Arial"/>
          <w:b/>
          <w:bCs/>
          <w:color w:val="31849B"/>
          <w:sz w:val="21"/>
          <w:szCs w:val="21"/>
        </w:rPr>
        <w:t>ECHNOLOGIES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33" style="position:absolute;z-index:-251651072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Intermediate in Microsoft Office.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A</w:t>
      </w:r>
      <w:r>
        <w:rPr>
          <w:rFonts w:ascii="Arial" w:hAnsi="Arial" w:cs="Arial"/>
          <w:b/>
          <w:bCs/>
          <w:color w:val="31849B"/>
          <w:sz w:val="21"/>
          <w:szCs w:val="21"/>
        </w:rPr>
        <w:t>REAS OF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E</w:t>
      </w:r>
      <w:r>
        <w:rPr>
          <w:rFonts w:ascii="Arial" w:hAnsi="Arial" w:cs="Arial"/>
          <w:b/>
          <w:bCs/>
          <w:color w:val="31849B"/>
          <w:sz w:val="21"/>
          <w:szCs w:val="21"/>
        </w:rPr>
        <w:t>XPERTISE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34" style="position:absolute;z-index:-251650048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Intermediate in Sales Management.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49B"/>
          <w:sz w:val="29"/>
          <w:szCs w:val="29"/>
        </w:rPr>
        <w:t>K</w:t>
      </w:r>
      <w:r>
        <w:rPr>
          <w:rFonts w:ascii="Arial" w:hAnsi="Arial" w:cs="Arial"/>
          <w:b/>
          <w:bCs/>
          <w:color w:val="31849B"/>
          <w:sz w:val="21"/>
          <w:szCs w:val="21"/>
        </w:rPr>
        <w:t>EY</w:t>
      </w:r>
      <w:r>
        <w:rPr>
          <w:rFonts w:ascii="Arial" w:hAnsi="Arial" w:cs="Arial"/>
          <w:b/>
          <w:bCs/>
          <w:color w:val="31849B"/>
          <w:sz w:val="29"/>
          <w:szCs w:val="29"/>
        </w:rPr>
        <w:t xml:space="preserve"> S</w:t>
      </w:r>
      <w:r>
        <w:rPr>
          <w:rFonts w:ascii="Arial" w:hAnsi="Arial" w:cs="Arial"/>
          <w:b/>
          <w:bCs/>
          <w:color w:val="31849B"/>
          <w:sz w:val="21"/>
          <w:szCs w:val="21"/>
        </w:rPr>
        <w:t>KILLS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 w:rsidRPr="006D3D53">
        <w:rPr>
          <w:noProof/>
        </w:rPr>
        <w:pict>
          <v:line id="_x0000_s1035" style="position:absolute;z-index:-251649024" from="-.45pt,3.45pt" to="509.75pt,3.45pt" o:allowincell="f" strokecolor="#31849b" strokeweight=".14039mm"/>
        </w:pic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Hard worker, Negotiator, Customer-oriented, Flexible / Adaptive, Interactive</w:t>
      </w:r>
    </w:p>
    <w:p w:rsidR="006D3D53" w:rsidRDefault="006D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D53">
          <w:pgSz w:w="11906" w:h="16838"/>
          <w:pgMar w:top="939" w:right="4220" w:bottom="313" w:left="860" w:header="720" w:footer="720" w:gutter="0"/>
          <w:cols w:space="720" w:equalWidth="0">
            <w:col w:w="6820"/>
          </w:cols>
          <w:noEndnote/>
        </w:sect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DC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</w:t>
      </w:r>
    </w:p>
    <w:p w:rsidR="006D3D53" w:rsidRDefault="00DC37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D3D53" w:rsidRDefault="006D3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D53" w:rsidSect="006D3D53">
      <w:type w:val="continuous"/>
      <w:pgSz w:w="11906" w:h="16838"/>
      <w:pgMar w:top="939" w:right="840" w:bottom="313" w:left="5900" w:header="720" w:footer="720" w:gutter="0"/>
      <w:cols w:num="2" w:space="2680" w:equalWidth="0">
        <w:col w:w="100" w:space="2680"/>
        <w:col w:w="2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C372C"/>
    <w:rsid w:val="002B07A4"/>
    <w:rsid w:val="006D3D53"/>
    <w:rsid w:val="00D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.3737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2017-10-22T06:18:00Z</dcterms:created>
  <dcterms:modified xsi:type="dcterms:W3CDTF">2017-10-22T06:18:00Z</dcterms:modified>
</cp:coreProperties>
</file>