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7" w:rsidRPr="00FC676F" w:rsidRDefault="00543437" w:rsidP="00543437">
      <w:pPr>
        <w:tabs>
          <w:tab w:val="center" w:pos="4320"/>
        </w:tabs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-327660</wp:posOffset>
            </wp:positionV>
            <wp:extent cx="1190625" cy="1270000"/>
            <wp:effectExtent l="19050" t="0" r="9525" b="0"/>
            <wp:wrapNone/>
            <wp:docPr id="10" name="Picture 10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FC676F">
        <w:rPr>
          <w:b/>
        </w:rPr>
        <w:t>CURRICULUM VITAE</w:t>
      </w:r>
    </w:p>
    <w:p w:rsidR="00543437" w:rsidRPr="00FC676F" w:rsidRDefault="00543437" w:rsidP="00543437">
      <w:pPr>
        <w:jc w:val="center"/>
        <w:rPr>
          <w:b/>
        </w:rPr>
      </w:pPr>
    </w:p>
    <w:p w:rsidR="005574A9" w:rsidRDefault="00543437" w:rsidP="00543437">
      <w:pPr>
        <w:jc w:val="center"/>
        <w:rPr>
          <w:b/>
        </w:rPr>
      </w:pPr>
      <w:r>
        <w:rPr>
          <w:b/>
        </w:rPr>
        <w:t xml:space="preserve">DR. </w:t>
      </w:r>
      <w:r w:rsidRPr="00FC676F">
        <w:rPr>
          <w:b/>
        </w:rPr>
        <w:t xml:space="preserve">ABDINASIR </w:t>
      </w:r>
    </w:p>
    <w:p w:rsidR="00543437" w:rsidRPr="00FC676F" w:rsidRDefault="005574A9" w:rsidP="00543437">
      <w:pPr>
        <w:jc w:val="center"/>
        <w:rPr>
          <w:b/>
        </w:rPr>
      </w:pPr>
      <w:r>
        <w:rPr>
          <w:b/>
        </w:rPr>
        <w:t>C/o-</w:t>
      </w:r>
      <w:r w:rsidR="00543437" w:rsidRPr="00FC676F">
        <w:rPr>
          <w:b/>
        </w:rPr>
        <w:t xml:space="preserve">TEL: </w:t>
      </w:r>
      <w:r>
        <w:rPr>
          <w:b/>
        </w:rPr>
        <w:t>+971501685421</w:t>
      </w:r>
    </w:p>
    <w:p w:rsidR="00543437" w:rsidRPr="00FC676F" w:rsidRDefault="00543437" w:rsidP="00543437">
      <w:pPr>
        <w:jc w:val="center"/>
        <w:rPr>
          <w:b/>
        </w:rPr>
      </w:pPr>
      <w:r>
        <w:rPr>
          <w:b/>
        </w:rPr>
        <w:t xml:space="preserve">Email: </w:t>
      </w:r>
      <w:hyperlink r:id="rId6" w:history="1">
        <w:r w:rsidR="005574A9" w:rsidRPr="000B111B">
          <w:rPr>
            <w:rStyle w:val="Hyperlink"/>
            <w:b/>
          </w:rPr>
          <w:t>addinasir.378315@2freemail.com</w:t>
        </w:r>
      </w:hyperlink>
      <w:r w:rsidR="005574A9">
        <w:rPr>
          <w:b/>
        </w:rPr>
        <w:t xml:space="preserve"> </w:t>
      </w:r>
    </w:p>
    <w:p w:rsidR="00543437" w:rsidRPr="00FC676F" w:rsidRDefault="00543437" w:rsidP="00543437">
      <w:pPr>
        <w:rPr>
          <w:b/>
        </w:rPr>
      </w:pPr>
    </w:p>
    <w:p w:rsidR="00543437" w:rsidRPr="00FC676F" w:rsidRDefault="00543437" w:rsidP="00543437">
      <w:pPr>
        <w:jc w:val="center"/>
        <w:rPr>
          <w:b/>
        </w:rPr>
      </w:pPr>
      <w:r w:rsidRPr="00FC676F">
        <w:rPr>
          <w:b/>
        </w:rPr>
        <w:t>PERSONAL DATA</w:t>
      </w:r>
    </w:p>
    <w:p w:rsidR="00543437" w:rsidRPr="00FC676F" w:rsidRDefault="001F0697" w:rsidP="00543437">
      <w:pPr>
        <w:rPr>
          <w:b/>
        </w:rPr>
      </w:pPr>
      <w:r>
        <w:rPr>
          <w:b/>
        </w:rPr>
        <w:pict>
          <v:line id="_x0000_s1027" style="position:absolute;z-index:251661312" from="0,4.3pt" to="414pt,4.3pt" strokeweight=".79mm"/>
        </w:pict>
      </w:r>
    </w:p>
    <w:p w:rsidR="00543437" w:rsidRPr="00FC676F" w:rsidRDefault="00543437" w:rsidP="00543437">
      <w:pPr>
        <w:rPr>
          <w:b/>
        </w:rPr>
      </w:pPr>
      <w:r>
        <w:rPr>
          <w:b/>
        </w:rPr>
        <w:t>Date of birth</w:t>
      </w:r>
      <w:r w:rsidRPr="00FC676F">
        <w:rPr>
          <w:b/>
        </w:rPr>
        <w:t xml:space="preserve">: </w:t>
      </w:r>
      <w:r>
        <w:rPr>
          <w:b/>
        </w:rPr>
        <w:t xml:space="preserve">    </w:t>
      </w:r>
      <w:r w:rsidRPr="00FC676F">
        <w:rPr>
          <w:b/>
        </w:rPr>
        <w:t>5</w:t>
      </w:r>
      <w:r w:rsidRPr="00FC676F">
        <w:rPr>
          <w:b/>
          <w:vertAlign w:val="superscript"/>
        </w:rPr>
        <w:t>th</w:t>
      </w:r>
      <w:r>
        <w:rPr>
          <w:b/>
        </w:rPr>
        <w:t xml:space="preserve"> M</w:t>
      </w:r>
      <w:r w:rsidRPr="00FC676F">
        <w:rPr>
          <w:b/>
        </w:rPr>
        <w:t>ay 1983</w:t>
      </w:r>
      <w:r>
        <w:rPr>
          <w:b/>
        </w:rPr>
        <w:t>.</w:t>
      </w:r>
    </w:p>
    <w:p w:rsidR="00543437" w:rsidRPr="00FC676F" w:rsidRDefault="00543437" w:rsidP="00543437">
      <w:pPr>
        <w:rPr>
          <w:b/>
        </w:rPr>
      </w:pPr>
      <w:r>
        <w:rPr>
          <w:b/>
        </w:rPr>
        <w:t>Marital Status</w:t>
      </w:r>
      <w:r w:rsidRPr="00FC676F">
        <w:rPr>
          <w:b/>
        </w:rPr>
        <w:t xml:space="preserve">: </w:t>
      </w:r>
      <w:r>
        <w:rPr>
          <w:b/>
        </w:rPr>
        <w:t xml:space="preserve"> </w:t>
      </w:r>
      <w:r w:rsidRPr="00FC676F">
        <w:rPr>
          <w:b/>
        </w:rPr>
        <w:t>Married.</w:t>
      </w:r>
    </w:p>
    <w:p w:rsidR="00543437" w:rsidRPr="00FC676F" w:rsidRDefault="00543437" w:rsidP="00543437">
      <w:pPr>
        <w:tabs>
          <w:tab w:val="left" w:pos="1980"/>
        </w:tabs>
        <w:rPr>
          <w:b/>
        </w:rPr>
      </w:pPr>
      <w:r>
        <w:rPr>
          <w:b/>
        </w:rPr>
        <w:t>Languages</w:t>
      </w:r>
      <w:r w:rsidRPr="00FC676F">
        <w:rPr>
          <w:b/>
        </w:rPr>
        <w:t>:</w:t>
      </w:r>
      <w:r>
        <w:rPr>
          <w:b/>
        </w:rPr>
        <w:t xml:space="preserve">        Fluent in </w:t>
      </w:r>
      <w:r w:rsidRPr="00FC676F">
        <w:rPr>
          <w:b/>
        </w:rPr>
        <w:t xml:space="preserve">English, </w:t>
      </w:r>
      <w:r>
        <w:rPr>
          <w:b/>
        </w:rPr>
        <w:t>Somali, Swahili and Arabic</w:t>
      </w:r>
      <w:r w:rsidRPr="00FC676F">
        <w:rPr>
          <w:b/>
        </w:rPr>
        <w:t>.</w:t>
      </w:r>
    </w:p>
    <w:p w:rsidR="00543437" w:rsidRDefault="00543437" w:rsidP="00543437">
      <w:pPr>
        <w:tabs>
          <w:tab w:val="left" w:pos="1980"/>
        </w:tabs>
        <w:rPr>
          <w:b/>
        </w:rPr>
      </w:pPr>
      <w:r w:rsidRPr="00FC676F">
        <w:rPr>
          <w:b/>
        </w:rPr>
        <w:t>G</w:t>
      </w:r>
      <w:r>
        <w:rPr>
          <w:b/>
        </w:rPr>
        <w:t>ender</w:t>
      </w:r>
      <w:r w:rsidRPr="00FC676F">
        <w:rPr>
          <w:b/>
        </w:rPr>
        <w:t>:</w:t>
      </w:r>
      <w:r>
        <w:rPr>
          <w:b/>
        </w:rPr>
        <w:t xml:space="preserve">            </w:t>
      </w:r>
      <w:r w:rsidRPr="00FC676F">
        <w:rPr>
          <w:b/>
        </w:rPr>
        <w:t xml:space="preserve"> Male</w:t>
      </w:r>
      <w:r>
        <w:rPr>
          <w:b/>
        </w:rPr>
        <w:t>.</w:t>
      </w:r>
    </w:p>
    <w:p w:rsidR="00543437" w:rsidRDefault="00543437" w:rsidP="00543437">
      <w:pPr>
        <w:tabs>
          <w:tab w:val="left" w:pos="1980"/>
        </w:tabs>
        <w:rPr>
          <w:b/>
        </w:rPr>
      </w:pPr>
      <w:r>
        <w:rPr>
          <w:b/>
        </w:rPr>
        <w:t>Nationality:       Kenyan.</w:t>
      </w:r>
    </w:p>
    <w:p w:rsidR="00543437" w:rsidRPr="00FC676F" w:rsidRDefault="00543437" w:rsidP="00543437">
      <w:pPr>
        <w:tabs>
          <w:tab w:val="left" w:pos="1980"/>
        </w:tabs>
        <w:rPr>
          <w:b/>
        </w:rPr>
      </w:pPr>
      <w:r>
        <w:rPr>
          <w:b/>
        </w:rPr>
        <w:t>Religion:            Islam.</w:t>
      </w:r>
    </w:p>
    <w:p w:rsidR="00543437" w:rsidRPr="00FC676F" w:rsidRDefault="00543437" w:rsidP="00543437">
      <w:pPr>
        <w:jc w:val="center"/>
        <w:rPr>
          <w:b/>
        </w:rPr>
      </w:pPr>
      <w:r w:rsidRPr="00FC676F">
        <w:rPr>
          <w:b/>
        </w:rPr>
        <w:t>EDUCATIONAL BACKGROUND</w:t>
      </w:r>
    </w:p>
    <w:p w:rsidR="00543437" w:rsidRPr="00FC676F" w:rsidRDefault="001F0697" w:rsidP="00543437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pict>
          <v:line id="_x0000_s1026" style="position:absolute;z-index:251660288" from="0,8.6pt" to="414pt,8.6pt" strokeweight=".79mm"/>
        </w:pict>
      </w:r>
      <w:r w:rsidR="00543437" w:rsidRPr="00FC676F">
        <w:rPr>
          <w:b/>
        </w:rPr>
        <w:tab/>
      </w:r>
      <w:r w:rsidR="00543437" w:rsidRPr="00FC676F">
        <w:rPr>
          <w:b/>
        </w:rPr>
        <w:tab/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t>2010-2012</w:t>
      </w:r>
      <w:r w:rsidRPr="00FC676F">
        <w:rPr>
          <w:b/>
        </w:rPr>
        <w:t>: University of Nairobi.</w:t>
      </w:r>
    </w:p>
    <w:p w:rsidR="00543437" w:rsidRPr="00FC676F" w:rsidRDefault="00543437" w:rsidP="00543437">
      <w:pPr>
        <w:tabs>
          <w:tab w:val="left" w:pos="1605"/>
        </w:tabs>
        <w:rPr>
          <w:b/>
        </w:rPr>
      </w:pPr>
      <w:r w:rsidRPr="00FC676F">
        <w:rPr>
          <w:b/>
        </w:rPr>
        <w:t xml:space="preserve">                  </w:t>
      </w:r>
      <w:proofErr w:type="gramStart"/>
      <w:r w:rsidRPr="00FC676F">
        <w:rPr>
          <w:b/>
        </w:rPr>
        <w:t>(Masters of Business Administration</w:t>
      </w:r>
      <w:r>
        <w:rPr>
          <w:b/>
        </w:rPr>
        <w:t xml:space="preserve"> in Strategic Management</w:t>
      </w:r>
      <w:r w:rsidRPr="00FC676F">
        <w:rPr>
          <w:b/>
        </w:rPr>
        <w:t>).</w:t>
      </w:r>
      <w:proofErr w:type="gramEnd"/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>2003 - 2007: University of Nairobi.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                       (Bachelor of Pharmacy, B.PHARM)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1998 – 2000: </w:t>
      </w:r>
      <w:proofErr w:type="spellStart"/>
      <w:r w:rsidRPr="00FC676F">
        <w:rPr>
          <w:b/>
        </w:rPr>
        <w:t>Mandera</w:t>
      </w:r>
      <w:proofErr w:type="spellEnd"/>
      <w:r w:rsidRPr="00FC676F">
        <w:rPr>
          <w:b/>
        </w:rPr>
        <w:t xml:space="preserve"> secondary school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Jan 2001-Nov 2001: </w:t>
      </w:r>
      <w:proofErr w:type="spellStart"/>
      <w:r w:rsidRPr="00FC676F">
        <w:rPr>
          <w:b/>
        </w:rPr>
        <w:t>Balambala</w:t>
      </w:r>
      <w:proofErr w:type="spellEnd"/>
      <w:r w:rsidRPr="00FC676F">
        <w:rPr>
          <w:b/>
        </w:rPr>
        <w:t xml:space="preserve"> secondary school.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                   (KCSE-Obtained B plain 72 out of 84 points)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1990- 1997: </w:t>
      </w:r>
      <w:proofErr w:type="spellStart"/>
      <w:r w:rsidRPr="00FC676F">
        <w:rPr>
          <w:b/>
        </w:rPr>
        <w:t>Mandera</w:t>
      </w:r>
      <w:proofErr w:type="spellEnd"/>
      <w:r w:rsidRPr="00FC676F">
        <w:rPr>
          <w:b/>
        </w:rPr>
        <w:t xml:space="preserve"> arid zone primary school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                  (KCPE-Obtained 382/700 marks)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1994-2000: </w:t>
      </w:r>
      <w:proofErr w:type="spellStart"/>
      <w:r w:rsidRPr="00FC676F">
        <w:rPr>
          <w:b/>
        </w:rPr>
        <w:t>Madarasatul</w:t>
      </w:r>
      <w:proofErr w:type="spellEnd"/>
      <w:r w:rsidRPr="00FC676F">
        <w:rPr>
          <w:b/>
        </w:rPr>
        <w:t xml:space="preserve"> </w:t>
      </w:r>
      <w:proofErr w:type="spellStart"/>
      <w:r w:rsidRPr="00FC676F">
        <w:rPr>
          <w:b/>
        </w:rPr>
        <w:t>maahad</w:t>
      </w:r>
      <w:proofErr w:type="spellEnd"/>
      <w:r w:rsidRPr="00FC676F">
        <w:rPr>
          <w:b/>
        </w:rPr>
        <w:t xml:space="preserve"> </w:t>
      </w:r>
      <w:proofErr w:type="spellStart"/>
      <w:r w:rsidRPr="00FC676F">
        <w:rPr>
          <w:b/>
        </w:rPr>
        <w:t>nurul</w:t>
      </w:r>
      <w:proofErr w:type="spellEnd"/>
      <w:r w:rsidRPr="00FC676F">
        <w:rPr>
          <w:b/>
        </w:rPr>
        <w:t xml:space="preserve"> Islam (Islamic school)</w:t>
      </w:r>
    </w:p>
    <w:p w:rsidR="00543437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                  (Obtained 2</w:t>
      </w:r>
      <w:r w:rsidRPr="00FC676F">
        <w:rPr>
          <w:b/>
          <w:vertAlign w:val="superscript"/>
        </w:rPr>
        <w:t>nd</w:t>
      </w:r>
      <w:r w:rsidRPr="00FC676F">
        <w:rPr>
          <w:b/>
        </w:rPr>
        <w:t xml:space="preserve"> grade in primary, 1</w:t>
      </w:r>
      <w:r w:rsidRPr="00FC676F">
        <w:rPr>
          <w:b/>
          <w:vertAlign w:val="superscript"/>
        </w:rPr>
        <w:t>st</w:t>
      </w:r>
      <w:r w:rsidRPr="00FC676F">
        <w:rPr>
          <w:b/>
        </w:rPr>
        <w:t xml:space="preserve"> grade in secondary)</w:t>
      </w:r>
    </w:p>
    <w:p w:rsidR="00543437" w:rsidRPr="00FC676F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  <w:r w:rsidRPr="00FC676F">
        <w:rPr>
          <w:b/>
        </w:rPr>
        <w:t>PROFESSIONAL TRAINING and CERTIFICATIONS</w:t>
      </w:r>
    </w:p>
    <w:p w:rsidR="00543437" w:rsidRPr="00FC676F" w:rsidRDefault="001F0697" w:rsidP="00543437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pict>
          <v:line id="_x0000_s1033" style="position:absolute;z-index:251667456" from="0,10.25pt" to="414pt,10.25pt" strokeweight=".79mm"/>
        </w:pic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</w:p>
    <w:p w:rsidR="00543437" w:rsidRDefault="00543437" w:rsidP="00543437">
      <w:pPr>
        <w:numPr>
          <w:ilvl w:val="0"/>
          <w:numId w:val="2"/>
        </w:numPr>
        <w:tabs>
          <w:tab w:val="center" w:pos="4680"/>
          <w:tab w:val="right" w:pos="9000"/>
        </w:tabs>
        <w:rPr>
          <w:b/>
        </w:rPr>
      </w:pPr>
      <w:r>
        <w:rPr>
          <w:b/>
        </w:rPr>
        <w:t xml:space="preserve">Registered Pharmacist in Kenya.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No. 2069</w:t>
      </w:r>
    </w:p>
    <w:p w:rsidR="00543437" w:rsidRPr="00830CC2" w:rsidRDefault="00543437" w:rsidP="00543437">
      <w:pPr>
        <w:numPr>
          <w:ilvl w:val="0"/>
          <w:numId w:val="2"/>
        </w:numPr>
        <w:tabs>
          <w:tab w:val="center" w:pos="4680"/>
          <w:tab w:val="right" w:pos="9000"/>
        </w:tabs>
        <w:rPr>
          <w:b/>
        </w:rPr>
      </w:pPr>
      <w:r>
        <w:rPr>
          <w:b/>
        </w:rPr>
        <w:t>Member Pharmaceutical Society of Kenya.</w:t>
      </w:r>
    </w:p>
    <w:p w:rsidR="00543437" w:rsidRPr="00FC676F" w:rsidRDefault="00543437" w:rsidP="00543437">
      <w:pPr>
        <w:numPr>
          <w:ilvl w:val="0"/>
          <w:numId w:val="2"/>
        </w:numPr>
        <w:tabs>
          <w:tab w:val="center" w:pos="4680"/>
          <w:tab w:val="right" w:pos="9000"/>
        </w:tabs>
        <w:rPr>
          <w:b/>
        </w:rPr>
      </w:pPr>
      <w:r w:rsidRPr="00FC676F">
        <w:rPr>
          <w:b/>
        </w:rPr>
        <w:t>ICDL: International Computer Driving License.</w:t>
      </w:r>
    </w:p>
    <w:p w:rsidR="00543437" w:rsidRPr="00FC676F" w:rsidRDefault="00543437" w:rsidP="00543437">
      <w:pPr>
        <w:numPr>
          <w:ilvl w:val="0"/>
          <w:numId w:val="2"/>
        </w:numPr>
        <w:tabs>
          <w:tab w:val="center" w:pos="4680"/>
          <w:tab w:val="right" w:pos="9000"/>
        </w:tabs>
        <w:rPr>
          <w:b/>
        </w:rPr>
      </w:pPr>
      <w:r w:rsidRPr="00FC676F">
        <w:rPr>
          <w:b/>
        </w:rPr>
        <w:t>Arabic by radio in Egypt through correspondence.</w:t>
      </w:r>
    </w:p>
    <w:p w:rsidR="00543437" w:rsidRPr="00FC676F" w:rsidRDefault="00543437" w:rsidP="00543437">
      <w:pPr>
        <w:numPr>
          <w:ilvl w:val="0"/>
          <w:numId w:val="2"/>
        </w:numPr>
        <w:tabs>
          <w:tab w:val="center" w:pos="4680"/>
          <w:tab w:val="right" w:pos="9000"/>
        </w:tabs>
        <w:rPr>
          <w:b/>
        </w:rPr>
      </w:pPr>
      <w:r w:rsidRPr="00FC676F">
        <w:rPr>
          <w:b/>
        </w:rPr>
        <w:t>Health Management Trainings.</w:t>
      </w:r>
    </w:p>
    <w:p w:rsidR="00543437" w:rsidRPr="000E3ABF" w:rsidRDefault="00543437" w:rsidP="00543437">
      <w:pPr>
        <w:numPr>
          <w:ilvl w:val="0"/>
          <w:numId w:val="2"/>
        </w:numPr>
        <w:tabs>
          <w:tab w:val="center" w:pos="4680"/>
          <w:tab w:val="right" w:pos="9000"/>
        </w:tabs>
        <w:rPr>
          <w:b/>
        </w:rPr>
      </w:pPr>
      <w:r w:rsidRPr="00FC676F">
        <w:rPr>
          <w:b/>
        </w:rPr>
        <w:t xml:space="preserve">Continuous Professional development seminars. </w:t>
      </w:r>
    </w:p>
    <w:p w:rsidR="00543437" w:rsidRPr="00FC676F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  <w:r w:rsidRPr="00FC676F">
        <w:rPr>
          <w:b/>
        </w:rPr>
        <w:t>PROJECTS</w:t>
      </w:r>
    </w:p>
    <w:p w:rsidR="00543437" w:rsidRPr="00FC676F" w:rsidRDefault="001F0697" w:rsidP="00543437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pict>
          <v:line id="_x0000_s1032" style="position:absolute;left:0;text-align:left;z-index:251666432" from="0,10.25pt" to="414pt,10.25pt" strokeweight=".79mm"/>
        </w:pic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>2007: scientific project on folklore use of indigenous plant by a community in Kenya as antimicrobial agent.</w:t>
      </w:r>
    </w:p>
    <w:p w:rsidR="00543437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2008: scientific project on </w:t>
      </w:r>
      <w:proofErr w:type="spellStart"/>
      <w:r w:rsidRPr="00FC676F">
        <w:rPr>
          <w:b/>
        </w:rPr>
        <w:t>polypharmacy</w:t>
      </w:r>
      <w:proofErr w:type="spellEnd"/>
      <w:r w:rsidRPr="00FC676F">
        <w:rPr>
          <w:b/>
        </w:rPr>
        <w:t xml:space="preserve"> practice in the Armed Forces Memorial Hospital.</w: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t>2012: Research project on Strategic Responses by Pharmaceutical companies to environmental changes in Kenya (available on Google search).</w:t>
      </w:r>
    </w:p>
    <w:p w:rsidR="00543437" w:rsidRPr="00FC676F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</w:p>
    <w:p w:rsidR="00543437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</w:p>
    <w:p w:rsidR="00543437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</w:p>
    <w:p w:rsidR="00543437" w:rsidRPr="00FC676F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  <w:r w:rsidRPr="00FC676F">
        <w:rPr>
          <w:b/>
        </w:rPr>
        <w:t>GENERAL SKILLS</w:t>
      </w:r>
    </w:p>
    <w:p w:rsidR="00543437" w:rsidRPr="00FC676F" w:rsidRDefault="001F0697" w:rsidP="00543437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pict>
          <v:line id="_x0000_s1028" style="position:absolute;left:0;text-align:left;z-index:251662336" from="0,9.05pt" to="414pt,9.05pt" strokeweight=".79mm"/>
        </w:pict>
      </w:r>
    </w:p>
    <w:p w:rsidR="00543437" w:rsidRDefault="00543437" w:rsidP="00543437">
      <w:pPr>
        <w:numPr>
          <w:ilvl w:val="0"/>
          <w:numId w:val="1"/>
        </w:numPr>
        <w:tabs>
          <w:tab w:val="center" w:pos="5040"/>
          <w:tab w:val="right" w:pos="9360"/>
        </w:tabs>
        <w:rPr>
          <w:b/>
        </w:rPr>
      </w:pPr>
      <w:r>
        <w:rPr>
          <w:b/>
        </w:rPr>
        <w:t xml:space="preserve">Strategic business management, brand positioning and market access. </w:t>
      </w:r>
    </w:p>
    <w:p w:rsidR="00543437" w:rsidRDefault="00543437" w:rsidP="00543437">
      <w:pPr>
        <w:numPr>
          <w:ilvl w:val="0"/>
          <w:numId w:val="1"/>
        </w:numPr>
        <w:tabs>
          <w:tab w:val="center" w:pos="5040"/>
          <w:tab w:val="right" w:pos="9360"/>
        </w:tabs>
        <w:rPr>
          <w:b/>
        </w:rPr>
      </w:pPr>
      <w:r>
        <w:rPr>
          <w:b/>
        </w:rPr>
        <w:t xml:space="preserve">Patient </w:t>
      </w:r>
      <w:proofErr w:type="spellStart"/>
      <w:r>
        <w:rPr>
          <w:b/>
        </w:rPr>
        <w:t>counselling</w:t>
      </w:r>
      <w:proofErr w:type="spellEnd"/>
      <w:r>
        <w:rPr>
          <w:b/>
        </w:rPr>
        <w:t xml:space="preserve"> and prescription filling. </w:t>
      </w:r>
    </w:p>
    <w:p w:rsidR="00543437" w:rsidRPr="00FC676F" w:rsidRDefault="00543437" w:rsidP="00543437">
      <w:pPr>
        <w:numPr>
          <w:ilvl w:val="0"/>
          <w:numId w:val="1"/>
        </w:numPr>
        <w:tabs>
          <w:tab w:val="center" w:pos="5040"/>
          <w:tab w:val="right" w:pos="9360"/>
        </w:tabs>
        <w:rPr>
          <w:b/>
        </w:rPr>
      </w:pPr>
      <w:r w:rsidRPr="00FC676F">
        <w:rPr>
          <w:b/>
        </w:rPr>
        <w:t>General Skills: Microsoft Office.</w:t>
      </w:r>
    </w:p>
    <w:p w:rsidR="00543437" w:rsidRPr="000E3ABF" w:rsidRDefault="00543437" w:rsidP="00543437">
      <w:pPr>
        <w:numPr>
          <w:ilvl w:val="0"/>
          <w:numId w:val="1"/>
        </w:numPr>
        <w:tabs>
          <w:tab w:val="center" w:pos="5040"/>
          <w:tab w:val="right" w:pos="9360"/>
        </w:tabs>
        <w:rPr>
          <w:b/>
        </w:rPr>
      </w:pPr>
      <w:r w:rsidRPr="00FC676F">
        <w:rPr>
          <w:b/>
        </w:rPr>
        <w:t>Driving.</w:t>
      </w:r>
    </w:p>
    <w:p w:rsidR="00543437" w:rsidRPr="00FC676F" w:rsidRDefault="00543437" w:rsidP="00543437">
      <w:pPr>
        <w:tabs>
          <w:tab w:val="center" w:pos="4320"/>
          <w:tab w:val="right" w:pos="8640"/>
        </w:tabs>
        <w:jc w:val="center"/>
        <w:rPr>
          <w:b/>
        </w:rPr>
      </w:pPr>
      <w:r w:rsidRPr="00FC676F">
        <w:rPr>
          <w:b/>
        </w:rPr>
        <w:t>WORK EXPERIENCES.</w:t>
      </w:r>
    </w:p>
    <w:p w:rsidR="00543437" w:rsidRPr="00FC676F" w:rsidRDefault="001F0697" w:rsidP="00543437">
      <w:pPr>
        <w:tabs>
          <w:tab w:val="center" w:pos="4320"/>
          <w:tab w:val="right" w:pos="8640"/>
        </w:tabs>
        <w:ind w:left="2685"/>
        <w:rPr>
          <w:b/>
        </w:rPr>
      </w:pPr>
      <w:r>
        <w:rPr>
          <w:b/>
        </w:rPr>
        <w:pict>
          <v:line id="_x0000_s1029" style="position:absolute;left:0;text-align:left;z-index:251663360" from="6pt,8.4pt" to="420pt,8.4pt" strokeweight=".79mm"/>
        </w:pict>
      </w:r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proofErr w:type="gramStart"/>
      <w:r w:rsidRPr="00FC676F">
        <w:rPr>
          <w:b/>
        </w:rPr>
        <w:t xml:space="preserve">April 2002-Sept 2003: Attached to </w:t>
      </w:r>
      <w:proofErr w:type="spellStart"/>
      <w:r w:rsidRPr="00FC676F">
        <w:rPr>
          <w:b/>
        </w:rPr>
        <w:t>Towfiq</w:t>
      </w:r>
      <w:proofErr w:type="spellEnd"/>
      <w:r w:rsidRPr="00FC676F">
        <w:rPr>
          <w:b/>
        </w:rPr>
        <w:t xml:space="preserve"> Company Limited as salesman.</w:t>
      </w:r>
      <w:proofErr w:type="gramEnd"/>
    </w:p>
    <w:p w:rsidR="00543437" w:rsidRPr="00FC676F" w:rsidRDefault="00543437" w:rsidP="00543437">
      <w:pPr>
        <w:tabs>
          <w:tab w:val="center" w:pos="4320"/>
          <w:tab w:val="right" w:pos="8640"/>
        </w:tabs>
        <w:rPr>
          <w:b/>
        </w:rPr>
      </w:pPr>
      <w:r w:rsidRPr="00FC676F">
        <w:rPr>
          <w:b/>
        </w:rPr>
        <w:t xml:space="preserve"> </w:t>
      </w:r>
      <w:proofErr w:type="gramStart"/>
      <w:r>
        <w:rPr>
          <w:b/>
        </w:rPr>
        <w:t>Jan 2008- Sept 2012</w:t>
      </w:r>
      <w:r w:rsidRPr="00FC676F">
        <w:rPr>
          <w:b/>
        </w:rPr>
        <w:t>:</w:t>
      </w:r>
      <w:r>
        <w:rPr>
          <w:b/>
        </w:rPr>
        <w:t xml:space="preserve"> worked with the ministry of Medical Services in Armed Forces Memorial Hospital, </w:t>
      </w:r>
      <w:proofErr w:type="spellStart"/>
      <w:r>
        <w:rPr>
          <w:b/>
        </w:rPr>
        <w:t>Kajiado</w:t>
      </w:r>
      <w:proofErr w:type="spellEnd"/>
      <w:r>
        <w:rPr>
          <w:b/>
        </w:rPr>
        <w:t xml:space="preserve"> District Hospital, </w:t>
      </w:r>
      <w:proofErr w:type="spellStart"/>
      <w:r>
        <w:rPr>
          <w:b/>
        </w:rPr>
        <w:t>Maralal</w:t>
      </w:r>
      <w:proofErr w:type="spellEnd"/>
      <w:r>
        <w:rPr>
          <w:b/>
        </w:rPr>
        <w:t xml:space="preserve"> District Hospital.</w:t>
      </w:r>
      <w:proofErr w:type="gramEnd"/>
      <w:r w:rsidRPr="00FC676F">
        <w:rPr>
          <w:b/>
        </w:rPr>
        <w:t xml:space="preserve"> </w:t>
      </w:r>
    </w:p>
    <w:p w:rsidR="00543437" w:rsidRPr="00FC676F" w:rsidRDefault="00543437" w:rsidP="00543437">
      <w:pPr>
        <w:rPr>
          <w:b/>
        </w:rPr>
      </w:pPr>
      <w:r>
        <w:rPr>
          <w:b/>
        </w:rPr>
        <w:t xml:space="preserve">Jan 2013-Now: Chief Operating Officer in </w:t>
      </w:r>
      <w:proofErr w:type="spellStart"/>
      <w:r>
        <w:rPr>
          <w:b/>
        </w:rPr>
        <w:t>Batalo</w:t>
      </w:r>
      <w:proofErr w:type="spellEnd"/>
      <w:r>
        <w:rPr>
          <w:b/>
        </w:rPr>
        <w:t xml:space="preserve"> Pharmaceuticals Limited and </w:t>
      </w:r>
      <w:proofErr w:type="spellStart"/>
      <w:r>
        <w:rPr>
          <w:b/>
        </w:rPr>
        <w:t>Ladnaan</w:t>
      </w:r>
      <w:proofErr w:type="spellEnd"/>
      <w:r>
        <w:rPr>
          <w:b/>
        </w:rPr>
        <w:t xml:space="preserve"> Hospital.</w:t>
      </w:r>
    </w:p>
    <w:sectPr w:rsidR="00543437" w:rsidRPr="00FC676F" w:rsidSect="00F2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3E1986"/>
    <w:multiLevelType w:val="hybridMultilevel"/>
    <w:tmpl w:val="27681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2B7"/>
    <w:multiLevelType w:val="hybridMultilevel"/>
    <w:tmpl w:val="5EB48388"/>
    <w:lvl w:ilvl="0" w:tplc="B5A2A0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00919"/>
    <w:multiLevelType w:val="hybridMultilevel"/>
    <w:tmpl w:val="86AACC94"/>
    <w:lvl w:ilvl="0" w:tplc="32A419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543437"/>
    <w:rsid w:val="001F0697"/>
    <w:rsid w:val="004672B1"/>
    <w:rsid w:val="00543437"/>
    <w:rsid w:val="005574A9"/>
    <w:rsid w:val="00F21968"/>
    <w:rsid w:val="00F6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3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dinasir.3783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HRDESK4</cp:lastModifiedBy>
  <cp:revision>2</cp:revision>
  <dcterms:created xsi:type="dcterms:W3CDTF">2018-02-20T12:51:00Z</dcterms:created>
  <dcterms:modified xsi:type="dcterms:W3CDTF">2018-03-09T13:11:00Z</dcterms:modified>
</cp:coreProperties>
</file>