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D7" w:rsidRDefault="00686067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59"/>
          <w:szCs w:val="59"/>
        </w:rPr>
        <w:t>ARIF</w:t>
      </w:r>
    </w:p>
    <w:p w:rsidR="00922AD7" w:rsidRDefault="006860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6705600" cy="30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AD7" w:rsidRPr="00686067" w:rsidRDefault="00922AD7">
      <w:pPr>
        <w:spacing w:line="228" w:lineRule="exact"/>
        <w:rPr>
          <w:color w:val="FFFFFF" w:themeColor="background1"/>
          <w:sz w:val="24"/>
          <w:szCs w:val="24"/>
        </w:rPr>
      </w:pPr>
    </w:p>
    <w:p w:rsidR="00922AD7" w:rsidRPr="00686067" w:rsidRDefault="00686067">
      <w:pPr>
        <w:ind w:left="2900"/>
        <w:rPr>
          <w:color w:val="FFFFFF" w:themeColor="background1"/>
          <w:sz w:val="20"/>
          <w:szCs w:val="20"/>
        </w:rPr>
      </w:pPr>
      <w:r w:rsidRPr="00686067">
        <w:rPr>
          <w:rFonts w:eastAsia="Times New Roman"/>
          <w:b/>
          <w:bCs/>
          <w:color w:val="FFFFFF" w:themeColor="background1"/>
          <w:sz w:val="21"/>
          <w:szCs w:val="21"/>
        </w:rPr>
        <w:t xml:space="preserve"> (C) C/o 971501685421</w:t>
      </w:r>
      <w:r w:rsidRPr="00686067">
        <w:rPr>
          <w:rFonts w:eastAsia="Times New Roman"/>
          <w:b/>
          <w:bCs/>
          <w:color w:val="FFFFFF" w:themeColor="background1"/>
          <w:sz w:val="21"/>
          <w:szCs w:val="21"/>
        </w:rPr>
        <w:t xml:space="preserve"> | </w:t>
      </w:r>
      <w:hyperlink r:id="rId5" w:history="1">
        <w:r w:rsidRPr="00686067">
          <w:rPr>
            <w:rStyle w:val="Hyperlink"/>
            <w:rFonts w:eastAsia="Times New Roman"/>
            <w:b/>
            <w:bCs/>
            <w:color w:val="FFFFFF" w:themeColor="background1"/>
            <w:sz w:val="21"/>
            <w:szCs w:val="21"/>
          </w:rPr>
          <w:t>arif.378486@2freemail.com</w:t>
        </w:r>
      </w:hyperlink>
      <w:r w:rsidRPr="00686067">
        <w:rPr>
          <w:rFonts w:eastAsia="Times New Roman"/>
          <w:b/>
          <w:bCs/>
          <w:color w:val="FFFFFF" w:themeColor="background1"/>
          <w:sz w:val="21"/>
          <w:szCs w:val="21"/>
        </w:rPr>
        <w:t xml:space="preserve"> </w:t>
      </w:r>
    </w:p>
    <w:p w:rsidR="00922AD7" w:rsidRDefault="00922AD7">
      <w:pPr>
        <w:spacing w:line="377" w:lineRule="exact"/>
        <w:rPr>
          <w:sz w:val="24"/>
          <w:szCs w:val="24"/>
        </w:rPr>
      </w:pPr>
    </w:p>
    <w:p w:rsidR="00922AD7" w:rsidRDefault="00686067">
      <w:pPr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Professional Summary</w:t>
      </w:r>
    </w:p>
    <w:p w:rsidR="00922AD7" w:rsidRDefault="006860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35560</wp:posOffset>
            </wp:positionV>
            <wp:extent cx="670560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AD7" w:rsidRDefault="00922AD7">
      <w:pPr>
        <w:spacing w:line="258" w:lineRule="exact"/>
        <w:rPr>
          <w:sz w:val="24"/>
          <w:szCs w:val="24"/>
        </w:rPr>
      </w:pPr>
    </w:p>
    <w:p w:rsidR="00922AD7" w:rsidRDefault="00686067">
      <w:pPr>
        <w:spacing w:line="278" w:lineRule="auto"/>
        <w:ind w:right="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Well established health professional having nearly seven years of experience in livestock, Dairy herd health farm management Heifer, </w:t>
      </w:r>
      <w:r>
        <w:rPr>
          <w:rFonts w:eastAsia="Times New Roman"/>
          <w:sz w:val="21"/>
          <w:szCs w:val="21"/>
        </w:rPr>
        <w:t>Calf management disease prevention vaccination diagnosis and treatment of sick animal Veterinary Surgeries - Caesarean sections, Utrecht Fetatomes, Dystocia corrections, Abomasal displacement corrections (LDA/RDA), Intestinal &amp; Uterine torsion corrections,</w:t>
      </w:r>
      <w:r>
        <w:rPr>
          <w:rFonts w:eastAsia="Times New Roman"/>
          <w:sz w:val="21"/>
          <w:szCs w:val="21"/>
        </w:rPr>
        <w:t xml:space="preserve"> Rumen fistulaion for rumen juice donor cows, Enucleations Following up of hygiene and effectiveness of colostrum program on calves</w:t>
      </w:r>
    </w:p>
    <w:p w:rsidR="00922AD7" w:rsidRDefault="00922AD7">
      <w:pPr>
        <w:spacing w:line="1" w:lineRule="exact"/>
        <w:rPr>
          <w:sz w:val="24"/>
          <w:szCs w:val="24"/>
        </w:rPr>
      </w:pPr>
    </w:p>
    <w:p w:rsidR="00922AD7" w:rsidRDefault="00686067">
      <w:pPr>
        <w:spacing w:line="296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Perform Post-mortems and report submissions culling nutrition artificial insemination estrus synchronization pregnancy diag</w:t>
      </w:r>
      <w:r>
        <w:rPr>
          <w:rFonts w:eastAsia="Times New Roman"/>
          <w:sz w:val="21"/>
          <w:szCs w:val="21"/>
        </w:rPr>
        <w:t>nosis hoof trimming milking parlor management Herring Bone and Rapid Exit models best milking practices Dairy Comp 305 Alpro and Delpro softwares used in dairy industries</w:t>
      </w:r>
    </w:p>
    <w:p w:rsidR="00922AD7" w:rsidRDefault="00922AD7">
      <w:pPr>
        <w:spacing w:line="200" w:lineRule="exact"/>
        <w:rPr>
          <w:sz w:val="24"/>
          <w:szCs w:val="24"/>
        </w:rPr>
      </w:pPr>
    </w:p>
    <w:p w:rsidR="00922AD7" w:rsidRDefault="00922AD7">
      <w:pPr>
        <w:spacing w:line="261" w:lineRule="exact"/>
        <w:rPr>
          <w:sz w:val="24"/>
          <w:szCs w:val="24"/>
        </w:rPr>
      </w:pPr>
    </w:p>
    <w:p w:rsidR="00922AD7" w:rsidRDefault="00686067">
      <w:pPr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Skills</w:t>
      </w:r>
    </w:p>
    <w:p w:rsidR="00922AD7" w:rsidRDefault="006860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31115</wp:posOffset>
            </wp:positionV>
            <wp:extent cx="670560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AD7" w:rsidRDefault="00922AD7">
      <w:pPr>
        <w:spacing w:line="23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80"/>
        <w:gridCol w:w="4400"/>
      </w:tblGrid>
      <w:tr w:rsidR="00922AD7">
        <w:trPr>
          <w:trHeight w:val="298"/>
        </w:trPr>
        <w:tc>
          <w:tcPr>
            <w:tcW w:w="5280" w:type="dxa"/>
            <w:tcBorders>
              <w:right w:val="single" w:sz="8" w:space="0" w:color="FEFDFD"/>
            </w:tcBorders>
            <w:vAlign w:val="bottom"/>
          </w:tcPr>
          <w:p w:rsidR="00922AD7" w:rsidRDefault="00686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Herd health management</w:t>
            </w:r>
          </w:p>
        </w:tc>
        <w:tc>
          <w:tcPr>
            <w:tcW w:w="4400" w:type="dxa"/>
            <w:vAlign w:val="bottom"/>
          </w:tcPr>
          <w:p w:rsidR="00922AD7" w:rsidRDefault="00686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Pregnancy diagnosis ultra sound</w:t>
            </w:r>
          </w:p>
        </w:tc>
      </w:tr>
      <w:tr w:rsidR="00922AD7">
        <w:trPr>
          <w:trHeight w:val="279"/>
        </w:trPr>
        <w:tc>
          <w:tcPr>
            <w:tcW w:w="5280" w:type="dxa"/>
            <w:tcBorders>
              <w:right w:val="single" w:sz="8" w:space="0" w:color="FEFDFD"/>
            </w:tcBorders>
            <w:vAlign w:val="bottom"/>
          </w:tcPr>
          <w:p w:rsidR="00922AD7" w:rsidRDefault="00686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Surgeries </w:t>
            </w:r>
            <w:r>
              <w:rPr>
                <w:rFonts w:eastAsia="Times New Roman"/>
                <w:sz w:val="21"/>
                <w:szCs w:val="21"/>
              </w:rPr>
              <w:t>Displaced Abomasum (LDA/RDA) Cesarean</w:t>
            </w:r>
          </w:p>
        </w:tc>
        <w:tc>
          <w:tcPr>
            <w:tcW w:w="4400" w:type="dxa"/>
            <w:vAlign w:val="bottom"/>
          </w:tcPr>
          <w:p w:rsidR="00922AD7" w:rsidRDefault="00686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Hoof Trimming</w:t>
            </w:r>
          </w:p>
        </w:tc>
      </w:tr>
      <w:tr w:rsidR="00922AD7">
        <w:trPr>
          <w:trHeight w:val="280"/>
        </w:trPr>
        <w:tc>
          <w:tcPr>
            <w:tcW w:w="5280" w:type="dxa"/>
            <w:tcBorders>
              <w:right w:val="single" w:sz="8" w:space="0" w:color="FEFDFD"/>
            </w:tcBorders>
            <w:vAlign w:val="bottom"/>
          </w:tcPr>
          <w:p w:rsidR="00922AD7" w:rsidRDefault="00686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Uterine intestinal torsion Uterine prolapse</w:t>
            </w:r>
          </w:p>
        </w:tc>
        <w:tc>
          <w:tcPr>
            <w:tcW w:w="4400" w:type="dxa"/>
            <w:vAlign w:val="bottom"/>
          </w:tcPr>
          <w:p w:rsidR="00922AD7" w:rsidRDefault="00686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Animal Nutrition</w:t>
            </w:r>
          </w:p>
        </w:tc>
      </w:tr>
      <w:tr w:rsidR="00922AD7">
        <w:trPr>
          <w:trHeight w:val="280"/>
        </w:trPr>
        <w:tc>
          <w:tcPr>
            <w:tcW w:w="5280" w:type="dxa"/>
            <w:tcBorders>
              <w:right w:val="single" w:sz="8" w:space="0" w:color="FEFDFD"/>
            </w:tcBorders>
            <w:vAlign w:val="bottom"/>
          </w:tcPr>
          <w:p w:rsidR="00922AD7" w:rsidRDefault="00686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Mastitis control program</w:t>
            </w:r>
          </w:p>
        </w:tc>
        <w:tc>
          <w:tcPr>
            <w:tcW w:w="4400" w:type="dxa"/>
            <w:vAlign w:val="bottom"/>
          </w:tcPr>
          <w:p w:rsidR="00922AD7" w:rsidRDefault="00686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Milking parlor Herring Bone and Rapid Exit model</w:t>
            </w:r>
          </w:p>
        </w:tc>
      </w:tr>
      <w:tr w:rsidR="00922AD7">
        <w:trPr>
          <w:trHeight w:val="280"/>
        </w:trPr>
        <w:tc>
          <w:tcPr>
            <w:tcW w:w="5280" w:type="dxa"/>
            <w:tcBorders>
              <w:right w:val="single" w:sz="8" w:space="0" w:color="FEFDFD"/>
            </w:tcBorders>
            <w:vAlign w:val="bottom"/>
          </w:tcPr>
          <w:p w:rsidR="00922AD7" w:rsidRDefault="00686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Breeding</w:t>
            </w:r>
          </w:p>
        </w:tc>
        <w:tc>
          <w:tcPr>
            <w:tcW w:w="4400" w:type="dxa"/>
            <w:vAlign w:val="bottom"/>
          </w:tcPr>
          <w:p w:rsidR="00922AD7" w:rsidRDefault="00686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Best milking practices CIP</w:t>
            </w:r>
          </w:p>
        </w:tc>
      </w:tr>
      <w:tr w:rsidR="00922AD7">
        <w:trPr>
          <w:trHeight w:val="280"/>
        </w:trPr>
        <w:tc>
          <w:tcPr>
            <w:tcW w:w="5280" w:type="dxa"/>
            <w:tcBorders>
              <w:right w:val="single" w:sz="8" w:space="0" w:color="FEFDFD"/>
            </w:tcBorders>
            <w:vAlign w:val="bottom"/>
          </w:tcPr>
          <w:p w:rsidR="00922AD7" w:rsidRDefault="00686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Estrus synchronization</w:t>
            </w:r>
          </w:p>
        </w:tc>
        <w:tc>
          <w:tcPr>
            <w:tcW w:w="4400" w:type="dxa"/>
            <w:vAlign w:val="bottom"/>
          </w:tcPr>
          <w:p w:rsidR="00922AD7" w:rsidRDefault="00686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Dairy </w:t>
            </w:r>
            <w:r>
              <w:rPr>
                <w:rFonts w:eastAsia="Times New Roman"/>
                <w:sz w:val="21"/>
                <w:szCs w:val="21"/>
              </w:rPr>
              <w:t>Comp 305 Alpro and Delpro</w:t>
            </w:r>
          </w:p>
        </w:tc>
      </w:tr>
      <w:tr w:rsidR="00922AD7">
        <w:trPr>
          <w:trHeight w:val="263"/>
        </w:trPr>
        <w:tc>
          <w:tcPr>
            <w:tcW w:w="5280" w:type="dxa"/>
            <w:tcBorders>
              <w:right w:val="single" w:sz="8" w:space="0" w:color="FEFDFD"/>
            </w:tcBorders>
            <w:vAlign w:val="bottom"/>
          </w:tcPr>
          <w:p w:rsidR="00922AD7" w:rsidRDefault="00686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Artificial Insemination(AI)</w:t>
            </w:r>
          </w:p>
        </w:tc>
        <w:tc>
          <w:tcPr>
            <w:tcW w:w="4400" w:type="dxa"/>
            <w:vAlign w:val="bottom"/>
          </w:tcPr>
          <w:p w:rsidR="00922AD7" w:rsidRDefault="00922AD7"/>
        </w:tc>
      </w:tr>
    </w:tbl>
    <w:p w:rsidR="00922AD7" w:rsidRDefault="00922AD7">
      <w:pPr>
        <w:spacing w:line="254" w:lineRule="exact"/>
        <w:rPr>
          <w:sz w:val="24"/>
          <w:szCs w:val="24"/>
        </w:rPr>
      </w:pPr>
    </w:p>
    <w:p w:rsidR="00922AD7" w:rsidRDefault="00686067">
      <w:pPr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Work History</w:t>
      </w:r>
    </w:p>
    <w:p w:rsidR="00922AD7" w:rsidRDefault="006860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43815</wp:posOffset>
            </wp:positionV>
            <wp:extent cx="6705600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AD7" w:rsidRDefault="00922AD7">
      <w:pPr>
        <w:spacing w:line="25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160"/>
        <w:gridCol w:w="2400"/>
      </w:tblGrid>
      <w:tr w:rsidR="00922AD7">
        <w:trPr>
          <w:trHeight w:val="280"/>
        </w:trPr>
        <w:tc>
          <w:tcPr>
            <w:tcW w:w="8160" w:type="dxa"/>
            <w:vAlign w:val="bottom"/>
          </w:tcPr>
          <w:p w:rsidR="00922AD7" w:rsidRDefault="00686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HEALTH SUPERVISOR VETERINARIAN</w:t>
            </w:r>
          </w:p>
        </w:tc>
        <w:tc>
          <w:tcPr>
            <w:tcW w:w="2400" w:type="dxa"/>
            <w:vAlign w:val="bottom"/>
          </w:tcPr>
          <w:p w:rsidR="00922AD7" w:rsidRDefault="0068606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05/2015 to Current</w:t>
            </w:r>
          </w:p>
        </w:tc>
      </w:tr>
      <w:tr w:rsidR="00922AD7">
        <w:trPr>
          <w:trHeight w:val="282"/>
        </w:trPr>
        <w:tc>
          <w:tcPr>
            <w:tcW w:w="8160" w:type="dxa"/>
            <w:vAlign w:val="bottom"/>
          </w:tcPr>
          <w:p w:rsidR="00922AD7" w:rsidRDefault="00686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AL SAFI DANONE DAIRY CO SAUDI ARABIA </w:t>
            </w:r>
            <w:r>
              <w:rPr>
                <w:rFonts w:eastAsia="Times New Roman"/>
                <w:sz w:val="21"/>
                <w:szCs w:val="21"/>
              </w:rPr>
              <w:t>– SAUDI ARABIA</w:t>
            </w:r>
          </w:p>
        </w:tc>
        <w:tc>
          <w:tcPr>
            <w:tcW w:w="2400" w:type="dxa"/>
            <w:vAlign w:val="bottom"/>
          </w:tcPr>
          <w:p w:rsidR="00922AD7" w:rsidRDefault="00922AD7">
            <w:pPr>
              <w:rPr>
                <w:sz w:val="24"/>
                <w:szCs w:val="24"/>
              </w:rPr>
            </w:pPr>
          </w:p>
        </w:tc>
      </w:tr>
      <w:tr w:rsidR="00922AD7">
        <w:trPr>
          <w:trHeight w:val="280"/>
        </w:trPr>
        <w:tc>
          <w:tcPr>
            <w:tcW w:w="10560" w:type="dxa"/>
            <w:gridSpan w:val="2"/>
            <w:vAlign w:val="bottom"/>
          </w:tcPr>
          <w:p w:rsidR="00922AD7" w:rsidRDefault="0068606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Herd health, disease prevention, diagnosis and treatment of sick and injured </w:t>
            </w:r>
            <w:r>
              <w:rPr>
                <w:rFonts w:eastAsia="Times New Roman"/>
                <w:sz w:val="21"/>
                <w:szCs w:val="21"/>
              </w:rPr>
              <w:t>animals , Heifer and Calf management</w:t>
            </w:r>
          </w:p>
        </w:tc>
      </w:tr>
      <w:tr w:rsidR="00922AD7">
        <w:trPr>
          <w:trHeight w:val="280"/>
        </w:trPr>
        <w:tc>
          <w:tcPr>
            <w:tcW w:w="10560" w:type="dxa"/>
            <w:gridSpan w:val="2"/>
            <w:vAlign w:val="bottom"/>
          </w:tcPr>
          <w:p w:rsidR="00922AD7" w:rsidRDefault="0068606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Organizing reproductive program, Estrus synchronization, ovarian examination, breeding, culling unproductive</w:t>
            </w:r>
          </w:p>
        </w:tc>
      </w:tr>
      <w:tr w:rsidR="00922AD7">
        <w:trPr>
          <w:trHeight w:val="280"/>
        </w:trPr>
        <w:tc>
          <w:tcPr>
            <w:tcW w:w="8160" w:type="dxa"/>
            <w:vAlign w:val="bottom"/>
          </w:tcPr>
          <w:p w:rsidR="00922AD7" w:rsidRDefault="0068606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animals, Artificial Insemination, pregnancy diagnosis,Hoof trimming,</w:t>
            </w:r>
          </w:p>
        </w:tc>
        <w:tc>
          <w:tcPr>
            <w:tcW w:w="2400" w:type="dxa"/>
            <w:vAlign w:val="bottom"/>
          </w:tcPr>
          <w:p w:rsidR="00922AD7" w:rsidRDefault="00922AD7">
            <w:pPr>
              <w:rPr>
                <w:sz w:val="24"/>
                <w:szCs w:val="24"/>
              </w:rPr>
            </w:pPr>
          </w:p>
        </w:tc>
      </w:tr>
      <w:tr w:rsidR="00922AD7">
        <w:trPr>
          <w:trHeight w:val="280"/>
        </w:trPr>
        <w:tc>
          <w:tcPr>
            <w:tcW w:w="8160" w:type="dxa"/>
            <w:vAlign w:val="bottom"/>
          </w:tcPr>
          <w:p w:rsidR="00922AD7" w:rsidRDefault="0068606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Postmortem examination sampling and </w:t>
            </w:r>
            <w:r>
              <w:rPr>
                <w:rFonts w:eastAsia="Times New Roman"/>
                <w:sz w:val="21"/>
                <w:szCs w:val="21"/>
              </w:rPr>
              <w:t>report submission</w:t>
            </w:r>
          </w:p>
        </w:tc>
        <w:tc>
          <w:tcPr>
            <w:tcW w:w="2400" w:type="dxa"/>
            <w:vAlign w:val="bottom"/>
          </w:tcPr>
          <w:p w:rsidR="00922AD7" w:rsidRDefault="00922AD7">
            <w:pPr>
              <w:rPr>
                <w:sz w:val="24"/>
                <w:szCs w:val="24"/>
              </w:rPr>
            </w:pPr>
          </w:p>
        </w:tc>
      </w:tr>
      <w:tr w:rsidR="00922AD7">
        <w:trPr>
          <w:trHeight w:val="280"/>
        </w:trPr>
        <w:tc>
          <w:tcPr>
            <w:tcW w:w="10560" w:type="dxa"/>
            <w:gridSpan w:val="2"/>
            <w:vAlign w:val="bottom"/>
          </w:tcPr>
          <w:p w:rsidR="00922AD7" w:rsidRDefault="0068606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Organizing vaccination program and ensuring administration of vaccines and farm bio security disease prevention</w:t>
            </w:r>
          </w:p>
        </w:tc>
      </w:tr>
      <w:tr w:rsidR="00922AD7">
        <w:trPr>
          <w:trHeight w:val="280"/>
        </w:trPr>
        <w:tc>
          <w:tcPr>
            <w:tcW w:w="8160" w:type="dxa"/>
            <w:vAlign w:val="bottom"/>
          </w:tcPr>
          <w:p w:rsidR="00922AD7" w:rsidRDefault="0068606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eradication program are carried out appropriately</w:t>
            </w:r>
          </w:p>
        </w:tc>
        <w:tc>
          <w:tcPr>
            <w:tcW w:w="2400" w:type="dxa"/>
            <w:vAlign w:val="bottom"/>
          </w:tcPr>
          <w:p w:rsidR="00922AD7" w:rsidRDefault="00922AD7">
            <w:pPr>
              <w:rPr>
                <w:sz w:val="24"/>
                <w:szCs w:val="24"/>
              </w:rPr>
            </w:pPr>
          </w:p>
        </w:tc>
      </w:tr>
      <w:tr w:rsidR="00922AD7">
        <w:trPr>
          <w:trHeight w:val="280"/>
        </w:trPr>
        <w:tc>
          <w:tcPr>
            <w:tcW w:w="8160" w:type="dxa"/>
            <w:vAlign w:val="bottom"/>
          </w:tcPr>
          <w:p w:rsidR="00922AD7" w:rsidRDefault="0068606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Organizing mastitis control programmes and ensuring best milking practi</w:t>
            </w:r>
            <w:r>
              <w:rPr>
                <w:rFonts w:eastAsia="Times New Roman"/>
                <w:sz w:val="21"/>
                <w:szCs w:val="21"/>
              </w:rPr>
              <w:t>ces are followed</w:t>
            </w:r>
          </w:p>
        </w:tc>
        <w:tc>
          <w:tcPr>
            <w:tcW w:w="2400" w:type="dxa"/>
            <w:vAlign w:val="bottom"/>
          </w:tcPr>
          <w:p w:rsidR="00922AD7" w:rsidRDefault="006860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 parlor which lowered</w:t>
            </w:r>
          </w:p>
        </w:tc>
      </w:tr>
    </w:tbl>
    <w:p w:rsidR="00922AD7" w:rsidRDefault="006860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-1190625</wp:posOffset>
            </wp:positionV>
            <wp:extent cx="79375" cy="793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-1012825</wp:posOffset>
            </wp:positionV>
            <wp:extent cx="79375" cy="793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-657225</wp:posOffset>
            </wp:positionV>
            <wp:extent cx="79375" cy="793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-479425</wp:posOffset>
            </wp:positionV>
            <wp:extent cx="79375" cy="793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-123825</wp:posOffset>
            </wp:positionV>
            <wp:extent cx="79375" cy="793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AD7" w:rsidRDefault="00686067">
      <w:pPr>
        <w:spacing w:line="278" w:lineRule="auto"/>
        <w:ind w:left="240" w:right="800" w:firstLine="212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Somatic Cell Count (SCC) this strengthened cows immune system, resulting in less mammary inflammation. </w:t>
      </w:r>
      <w:r>
        <w:rPr>
          <w:noProof/>
          <w:sz w:val="1"/>
          <w:szCs w:val="1"/>
        </w:rPr>
        <w:drawing>
          <wp:inline distT="0" distB="0" distL="0" distR="0">
            <wp:extent cx="79375" cy="793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Experienced in Milking parlor Herring bone 80(40:40) and Rapid Exit models 120(60:60)</w:t>
      </w:r>
    </w:p>
    <w:p w:rsidR="00922AD7" w:rsidRDefault="00922AD7">
      <w:pPr>
        <w:spacing w:line="1" w:lineRule="exact"/>
        <w:rPr>
          <w:sz w:val="24"/>
          <w:szCs w:val="24"/>
        </w:rPr>
      </w:pPr>
    </w:p>
    <w:p w:rsidR="00922AD7" w:rsidRDefault="00686067">
      <w:pPr>
        <w:ind w:left="460" w:right="500" w:hanging="21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9375" cy="793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Veterinary Surgeries - Caesarean sections, Utrecht Fetatomes, Dystocia corrections, Abomasal displacement corrections (LDA/RDA), Intestinal &amp; Uterine torsion corrections, Rumen fistulaion for rumen juice donor cows, Enucleations</w:t>
      </w:r>
    </w:p>
    <w:p w:rsidR="00922AD7" w:rsidRDefault="00922AD7">
      <w:pPr>
        <w:spacing w:line="2" w:lineRule="exact"/>
        <w:rPr>
          <w:sz w:val="24"/>
          <w:szCs w:val="24"/>
        </w:rPr>
      </w:pPr>
    </w:p>
    <w:p w:rsidR="00922AD7" w:rsidRDefault="00686067">
      <w:pPr>
        <w:ind w:left="2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9375" cy="793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Following up of hygiene</w:t>
      </w:r>
      <w:r>
        <w:rPr>
          <w:rFonts w:eastAsia="Times New Roman"/>
          <w:sz w:val="21"/>
          <w:szCs w:val="21"/>
        </w:rPr>
        <w:t xml:space="preserve"> and effectiveness of colostrum program on calves</w:t>
      </w:r>
    </w:p>
    <w:p w:rsidR="00922AD7" w:rsidRDefault="00922AD7">
      <w:pPr>
        <w:spacing w:line="39" w:lineRule="exact"/>
        <w:rPr>
          <w:sz w:val="24"/>
          <w:szCs w:val="24"/>
        </w:rPr>
      </w:pPr>
    </w:p>
    <w:p w:rsidR="00922AD7" w:rsidRDefault="00686067">
      <w:pPr>
        <w:ind w:left="2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9375" cy="793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Managed Weekly dry off of pregnant animals which are due for dry period.</w:t>
      </w:r>
    </w:p>
    <w:p w:rsidR="00922AD7" w:rsidRDefault="00922AD7">
      <w:pPr>
        <w:spacing w:line="39" w:lineRule="exact"/>
        <w:rPr>
          <w:sz w:val="24"/>
          <w:szCs w:val="24"/>
        </w:rPr>
      </w:pPr>
    </w:p>
    <w:p w:rsidR="00922AD7" w:rsidRDefault="00686067">
      <w:pPr>
        <w:ind w:left="460" w:right="420" w:hanging="21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9375" cy="793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Grouping animals according to nutritional requirements into specific Total mixed ration (TMR) based on Days In Milk.</w:t>
      </w:r>
    </w:p>
    <w:p w:rsidR="00922AD7" w:rsidRDefault="00922AD7">
      <w:pPr>
        <w:spacing w:line="2" w:lineRule="exact"/>
        <w:rPr>
          <w:sz w:val="24"/>
          <w:szCs w:val="24"/>
        </w:rPr>
      </w:pPr>
    </w:p>
    <w:p w:rsidR="00922AD7" w:rsidRDefault="00686067">
      <w:pPr>
        <w:ind w:left="2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9375" cy="793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Ensurin</w:t>
      </w:r>
      <w:r>
        <w:rPr>
          <w:rFonts w:eastAsia="Times New Roman"/>
          <w:sz w:val="21"/>
          <w:szCs w:val="21"/>
        </w:rPr>
        <w:t>g TB Johnes disease eradication programmes are carried out as per the protocol</w:t>
      </w:r>
    </w:p>
    <w:p w:rsidR="00922AD7" w:rsidRDefault="00922AD7">
      <w:pPr>
        <w:spacing w:line="37" w:lineRule="exact"/>
        <w:rPr>
          <w:sz w:val="24"/>
          <w:szCs w:val="24"/>
        </w:rPr>
      </w:pPr>
    </w:p>
    <w:p w:rsidR="00922AD7" w:rsidRDefault="00686067">
      <w:pPr>
        <w:spacing w:line="316" w:lineRule="auto"/>
        <w:ind w:left="240" w:right="27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9375" cy="793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Supervising Fatty liver management </w:t>
      </w:r>
      <w:r>
        <w:rPr>
          <w:rFonts w:eastAsia="Times New Roman"/>
          <w:i/>
          <w:iCs/>
          <w:sz w:val="21"/>
          <w:szCs w:val="21"/>
        </w:rPr>
        <w:t>Staphylococcus aureus</w:t>
      </w:r>
      <w:r>
        <w:rPr>
          <w:rFonts w:eastAsia="Times New Roman"/>
          <w:sz w:val="21"/>
          <w:szCs w:val="21"/>
        </w:rPr>
        <w:t xml:space="preserve"> infection control program </w:t>
      </w:r>
      <w:r>
        <w:rPr>
          <w:noProof/>
          <w:sz w:val="1"/>
          <w:szCs w:val="1"/>
        </w:rPr>
        <w:drawing>
          <wp:inline distT="0" distB="0" distL="0" distR="0">
            <wp:extent cx="79375" cy="793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Ensuring Farm bio security is maintained aT highest standards at all times</w:t>
      </w:r>
    </w:p>
    <w:p w:rsidR="00922AD7" w:rsidRDefault="00922AD7">
      <w:pPr>
        <w:sectPr w:rsidR="00922AD7">
          <w:pgSz w:w="12240" w:h="15840"/>
          <w:pgMar w:top="729" w:right="840" w:bottom="262" w:left="840" w:header="0" w:footer="0" w:gutter="0"/>
          <w:cols w:space="720" w:equalWidth="0">
            <w:col w:w="10560"/>
          </w:cols>
        </w:sectPr>
      </w:pPr>
    </w:p>
    <w:p w:rsidR="00922AD7" w:rsidRDefault="00686067">
      <w:pPr>
        <w:tabs>
          <w:tab w:val="left" w:pos="8860"/>
        </w:tabs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lastRenderedPageBreak/>
        <w:t>VETERINARY ASSISTANT SUREGEON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05/2012 to 05/2015</w:t>
      </w:r>
    </w:p>
    <w:p w:rsidR="00922AD7" w:rsidRDefault="00922AD7">
      <w:pPr>
        <w:spacing w:line="41" w:lineRule="exact"/>
        <w:rPr>
          <w:sz w:val="20"/>
          <w:szCs w:val="20"/>
        </w:rPr>
      </w:pPr>
    </w:p>
    <w:p w:rsidR="00922AD7" w:rsidRDefault="00686067">
      <w:pPr>
        <w:spacing w:line="279" w:lineRule="auto"/>
        <w:ind w:right="50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DEPARTMENT OF ANIMAL HUSBANDRY GOVERNMENT OF TAMIL NADU INDI </w:t>
      </w:r>
      <w:r>
        <w:rPr>
          <w:rFonts w:eastAsia="Times New Roman"/>
          <w:sz w:val="21"/>
          <w:szCs w:val="21"/>
        </w:rPr>
        <w:t>– CHENNAI, TAMIL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NADU</w:t>
      </w:r>
    </w:p>
    <w:p w:rsidR="00922AD7" w:rsidRDefault="00686067">
      <w:pPr>
        <w:ind w:left="460" w:right="320" w:hanging="21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9375" cy="793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To perform the day to day activities of monitoring, examining, diagnosing and medicating all the medical surgical obstetrics and gynecological cases that comes to Dispensary ·</w:t>
      </w:r>
    </w:p>
    <w:p w:rsidR="00922AD7" w:rsidRDefault="00922AD7">
      <w:pPr>
        <w:spacing w:line="2" w:lineRule="exact"/>
        <w:rPr>
          <w:sz w:val="20"/>
          <w:szCs w:val="20"/>
        </w:rPr>
      </w:pPr>
    </w:p>
    <w:p w:rsidR="00922AD7" w:rsidRDefault="00686067">
      <w:pPr>
        <w:ind w:left="460" w:right="400" w:hanging="21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9375" cy="793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Diagnose cow health problems and medicate cows suffering from infections or </w:t>
      </w:r>
      <w:r>
        <w:rPr>
          <w:rFonts w:eastAsia="Times New Roman"/>
          <w:sz w:val="21"/>
          <w:szCs w:val="21"/>
        </w:rPr>
        <w:t>illness in a manner that maintains cows at highest health conditions ·</w:t>
      </w:r>
    </w:p>
    <w:p w:rsidR="00922AD7" w:rsidRDefault="00922AD7">
      <w:pPr>
        <w:spacing w:line="2" w:lineRule="exact"/>
        <w:rPr>
          <w:sz w:val="20"/>
          <w:szCs w:val="20"/>
        </w:rPr>
      </w:pPr>
    </w:p>
    <w:p w:rsidR="00922AD7" w:rsidRDefault="00686067">
      <w:pPr>
        <w:ind w:left="2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9375" cy="793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Attending Dystocia Retained Fetal Membrane other O&amp;G cases</w:t>
      </w:r>
    </w:p>
    <w:p w:rsidR="00922AD7" w:rsidRDefault="00922AD7">
      <w:pPr>
        <w:spacing w:line="39" w:lineRule="exact"/>
        <w:rPr>
          <w:sz w:val="20"/>
          <w:szCs w:val="20"/>
        </w:rPr>
      </w:pPr>
    </w:p>
    <w:p w:rsidR="00922AD7" w:rsidRDefault="00686067">
      <w:pPr>
        <w:ind w:left="5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Conducted Health Camps in villages · Collected samples from cows and submit to the laboratory for analysis</w:t>
      </w:r>
    </w:p>
    <w:p w:rsidR="00922AD7" w:rsidRDefault="006860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-100330</wp:posOffset>
            </wp:positionV>
            <wp:extent cx="79375" cy="793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AD7" w:rsidRDefault="00922AD7">
      <w:pPr>
        <w:spacing w:line="19" w:lineRule="exact"/>
        <w:rPr>
          <w:sz w:val="20"/>
          <w:szCs w:val="20"/>
        </w:rPr>
      </w:pPr>
    </w:p>
    <w:p w:rsidR="00922AD7" w:rsidRDefault="00686067">
      <w:pPr>
        <w:ind w:left="2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9375" cy="793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Educated p</w:t>
      </w:r>
      <w:r>
        <w:rPr>
          <w:rFonts w:eastAsia="Times New Roman"/>
          <w:sz w:val="21"/>
          <w:szCs w:val="21"/>
        </w:rPr>
        <w:t>eople about rearing cattle calf management clean milk production feeding</w:t>
      </w:r>
    </w:p>
    <w:p w:rsidR="00922AD7" w:rsidRDefault="00922AD7">
      <w:pPr>
        <w:spacing w:line="39" w:lineRule="exact"/>
        <w:rPr>
          <w:sz w:val="20"/>
          <w:szCs w:val="20"/>
        </w:rPr>
      </w:pPr>
    </w:p>
    <w:p w:rsidR="00922AD7" w:rsidRDefault="00686067">
      <w:pPr>
        <w:ind w:left="2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9375" cy="793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Conducted Vaccination program at villages at regular intervals</w:t>
      </w:r>
    </w:p>
    <w:p w:rsidR="00922AD7" w:rsidRDefault="00922AD7">
      <w:pPr>
        <w:spacing w:line="39" w:lineRule="exact"/>
        <w:rPr>
          <w:sz w:val="20"/>
          <w:szCs w:val="20"/>
        </w:rPr>
      </w:pPr>
    </w:p>
    <w:p w:rsidR="00922AD7" w:rsidRDefault="00686067">
      <w:pPr>
        <w:ind w:left="2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9375" cy="793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Implemented all the department oriented schemes</w:t>
      </w:r>
    </w:p>
    <w:p w:rsidR="00922AD7" w:rsidRDefault="00922AD7">
      <w:pPr>
        <w:spacing w:line="39" w:lineRule="exact"/>
        <w:rPr>
          <w:sz w:val="20"/>
          <w:szCs w:val="20"/>
        </w:rPr>
      </w:pPr>
    </w:p>
    <w:p w:rsidR="00922AD7" w:rsidRDefault="00686067">
      <w:pPr>
        <w:ind w:left="2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9375" cy="793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Visited slaughter houses Attended vetero legal cases</w:t>
      </w:r>
    </w:p>
    <w:p w:rsidR="00922AD7" w:rsidRDefault="00922AD7">
      <w:pPr>
        <w:spacing w:line="39" w:lineRule="exact"/>
        <w:rPr>
          <w:sz w:val="20"/>
          <w:szCs w:val="20"/>
        </w:rPr>
      </w:pPr>
    </w:p>
    <w:p w:rsidR="00922AD7" w:rsidRDefault="00686067">
      <w:pPr>
        <w:ind w:lef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Conducted</w:t>
      </w:r>
      <w:r>
        <w:rPr>
          <w:rFonts w:eastAsia="Times New Roman"/>
          <w:sz w:val="21"/>
          <w:szCs w:val="21"/>
        </w:rPr>
        <w:t xml:space="preserve"> disease surveillance recorded outbreaks of diseases controled of outbreak of diseases</w:t>
      </w:r>
    </w:p>
    <w:p w:rsidR="00922AD7" w:rsidRDefault="006860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-100330</wp:posOffset>
            </wp:positionV>
            <wp:extent cx="79375" cy="793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AD7" w:rsidRDefault="00922AD7">
      <w:pPr>
        <w:spacing w:line="19" w:lineRule="exact"/>
        <w:rPr>
          <w:sz w:val="20"/>
          <w:szCs w:val="20"/>
        </w:rPr>
      </w:pPr>
    </w:p>
    <w:p w:rsidR="00922AD7" w:rsidRDefault="00686067">
      <w:pPr>
        <w:ind w:left="460" w:right="400" w:hanging="21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9375" cy="793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prepared periodic reports and maintained these reports relative to the dispensary activities and achievements to be submitted to the Assistant director of animal hu</w:t>
      </w:r>
      <w:r>
        <w:rPr>
          <w:rFonts w:eastAsia="Times New Roman"/>
          <w:sz w:val="21"/>
          <w:szCs w:val="21"/>
        </w:rPr>
        <w:t>sbandry</w:t>
      </w:r>
    </w:p>
    <w:p w:rsidR="00922AD7" w:rsidRDefault="00922AD7">
      <w:pPr>
        <w:sectPr w:rsidR="00922AD7">
          <w:pgSz w:w="12240" w:h="15840"/>
          <w:pgMar w:top="515" w:right="840" w:bottom="1440" w:left="840" w:header="0" w:footer="0" w:gutter="0"/>
          <w:cols w:space="720" w:equalWidth="0">
            <w:col w:w="10560"/>
          </w:cols>
        </w:sectPr>
      </w:pPr>
    </w:p>
    <w:p w:rsidR="00922AD7" w:rsidRDefault="00922AD7">
      <w:pPr>
        <w:spacing w:line="358" w:lineRule="exact"/>
        <w:rPr>
          <w:sz w:val="20"/>
          <w:szCs w:val="20"/>
        </w:rPr>
      </w:pPr>
    </w:p>
    <w:p w:rsidR="00922AD7" w:rsidRDefault="00686067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HEALTH SUPERVISOR</w:t>
      </w:r>
    </w:p>
    <w:p w:rsidR="00922AD7" w:rsidRDefault="006860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22AD7" w:rsidRDefault="00922AD7">
      <w:pPr>
        <w:spacing w:line="342" w:lineRule="exact"/>
        <w:rPr>
          <w:sz w:val="20"/>
          <w:szCs w:val="20"/>
        </w:rPr>
      </w:pPr>
    </w:p>
    <w:p w:rsidR="00922AD7" w:rsidRDefault="00686067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10/2011 to 02/2012</w:t>
      </w:r>
    </w:p>
    <w:p w:rsidR="00922AD7" w:rsidRDefault="00922AD7">
      <w:pPr>
        <w:spacing w:line="37" w:lineRule="exact"/>
        <w:rPr>
          <w:sz w:val="20"/>
          <w:szCs w:val="20"/>
        </w:rPr>
      </w:pPr>
    </w:p>
    <w:p w:rsidR="00922AD7" w:rsidRDefault="00922AD7">
      <w:pPr>
        <w:sectPr w:rsidR="00922AD7">
          <w:type w:val="continuous"/>
          <w:pgSz w:w="12240" w:h="15840"/>
          <w:pgMar w:top="515" w:right="840" w:bottom="1440" w:left="840" w:header="0" w:footer="0" w:gutter="0"/>
          <w:cols w:num="2" w:space="720" w:equalWidth="0">
            <w:col w:w="8180" w:space="720"/>
            <w:col w:w="1660"/>
          </w:cols>
        </w:sectPr>
      </w:pPr>
    </w:p>
    <w:p w:rsidR="00922AD7" w:rsidRDefault="00686067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AL WAZIA POULTRY SAUDI </w:t>
      </w:r>
      <w:r>
        <w:rPr>
          <w:rFonts w:eastAsia="Times New Roman"/>
          <w:sz w:val="21"/>
          <w:szCs w:val="21"/>
        </w:rPr>
        <w:t>– SAUDI ARABIA</w:t>
      </w:r>
    </w:p>
    <w:p w:rsidR="00922AD7" w:rsidRDefault="00922AD7">
      <w:pPr>
        <w:sectPr w:rsidR="00922AD7">
          <w:type w:val="continuous"/>
          <w:pgSz w:w="12240" w:h="15840"/>
          <w:pgMar w:top="515" w:right="840" w:bottom="1440" w:left="840" w:header="0" w:footer="0" w:gutter="0"/>
          <w:cols w:space="720" w:equalWidth="0">
            <w:col w:w="10560"/>
          </w:cols>
        </w:sectPr>
      </w:pPr>
    </w:p>
    <w:p w:rsidR="00922AD7" w:rsidRDefault="00922AD7">
      <w:pPr>
        <w:spacing w:line="40" w:lineRule="exact"/>
        <w:rPr>
          <w:sz w:val="20"/>
          <w:szCs w:val="20"/>
        </w:rPr>
      </w:pPr>
    </w:p>
    <w:p w:rsidR="00922AD7" w:rsidRDefault="00686067">
      <w:pPr>
        <w:ind w:left="5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Prepared and maintained farm at highest health standards and</w:t>
      </w:r>
    </w:p>
    <w:p w:rsidR="00922AD7" w:rsidRDefault="006860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22AD7" w:rsidRDefault="00922AD7">
      <w:pPr>
        <w:spacing w:line="20" w:lineRule="exact"/>
        <w:rPr>
          <w:sz w:val="20"/>
          <w:szCs w:val="20"/>
        </w:rPr>
      </w:pPr>
    </w:p>
    <w:p w:rsidR="00922AD7" w:rsidRDefault="00686067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prior to the arrival of chicks ·</w:t>
      </w:r>
    </w:p>
    <w:p w:rsidR="00922AD7" w:rsidRDefault="00922AD7">
      <w:pPr>
        <w:spacing w:line="39" w:lineRule="exact"/>
        <w:rPr>
          <w:sz w:val="20"/>
          <w:szCs w:val="20"/>
        </w:rPr>
      </w:pPr>
    </w:p>
    <w:p w:rsidR="00922AD7" w:rsidRDefault="00922AD7">
      <w:pPr>
        <w:sectPr w:rsidR="00922AD7">
          <w:type w:val="continuous"/>
          <w:pgSz w:w="12240" w:h="15840"/>
          <w:pgMar w:top="515" w:right="840" w:bottom="1440" w:left="840" w:header="0" w:footer="0" w:gutter="0"/>
          <w:cols w:num="2" w:space="720" w:equalWidth="0">
            <w:col w:w="5760" w:space="100"/>
            <w:col w:w="4700"/>
          </w:cols>
        </w:sectPr>
      </w:pPr>
    </w:p>
    <w:p w:rsidR="00922AD7" w:rsidRDefault="00686067">
      <w:pPr>
        <w:ind w:left="2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9375" cy="793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Received day old chicks in farm</w:t>
      </w:r>
    </w:p>
    <w:p w:rsidR="00922AD7" w:rsidRDefault="00922AD7">
      <w:pPr>
        <w:spacing w:line="39" w:lineRule="exact"/>
        <w:rPr>
          <w:sz w:val="20"/>
          <w:szCs w:val="20"/>
        </w:rPr>
      </w:pPr>
    </w:p>
    <w:p w:rsidR="00922AD7" w:rsidRDefault="00686067">
      <w:pPr>
        <w:ind w:left="2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9375" cy="793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Vaccinated chicks as per schedule</w:t>
      </w:r>
    </w:p>
    <w:p w:rsidR="00922AD7" w:rsidRDefault="00922AD7">
      <w:pPr>
        <w:spacing w:line="39" w:lineRule="exact"/>
        <w:rPr>
          <w:sz w:val="20"/>
          <w:szCs w:val="20"/>
        </w:rPr>
      </w:pPr>
    </w:p>
    <w:p w:rsidR="00922AD7" w:rsidRDefault="00686067">
      <w:pPr>
        <w:ind w:left="5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Maintained strict bio security in the farm</w:t>
      </w:r>
    </w:p>
    <w:p w:rsidR="00922AD7" w:rsidRDefault="006860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-100330</wp:posOffset>
            </wp:positionV>
            <wp:extent cx="79375" cy="793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AD7" w:rsidRDefault="00922AD7">
      <w:pPr>
        <w:spacing w:line="19" w:lineRule="exact"/>
        <w:rPr>
          <w:sz w:val="20"/>
          <w:szCs w:val="20"/>
        </w:rPr>
      </w:pPr>
    </w:p>
    <w:p w:rsidR="00922AD7" w:rsidRDefault="00686067">
      <w:pPr>
        <w:ind w:left="2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9375" cy="793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Identified and treated sick birds isolated from health flock</w:t>
      </w:r>
    </w:p>
    <w:p w:rsidR="00922AD7" w:rsidRDefault="00922AD7">
      <w:pPr>
        <w:sectPr w:rsidR="00922AD7">
          <w:type w:val="continuous"/>
          <w:pgSz w:w="12240" w:h="15840"/>
          <w:pgMar w:top="515" w:right="840" w:bottom="1440" w:left="840" w:header="0" w:footer="0" w:gutter="0"/>
          <w:cols w:space="720" w:equalWidth="0">
            <w:col w:w="10560"/>
          </w:cols>
        </w:sectPr>
      </w:pPr>
    </w:p>
    <w:p w:rsidR="00922AD7" w:rsidRDefault="00922AD7">
      <w:pPr>
        <w:spacing w:line="39" w:lineRule="exact"/>
        <w:rPr>
          <w:sz w:val="20"/>
          <w:szCs w:val="20"/>
        </w:rPr>
      </w:pPr>
    </w:p>
    <w:p w:rsidR="00922AD7" w:rsidRDefault="00686067">
      <w:pPr>
        <w:ind w:left="460" w:right="380" w:hanging="21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9375" cy="793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Postmortem of dead birds diagnosing the cause of death making necessary actions accordingly Making sure birds attain proper weight at market age.</w:t>
      </w:r>
    </w:p>
    <w:p w:rsidR="00922AD7" w:rsidRDefault="00922AD7">
      <w:pPr>
        <w:spacing w:line="237" w:lineRule="exact"/>
        <w:rPr>
          <w:sz w:val="20"/>
          <w:szCs w:val="20"/>
        </w:rPr>
      </w:pPr>
    </w:p>
    <w:p w:rsidR="00922AD7" w:rsidRDefault="00686067">
      <w:pPr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Education</w:t>
      </w:r>
    </w:p>
    <w:p w:rsidR="00922AD7" w:rsidRDefault="006860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35560</wp:posOffset>
            </wp:positionV>
            <wp:extent cx="6705600" cy="127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AD7" w:rsidRDefault="00922AD7">
      <w:pPr>
        <w:spacing w:line="2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80"/>
        <w:gridCol w:w="580"/>
      </w:tblGrid>
      <w:tr w:rsidR="00922AD7">
        <w:trPr>
          <w:trHeight w:val="282"/>
        </w:trPr>
        <w:tc>
          <w:tcPr>
            <w:tcW w:w="9980" w:type="dxa"/>
            <w:vAlign w:val="bottom"/>
          </w:tcPr>
          <w:p w:rsidR="00922AD7" w:rsidRDefault="00686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BACHELOR OF VETERINARY SCIENCE AND ANIMAL HUSBANDRY</w:t>
            </w:r>
            <w:r>
              <w:rPr>
                <w:rFonts w:eastAsia="Times New Roman"/>
                <w:sz w:val="21"/>
                <w:szCs w:val="21"/>
              </w:rPr>
              <w:t>: VETERINARY SCIENCE AND</w:t>
            </w:r>
          </w:p>
        </w:tc>
        <w:tc>
          <w:tcPr>
            <w:tcW w:w="580" w:type="dxa"/>
            <w:vAlign w:val="bottom"/>
          </w:tcPr>
          <w:p w:rsidR="00922AD7" w:rsidRDefault="00922AD7">
            <w:pPr>
              <w:rPr>
                <w:sz w:val="24"/>
                <w:szCs w:val="24"/>
              </w:rPr>
            </w:pPr>
          </w:p>
        </w:tc>
      </w:tr>
      <w:tr w:rsidR="00922AD7">
        <w:trPr>
          <w:trHeight w:val="278"/>
        </w:trPr>
        <w:tc>
          <w:tcPr>
            <w:tcW w:w="9980" w:type="dxa"/>
            <w:vAlign w:val="bottom"/>
          </w:tcPr>
          <w:p w:rsidR="00922AD7" w:rsidRDefault="00686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ANIMAL HUSBANDRY</w:t>
            </w:r>
          </w:p>
        </w:tc>
        <w:tc>
          <w:tcPr>
            <w:tcW w:w="580" w:type="dxa"/>
            <w:vAlign w:val="bottom"/>
          </w:tcPr>
          <w:p w:rsidR="00922AD7" w:rsidRDefault="006860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2010</w:t>
            </w:r>
          </w:p>
        </w:tc>
      </w:tr>
      <w:tr w:rsidR="00922AD7">
        <w:trPr>
          <w:trHeight w:val="282"/>
        </w:trPr>
        <w:tc>
          <w:tcPr>
            <w:tcW w:w="9980" w:type="dxa"/>
            <w:vAlign w:val="bottom"/>
          </w:tcPr>
          <w:p w:rsidR="00922AD7" w:rsidRDefault="00686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MADRAS VETERINARY COLLEGE </w:t>
            </w:r>
            <w:r>
              <w:rPr>
                <w:rFonts w:eastAsia="Times New Roman"/>
                <w:sz w:val="21"/>
                <w:szCs w:val="21"/>
              </w:rPr>
              <w:t>- CHENNAI INDIA</w:t>
            </w:r>
          </w:p>
        </w:tc>
        <w:tc>
          <w:tcPr>
            <w:tcW w:w="580" w:type="dxa"/>
            <w:vAlign w:val="bottom"/>
          </w:tcPr>
          <w:p w:rsidR="00922AD7" w:rsidRDefault="00922AD7">
            <w:pPr>
              <w:rPr>
                <w:sz w:val="24"/>
                <w:szCs w:val="24"/>
              </w:rPr>
            </w:pPr>
          </w:p>
        </w:tc>
      </w:tr>
    </w:tbl>
    <w:p w:rsidR="00922AD7" w:rsidRDefault="00922AD7">
      <w:pPr>
        <w:spacing w:line="1" w:lineRule="exact"/>
        <w:rPr>
          <w:sz w:val="20"/>
          <w:szCs w:val="20"/>
        </w:rPr>
      </w:pPr>
    </w:p>
    <w:sectPr w:rsidR="00922AD7" w:rsidSect="00922AD7">
      <w:type w:val="continuous"/>
      <w:pgSz w:w="12240" w:h="15840"/>
      <w:pgMar w:top="515" w:right="840" w:bottom="1440" w:left="840" w:header="0" w:footer="0" w:gutter="0"/>
      <w:cols w:space="720" w:equalWidth="0">
        <w:col w:w="10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22AD7"/>
    <w:rsid w:val="00686067"/>
    <w:rsid w:val="0092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rif.378486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2018-03-14T12:19:00Z</dcterms:created>
  <dcterms:modified xsi:type="dcterms:W3CDTF">2018-03-14T12:19:00Z</dcterms:modified>
</cp:coreProperties>
</file>