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7C" w:rsidRDefault="00AC2A7C" w:rsidP="00AC2A7C">
      <w:pPr>
        <w:spacing w:before="2" w:line="130" w:lineRule="exact"/>
        <w:rPr>
          <w:sz w:val="13"/>
          <w:szCs w:val="13"/>
        </w:rPr>
      </w:pPr>
      <w:r>
        <w:rPr>
          <w:sz w:val="13"/>
          <w:szCs w:val="13"/>
        </w:rPr>
        <w:tab/>
      </w:r>
    </w:p>
    <w:p w:rsidR="00AC2A7C" w:rsidRDefault="009A311A" w:rsidP="00AC2A7C">
      <w:pPr>
        <w:pStyle w:val="BodyText"/>
        <w:ind w:left="0"/>
        <w:rPr>
          <w:rFonts w:asciiTheme="minorHAnsi" w:eastAsiaTheme="minorHAnsi" w:hAnsiTheme="minorHAnsi"/>
        </w:rPr>
      </w:pPr>
      <w:r w:rsidRPr="009A311A">
        <w:rPr>
          <w:noProof/>
        </w:rPr>
        <w:drawing>
          <wp:inline distT="0" distB="0" distL="0" distR="0">
            <wp:extent cx="1381125" cy="1569460"/>
            <wp:effectExtent l="0" t="0" r="0" b="0"/>
            <wp:docPr id="2" name="Picture 2" descr="G:\19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9 copy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479" cy="157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7C" w:rsidRDefault="00AC2A7C" w:rsidP="00AC2A7C">
      <w:pPr>
        <w:pStyle w:val="BodyText"/>
        <w:ind w:left="0"/>
        <w:rPr>
          <w:rFonts w:asciiTheme="minorHAnsi" w:eastAsiaTheme="minorHAnsi" w:hAnsiTheme="minorHAnsi"/>
        </w:rPr>
      </w:pPr>
    </w:p>
    <w:p w:rsidR="00AC2A7C" w:rsidRDefault="00AC2A7C" w:rsidP="00EF4567">
      <w:pPr>
        <w:pStyle w:val="BodyText"/>
        <w:ind w:left="0"/>
        <w:rPr>
          <w:rFonts w:asciiTheme="minorHAnsi" w:hAnsiTheme="minorHAnsi"/>
          <w:color w:val="44546A" w:themeColor="text2"/>
          <w:spacing w:val="6"/>
          <w:sz w:val="22"/>
          <w:szCs w:val="22"/>
        </w:rPr>
      </w:pPr>
      <w:r>
        <w:rPr>
          <w:rFonts w:asciiTheme="minorHAnsi" w:hAnsiTheme="minorHAnsi"/>
          <w:color w:val="44546A" w:themeColor="text2"/>
          <w:spacing w:val="6"/>
          <w:sz w:val="22"/>
          <w:szCs w:val="22"/>
        </w:rPr>
        <w:t xml:space="preserve"> MAJOR CLIENTS </w:t>
      </w:r>
    </w:p>
    <w:p w:rsidR="00AC2A7C" w:rsidRPr="00B931B7" w:rsidRDefault="00AC2A7C" w:rsidP="00AC2A7C">
      <w:pPr>
        <w:pStyle w:val="BodyText"/>
        <w:ind w:left="0" w:firstLine="124"/>
        <w:rPr>
          <w:rFonts w:asciiTheme="minorHAnsi" w:hAnsiTheme="minorHAnsi"/>
          <w:color w:val="44546A" w:themeColor="text2"/>
          <w:sz w:val="22"/>
          <w:szCs w:val="22"/>
        </w:rPr>
      </w:pPr>
      <w:r>
        <w:rPr>
          <w:rFonts w:asciiTheme="minorHAnsi" w:hAnsiTheme="minorHAnsi"/>
          <w:color w:val="44546A" w:themeColor="text2"/>
          <w:spacing w:val="6"/>
          <w:sz w:val="22"/>
          <w:szCs w:val="22"/>
        </w:rPr>
        <w:t xml:space="preserve">   (Currently headed by me)</w:t>
      </w:r>
    </w:p>
    <w:p w:rsidR="00AC2A7C" w:rsidRPr="00242335" w:rsidRDefault="00AC2A7C" w:rsidP="00AC2A7C">
      <w:pPr>
        <w:spacing w:before="9" w:line="130" w:lineRule="exact"/>
        <w:rPr>
          <w:sz w:val="13"/>
          <w:szCs w:val="13"/>
        </w:rPr>
      </w:pPr>
    </w:p>
    <w:p w:rsidR="00AC2A7C" w:rsidRDefault="00AC2A7C" w:rsidP="00AC2A7C">
      <w:pPr>
        <w:tabs>
          <w:tab w:val="left" w:pos="270"/>
        </w:tabs>
        <w:ind w:right="455"/>
        <w:rPr>
          <w:i/>
          <w:spacing w:val="3"/>
          <w:sz w:val="20"/>
        </w:rPr>
      </w:pPr>
      <w:r>
        <w:rPr>
          <w:sz w:val="20"/>
          <w:szCs w:val="20"/>
        </w:rPr>
        <w:tab/>
      </w:r>
      <w:r w:rsidR="00E56BC9">
        <w:rPr>
          <w:sz w:val="20"/>
          <w:szCs w:val="20"/>
        </w:rPr>
        <w:t>Softlogic Holdings PLC</w:t>
      </w:r>
    </w:p>
    <w:p w:rsidR="00AC2A7C" w:rsidRDefault="00AC2A7C" w:rsidP="00AC2A7C">
      <w:pPr>
        <w:tabs>
          <w:tab w:val="left" w:pos="270"/>
        </w:tabs>
        <w:ind w:right="455"/>
        <w:rPr>
          <w:i/>
          <w:spacing w:val="3"/>
          <w:sz w:val="20"/>
        </w:rPr>
      </w:pPr>
      <w:r>
        <w:rPr>
          <w:i/>
          <w:spacing w:val="3"/>
          <w:sz w:val="20"/>
        </w:rPr>
        <w:tab/>
        <w:t>Hewlett Packard Lanka</w:t>
      </w:r>
    </w:p>
    <w:p w:rsidR="00AC2A7C" w:rsidRDefault="00AC2A7C" w:rsidP="00EF4567">
      <w:pPr>
        <w:tabs>
          <w:tab w:val="left" w:pos="270"/>
        </w:tabs>
        <w:ind w:left="180" w:right="455"/>
        <w:rPr>
          <w:i/>
          <w:spacing w:val="3"/>
          <w:sz w:val="20"/>
        </w:rPr>
      </w:pPr>
      <w:r>
        <w:rPr>
          <w:i/>
          <w:spacing w:val="3"/>
          <w:sz w:val="20"/>
        </w:rPr>
        <w:tab/>
        <w:t>JP Morgan Chase Bank</w:t>
      </w:r>
    </w:p>
    <w:p w:rsidR="00AC2A7C" w:rsidRDefault="00AC2A7C" w:rsidP="00AC2A7C">
      <w:pPr>
        <w:tabs>
          <w:tab w:val="left" w:pos="270"/>
        </w:tabs>
        <w:ind w:right="455"/>
        <w:rPr>
          <w:i/>
          <w:spacing w:val="3"/>
          <w:sz w:val="20"/>
        </w:rPr>
      </w:pPr>
      <w:r>
        <w:rPr>
          <w:i/>
          <w:spacing w:val="3"/>
          <w:sz w:val="20"/>
        </w:rPr>
        <w:t>Coca-Cola Sri Lanka (</w:t>
      </w:r>
      <w:proofErr w:type="spellStart"/>
      <w:r>
        <w:rPr>
          <w:i/>
          <w:spacing w:val="3"/>
          <w:sz w:val="20"/>
        </w:rPr>
        <w:t>Pvt</w:t>
      </w:r>
      <w:proofErr w:type="spellEnd"/>
      <w:r>
        <w:rPr>
          <w:i/>
          <w:spacing w:val="3"/>
          <w:sz w:val="20"/>
        </w:rPr>
        <w:t>) Ltd</w:t>
      </w:r>
    </w:p>
    <w:p w:rsidR="00AC2A7C" w:rsidRDefault="00AC2A7C" w:rsidP="00AC2A7C">
      <w:pPr>
        <w:tabs>
          <w:tab w:val="left" w:pos="270"/>
        </w:tabs>
        <w:ind w:right="455"/>
        <w:rPr>
          <w:i/>
          <w:spacing w:val="3"/>
          <w:sz w:val="20"/>
        </w:rPr>
      </w:pPr>
      <w:r>
        <w:rPr>
          <w:i/>
          <w:spacing w:val="3"/>
          <w:sz w:val="20"/>
        </w:rPr>
        <w:t>Toyota Lanka (</w:t>
      </w:r>
      <w:proofErr w:type="spellStart"/>
      <w:r>
        <w:rPr>
          <w:i/>
          <w:spacing w:val="3"/>
          <w:sz w:val="20"/>
        </w:rPr>
        <w:t>Pvt</w:t>
      </w:r>
      <w:proofErr w:type="spellEnd"/>
      <w:r>
        <w:rPr>
          <w:i/>
          <w:spacing w:val="3"/>
          <w:sz w:val="20"/>
        </w:rPr>
        <w:t>) Ltd</w:t>
      </w:r>
    </w:p>
    <w:p w:rsidR="00AC2A7C" w:rsidRDefault="00AC2A7C" w:rsidP="00AC2A7C">
      <w:pPr>
        <w:tabs>
          <w:tab w:val="left" w:pos="270"/>
        </w:tabs>
        <w:ind w:right="72"/>
        <w:rPr>
          <w:i/>
          <w:spacing w:val="3"/>
          <w:sz w:val="20"/>
        </w:rPr>
      </w:pPr>
      <w:r>
        <w:rPr>
          <w:i/>
          <w:spacing w:val="3"/>
          <w:sz w:val="20"/>
        </w:rPr>
        <w:t>Fonterra Brands Lanka (</w:t>
      </w:r>
      <w:proofErr w:type="spellStart"/>
      <w:r>
        <w:rPr>
          <w:i/>
          <w:spacing w:val="3"/>
          <w:sz w:val="20"/>
        </w:rPr>
        <w:t>Pvt</w:t>
      </w:r>
      <w:proofErr w:type="spellEnd"/>
      <w:r>
        <w:rPr>
          <w:i/>
          <w:spacing w:val="3"/>
          <w:sz w:val="20"/>
        </w:rPr>
        <w:t>) Ltd</w:t>
      </w:r>
    </w:p>
    <w:p w:rsidR="00AC2A7C" w:rsidRDefault="00AC2A7C" w:rsidP="00AC2A7C">
      <w:pPr>
        <w:tabs>
          <w:tab w:val="left" w:pos="270"/>
        </w:tabs>
        <w:ind w:right="72"/>
        <w:rPr>
          <w:i/>
          <w:spacing w:val="3"/>
          <w:sz w:val="20"/>
        </w:rPr>
      </w:pPr>
      <w:r>
        <w:rPr>
          <w:i/>
          <w:spacing w:val="3"/>
          <w:sz w:val="20"/>
        </w:rPr>
        <w:t xml:space="preserve">Bharti </w:t>
      </w:r>
      <w:proofErr w:type="spellStart"/>
      <w:r>
        <w:rPr>
          <w:i/>
          <w:spacing w:val="3"/>
          <w:sz w:val="20"/>
        </w:rPr>
        <w:t>Airtel</w:t>
      </w:r>
      <w:proofErr w:type="spellEnd"/>
      <w:r>
        <w:rPr>
          <w:i/>
          <w:spacing w:val="3"/>
          <w:sz w:val="20"/>
        </w:rPr>
        <w:t xml:space="preserve"> Lanka (</w:t>
      </w:r>
      <w:proofErr w:type="spellStart"/>
      <w:r>
        <w:rPr>
          <w:i/>
          <w:spacing w:val="3"/>
          <w:sz w:val="20"/>
        </w:rPr>
        <w:t>Pvt</w:t>
      </w:r>
      <w:proofErr w:type="spellEnd"/>
      <w:r>
        <w:rPr>
          <w:i/>
          <w:spacing w:val="3"/>
          <w:sz w:val="20"/>
        </w:rPr>
        <w:t>) Ltd</w:t>
      </w:r>
    </w:p>
    <w:p w:rsidR="00AC2A7C" w:rsidRDefault="002D2C07" w:rsidP="00AC2A7C">
      <w:pPr>
        <w:tabs>
          <w:tab w:val="left" w:pos="270"/>
        </w:tabs>
        <w:ind w:right="72"/>
        <w:rPr>
          <w:i/>
          <w:spacing w:val="3"/>
          <w:sz w:val="20"/>
        </w:rPr>
      </w:pPr>
      <w:r>
        <w:rPr>
          <w:i/>
          <w:spacing w:val="3"/>
          <w:sz w:val="20"/>
        </w:rPr>
        <w:t>South Asia Women’s fund</w:t>
      </w:r>
    </w:p>
    <w:p w:rsidR="00AC2A7C" w:rsidRDefault="002D2C07" w:rsidP="00AC2A7C">
      <w:pPr>
        <w:tabs>
          <w:tab w:val="left" w:pos="270"/>
        </w:tabs>
        <w:ind w:right="72"/>
        <w:rPr>
          <w:i/>
          <w:spacing w:val="3"/>
          <w:sz w:val="20"/>
        </w:rPr>
      </w:pPr>
      <w:r>
        <w:rPr>
          <w:i/>
          <w:spacing w:val="3"/>
          <w:sz w:val="20"/>
        </w:rPr>
        <w:t>Lets Travel Resort (</w:t>
      </w:r>
      <w:proofErr w:type="spellStart"/>
      <w:r>
        <w:rPr>
          <w:i/>
          <w:spacing w:val="3"/>
          <w:sz w:val="20"/>
        </w:rPr>
        <w:t>Pvt</w:t>
      </w:r>
      <w:proofErr w:type="spellEnd"/>
      <w:r>
        <w:rPr>
          <w:i/>
          <w:spacing w:val="3"/>
          <w:sz w:val="20"/>
        </w:rPr>
        <w:t>) Ltd</w:t>
      </w:r>
    </w:p>
    <w:p w:rsidR="00AC2A7C" w:rsidRDefault="002D2C07" w:rsidP="00AC2A7C">
      <w:pPr>
        <w:tabs>
          <w:tab w:val="left" w:pos="270"/>
        </w:tabs>
        <w:ind w:right="72"/>
        <w:rPr>
          <w:i/>
          <w:spacing w:val="3"/>
          <w:sz w:val="20"/>
        </w:rPr>
      </w:pPr>
      <w:r>
        <w:rPr>
          <w:i/>
          <w:spacing w:val="3"/>
          <w:sz w:val="20"/>
        </w:rPr>
        <w:t>American Education Centre Ltd</w:t>
      </w:r>
    </w:p>
    <w:p w:rsidR="00AC2A7C" w:rsidRDefault="00AC2A7C" w:rsidP="00AC2A7C">
      <w:pPr>
        <w:tabs>
          <w:tab w:val="left" w:pos="270"/>
        </w:tabs>
        <w:ind w:right="72"/>
        <w:rPr>
          <w:i/>
          <w:spacing w:val="3"/>
          <w:sz w:val="20"/>
        </w:rPr>
      </w:pPr>
      <w:r>
        <w:rPr>
          <w:i/>
          <w:spacing w:val="3"/>
          <w:sz w:val="20"/>
        </w:rPr>
        <w:t>The Finance Company PLC</w:t>
      </w:r>
    </w:p>
    <w:p w:rsidR="00AC2A7C" w:rsidRDefault="00AC2A7C" w:rsidP="00AC2A7C">
      <w:pPr>
        <w:tabs>
          <w:tab w:val="left" w:pos="270"/>
        </w:tabs>
        <w:ind w:right="72"/>
        <w:rPr>
          <w:i/>
          <w:spacing w:val="3"/>
          <w:sz w:val="20"/>
        </w:rPr>
      </w:pPr>
      <w:r>
        <w:rPr>
          <w:i/>
          <w:spacing w:val="3"/>
          <w:sz w:val="20"/>
        </w:rPr>
        <w:t>Cargills Ceylon PLC</w:t>
      </w:r>
    </w:p>
    <w:p w:rsidR="00CE7403" w:rsidRDefault="00CE7403" w:rsidP="00AC2A7C">
      <w:pPr>
        <w:tabs>
          <w:tab w:val="left" w:pos="270"/>
        </w:tabs>
        <w:ind w:right="72"/>
        <w:rPr>
          <w:i/>
          <w:spacing w:val="3"/>
          <w:sz w:val="20"/>
        </w:rPr>
      </w:pPr>
      <w:r>
        <w:rPr>
          <w:i/>
          <w:spacing w:val="3"/>
          <w:sz w:val="20"/>
        </w:rPr>
        <w:t xml:space="preserve">     Waters Edge</w:t>
      </w:r>
    </w:p>
    <w:p w:rsidR="00AC2A7C" w:rsidRPr="00504A25" w:rsidRDefault="002D2C07" w:rsidP="00AC2A7C">
      <w:pPr>
        <w:tabs>
          <w:tab w:val="left" w:pos="270"/>
        </w:tabs>
        <w:ind w:right="72"/>
        <w:rPr>
          <w:i/>
          <w:spacing w:val="3"/>
          <w:sz w:val="20"/>
        </w:rPr>
      </w:pPr>
      <w:r>
        <w:rPr>
          <w:i/>
          <w:spacing w:val="3"/>
          <w:sz w:val="20"/>
        </w:rPr>
        <w:tab/>
      </w:r>
    </w:p>
    <w:p w:rsidR="00F82529" w:rsidRPr="00B931B7" w:rsidRDefault="00F82529" w:rsidP="00F82529">
      <w:pPr>
        <w:pStyle w:val="BodyText"/>
        <w:ind w:left="0"/>
        <w:rPr>
          <w:rFonts w:asciiTheme="minorHAnsi" w:hAnsiTheme="minorHAnsi"/>
          <w:color w:val="44546A" w:themeColor="text2"/>
          <w:sz w:val="22"/>
          <w:szCs w:val="22"/>
        </w:rPr>
      </w:pPr>
      <w:r>
        <w:rPr>
          <w:rFonts w:asciiTheme="minorHAnsi" w:hAnsiTheme="minorHAnsi"/>
          <w:color w:val="44546A" w:themeColor="text2"/>
          <w:spacing w:val="7"/>
          <w:sz w:val="22"/>
          <w:szCs w:val="22"/>
        </w:rPr>
        <w:t>INDUSTRIAL EXPOSURE</w:t>
      </w:r>
    </w:p>
    <w:p w:rsidR="00F82529" w:rsidRPr="00242335" w:rsidRDefault="00F82529" w:rsidP="00F82529">
      <w:pPr>
        <w:spacing w:before="3" w:line="240" w:lineRule="exact"/>
        <w:rPr>
          <w:sz w:val="24"/>
          <w:szCs w:val="24"/>
        </w:rPr>
      </w:pPr>
    </w:p>
    <w:p w:rsidR="00F82529" w:rsidRDefault="00F82529" w:rsidP="00F82529">
      <w:pPr>
        <w:tabs>
          <w:tab w:val="left" w:pos="270"/>
        </w:tabs>
        <w:spacing w:line="276" w:lineRule="auto"/>
        <w:ind w:right="455"/>
        <w:rPr>
          <w:i/>
          <w:sz w:val="20"/>
        </w:rPr>
      </w:pPr>
      <w:r>
        <w:rPr>
          <w:i/>
          <w:sz w:val="20"/>
        </w:rPr>
        <w:tab/>
        <w:t>Banking &amp; Finance</w:t>
      </w:r>
    </w:p>
    <w:p w:rsidR="00F82529" w:rsidRDefault="00F82529" w:rsidP="00F82529">
      <w:pPr>
        <w:tabs>
          <w:tab w:val="left" w:pos="270"/>
        </w:tabs>
        <w:spacing w:line="276" w:lineRule="auto"/>
        <w:ind w:right="455"/>
        <w:rPr>
          <w:i/>
          <w:sz w:val="20"/>
        </w:rPr>
      </w:pPr>
      <w:r>
        <w:rPr>
          <w:i/>
          <w:sz w:val="20"/>
        </w:rPr>
        <w:tab/>
        <w:t>Treasury &amp; State fund</w:t>
      </w:r>
    </w:p>
    <w:p w:rsidR="00F82529" w:rsidRDefault="00F82529" w:rsidP="00F82529">
      <w:pPr>
        <w:tabs>
          <w:tab w:val="left" w:pos="270"/>
        </w:tabs>
        <w:spacing w:line="276" w:lineRule="auto"/>
        <w:ind w:right="455"/>
        <w:rPr>
          <w:i/>
          <w:sz w:val="20"/>
        </w:rPr>
      </w:pPr>
      <w:r>
        <w:rPr>
          <w:i/>
          <w:sz w:val="20"/>
        </w:rPr>
        <w:tab/>
        <w:t>Automobiles</w:t>
      </w:r>
    </w:p>
    <w:p w:rsidR="00F82529" w:rsidRDefault="00F82529" w:rsidP="00F82529">
      <w:pPr>
        <w:tabs>
          <w:tab w:val="left" w:pos="270"/>
        </w:tabs>
        <w:spacing w:line="276" w:lineRule="auto"/>
        <w:ind w:right="455"/>
        <w:rPr>
          <w:i/>
          <w:sz w:val="20"/>
        </w:rPr>
      </w:pPr>
      <w:r>
        <w:rPr>
          <w:i/>
          <w:sz w:val="20"/>
        </w:rPr>
        <w:tab/>
        <w:t>IT Services &amp; Consulting</w:t>
      </w:r>
    </w:p>
    <w:p w:rsidR="00F82529" w:rsidRDefault="00F82529" w:rsidP="00F82529">
      <w:pPr>
        <w:tabs>
          <w:tab w:val="left" w:pos="270"/>
        </w:tabs>
        <w:spacing w:line="276" w:lineRule="auto"/>
        <w:ind w:right="455"/>
        <w:rPr>
          <w:i/>
          <w:sz w:val="20"/>
        </w:rPr>
      </w:pPr>
      <w:r>
        <w:rPr>
          <w:i/>
          <w:sz w:val="20"/>
        </w:rPr>
        <w:tab/>
        <w:t>Textile</w:t>
      </w:r>
    </w:p>
    <w:p w:rsidR="00F82529" w:rsidRDefault="00F82529" w:rsidP="00F82529">
      <w:pPr>
        <w:tabs>
          <w:tab w:val="left" w:pos="270"/>
        </w:tabs>
        <w:spacing w:line="276" w:lineRule="auto"/>
        <w:ind w:right="455"/>
        <w:rPr>
          <w:i/>
          <w:sz w:val="20"/>
        </w:rPr>
      </w:pPr>
      <w:r>
        <w:rPr>
          <w:i/>
          <w:sz w:val="20"/>
        </w:rPr>
        <w:tab/>
        <w:t>Telecommunication</w:t>
      </w:r>
    </w:p>
    <w:p w:rsidR="00F82529" w:rsidRDefault="00F82529" w:rsidP="00F82529">
      <w:pPr>
        <w:tabs>
          <w:tab w:val="left" w:pos="270"/>
        </w:tabs>
        <w:spacing w:line="276" w:lineRule="auto"/>
        <w:ind w:right="455"/>
        <w:rPr>
          <w:i/>
          <w:sz w:val="20"/>
        </w:rPr>
      </w:pPr>
      <w:r>
        <w:rPr>
          <w:i/>
          <w:sz w:val="20"/>
        </w:rPr>
        <w:tab/>
        <w:t xml:space="preserve">Milk &amp; Confectioneries </w:t>
      </w:r>
    </w:p>
    <w:p w:rsidR="00F82529" w:rsidRDefault="00F82529" w:rsidP="00F82529">
      <w:pPr>
        <w:tabs>
          <w:tab w:val="left" w:pos="270"/>
        </w:tabs>
        <w:spacing w:line="276" w:lineRule="auto"/>
        <w:ind w:right="455"/>
        <w:rPr>
          <w:i/>
          <w:sz w:val="20"/>
        </w:rPr>
      </w:pPr>
      <w:r>
        <w:rPr>
          <w:i/>
          <w:sz w:val="20"/>
        </w:rPr>
        <w:tab/>
        <w:t>Retail &amp; Restaurant</w:t>
      </w:r>
    </w:p>
    <w:p w:rsidR="00F82529" w:rsidRDefault="00F82529" w:rsidP="00F82529">
      <w:pPr>
        <w:tabs>
          <w:tab w:val="left" w:pos="270"/>
        </w:tabs>
        <w:spacing w:line="276" w:lineRule="auto"/>
        <w:ind w:right="72"/>
        <w:rPr>
          <w:i/>
          <w:sz w:val="20"/>
        </w:rPr>
      </w:pPr>
      <w:r>
        <w:rPr>
          <w:i/>
          <w:sz w:val="20"/>
        </w:rPr>
        <w:tab/>
        <w:t>Computer hardware &amp; Software</w:t>
      </w:r>
    </w:p>
    <w:p w:rsidR="00F82529" w:rsidRDefault="00F82529" w:rsidP="00F82529">
      <w:pPr>
        <w:tabs>
          <w:tab w:val="left" w:pos="270"/>
        </w:tabs>
        <w:spacing w:line="276" w:lineRule="auto"/>
        <w:ind w:right="455"/>
        <w:rPr>
          <w:i/>
          <w:sz w:val="20"/>
        </w:rPr>
      </w:pPr>
      <w:r>
        <w:rPr>
          <w:i/>
          <w:sz w:val="20"/>
        </w:rPr>
        <w:tab/>
      </w:r>
    </w:p>
    <w:p w:rsidR="00F82529" w:rsidRPr="00B931B7" w:rsidRDefault="00F82529" w:rsidP="00F82529">
      <w:pPr>
        <w:pStyle w:val="BodyText"/>
        <w:ind w:left="0" w:firstLine="270"/>
        <w:rPr>
          <w:rFonts w:asciiTheme="minorHAnsi" w:hAnsiTheme="minorHAnsi"/>
          <w:color w:val="44546A" w:themeColor="text2"/>
          <w:sz w:val="22"/>
          <w:szCs w:val="22"/>
        </w:rPr>
      </w:pPr>
      <w:r w:rsidRPr="00B931B7">
        <w:rPr>
          <w:rFonts w:asciiTheme="minorHAnsi" w:hAnsiTheme="minorHAnsi"/>
          <w:color w:val="44546A" w:themeColor="text2"/>
          <w:spacing w:val="7"/>
          <w:sz w:val="22"/>
          <w:szCs w:val="22"/>
        </w:rPr>
        <w:t>PERSONALDETAILS</w:t>
      </w:r>
    </w:p>
    <w:p w:rsidR="00F82529" w:rsidRDefault="00F82529" w:rsidP="00F82529">
      <w:pPr>
        <w:ind w:left="107"/>
        <w:rPr>
          <w:sz w:val="20"/>
          <w:szCs w:val="20"/>
        </w:rPr>
      </w:pPr>
    </w:p>
    <w:p w:rsidR="00F82529" w:rsidRDefault="00F82529" w:rsidP="00F82529">
      <w:pPr>
        <w:ind w:left="107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Prasanna</w:t>
      </w:r>
      <w:proofErr w:type="spellEnd"/>
    </w:p>
    <w:p w:rsidR="00F82529" w:rsidRPr="002D6784" w:rsidRDefault="00F82529" w:rsidP="00F82529">
      <w:pPr>
        <w:ind w:left="360"/>
        <w:rPr>
          <w:i/>
          <w:sz w:val="20"/>
          <w:szCs w:val="20"/>
        </w:rPr>
      </w:pPr>
    </w:p>
    <w:p w:rsidR="00F82529" w:rsidRPr="002D6784" w:rsidRDefault="00F82529" w:rsidP="00F82529">
      <w:pPr>
        <w:rPr>
          <w:i/>
          <w:sz w:val="20"/>
          <w:szCs w:val="20"/>
        </w:rPr>
      </w:pPr>
    </w:p>
    <w:p w:rsidR="00F82529" w:rsidRPr="00242335" w:rsidRDefault="00C51913" w:rsidP="00F82529">
      <w:pPr>
        <w:rPr>
          <w:rFonts w:eastAsia="Times New Roman" w:cs="Times New Roman"/>
          <w:sz w:val="20"/>
          <w:szCs w:val="20"/>
        </w:rPr>
      </w:pPr>
      <w:r>
        <w:rPr>
          <w:i/>
          <w:sz w:val="20"/>
          <w:szCs w:val="20"/>
        </w:rPr>
        <w:t>C/o-</w:t>
      </w:r>
      <w:r w:rsidR="00F82529" w:rsidRPr="00242335">
        <w:rPr>
          <w:i/>
          <w:sz w:val="20"/>
          <w:szCs w:val="20"/>
        </w:rPr>
        <w:t>M</w:t>
      </w:r>
      <w:proofErr w:type="gramStart"/>
      <w:r w:rsidR="00F82529" w:rsidRPr="00242335">
        <w:rPr>
          <w:i/>
          <w:sz w:val="20"/>
          <w:szCs w:val="20"/>
        </w:rPr>
        <w:t>:</w:t>
      </w:r>
      <w:r w:rsidR="00FD30B2">
        <w:rPr>
          <w:i/>
          <w:spacing w:val="-5"/>
          <w:sz w:val="20"/>
          <w:szCs w:val="20"/>
        </w:rPr>
        <w:t>+</w:t>
      </w:r>
      <w:proofErr w:type="gramEnd"/>
      <w:r w:rsidR="00FD30B2">
        <w:rPr>
          <w:i/>
          <w:spacing w:val="-5"/>
          <w:sz w:val="20"/>
          <w:szCs w:val="20"/>
        </w:rPr>
        <w:t>9715</w:t>
      </w:r>
      <w:r>
        <w:rPr>
          <w:i/>
          <w:spacing w:val="-5"/>
          <w:sz w:val="20"/>
          <w:szCs w:val="20"/>
        </w:rPr>
        <w:t>04973598</w:t>
      </w:r>
    </w:p>
    <w:p w:rsidR="00F82529" w:rsidRPr="00242335" w:rsidRDefault="00F82529" w:rsidP="00F82529">
      <w:pPr>
        <w:ind w:left="107" w:hanging="107"/>
        <w:rPr>
          <w:rFonts w:eastAsia="Times New Roman" w:cs="Times New Roman"/>
          <w:sz w:val="20"/>
          <w:szCs w:val="20"/>
        </w:rPr>
      </w:pPr>
      <w:r w:rsidRPr="00242335">
        <w:rPr>
          <w:i/>
          <w:sz w:val="20"/>
          <w:szCs w:val="20"/>
        </w:rPr>
        <w:t>E</w:t>
      </w:r>
      <w:r w:rsidRPr="00242335">
        <w:rPr>
          <w:i/>
          <w:color w:val="63605F"/>
          <w:sz w:val="20"/>
          <w:szCs w:val="20"/>
        </w:rPr>
        <w:t>:</w:t>
      </w:r>
      <w:r w:rsidR="00C51913">
        <w:rPr>
          <w:i/>
          <w:color w:val="0000FF"/>
          <w:sz w:val="20"/>
          <w:szCs w:val="20"/>
          <w:u w:val="single" w:color="0000FF"/>
        </w:rPr>
        <w:t xml:space="preserve"> </w:t>
      </w:r>
      <w:hyperlink r:id="rId6" w:history="1">
        <w:r w:rsidR="00C51913" w:rsidRPr="00F54D01">
          <w:rPr>
            <w:rStyle w:val="Hyperlink"/>
            <w:i/>
            <w:sz w:val="20"/>
            <w:szCs w:val="20"/>
            <w:u w:color="0000FF"/>
          </w:rPr>
          <w:t>prasanna.378566@2freemail.com</w:t>
        </w:r>
      </w:hyperlink>
      <w:r w:rsidR="00C51913">
        <w:rPr>
          <w:i/>
          <w:color w:val="0000FF"/>
          <w:sz w:val="20"/>
          <w:szCs w:val="20"/>
          <w:u w:val="single" w:color="0000FF"/>
        </w:rPr>
        <w:t xml:space="preserve"> </w:t>
      </w:r>
    </w:p>
    <w:p w:rsidR="00F82529" w:rsidRDefault="00F82529" w:rsidP="00F82529">
      <w:pPr>
        <w:spacing w:before="12"/>
        <w:ind w:left="124"/>
        <w:rPr>
          <w:rFonts w:eastAsia="Times New Roman" w:cs="Times New Roman"/>
          <w:sz w:val="20"/>
          <w:szCs w:val="20"/>
        </w:rPr>
      </w:pPr>
    </w:p>
    <w:p w:rsidR="00F82529" w:rsidRDefault="00F82529" w:rsidP="00F82529">
      <w:pPr>
        <w:spacing w:before="12"/>
        <w:ind w:left="27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DOB: 10</w:t>
      </w:r>
      <w:r w:rsidRPr="00974D1D">
        <w:rPr>
          <w:rFonts w:eastAsia="Times New Roman" w:cs="Times New Roman"/>
          <w:sz w:val="20"/>
          <w:szCs w:val="20"/>
          <w:vertAlign w:val="superscript"/>
        </w:rPr>
        <w:t>th</w:t>
      </w:r>
      <w:r>
        <w:rPr>
          <w:rFonts w:eastAsia="Times New Roman" w:cs="Times New Roman"/>
          <w:sz w:val="20"/>
          <w:szCs w:val="20"/>
        </w:rPr>
        <w:t xml:space="preserve"> August 1992</w:t>
      </w:r>
    </w:p>
    <w:p w:rsidR="00F82529" w:rsidRDefault="00F82529" w:rsidP="00F82529">
      <w:pPr>
        <w:spacing w:before="12"/>
        <w:ind w:left="27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Nationality: Sri Lankan</w:t>
      </w:r>
    </w:p>
    <w:p w:rsidR="00F82529" w:rsidRPr="00242335" w:rsidRDefault="00F82529" w:rsidP="00F82529">
      <w:pPr>
        <w:spacing w:before="12"/>
        <w:ind w:left="27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Civil Status: Single</w:t>
      </w:r>
    </w:p>
    <w:p w:rsidR="00F82529" w:rsidRDefault="00F82529" w:rsidP="00F82529">
      <w:pPr>
        <w:tabs>
          <w:tab w:val="left" w:pos="270"/>
        </w:tabs>
        <w:spacing w:line="276" w:lineRule="auto"/>
        <w:ind w:right="455"/>
        <w:rPr>
          <w:i/>
          <w:sz w:val="20"/>
        </w:rPr>
      </w:pPr>
    </w:p>
    <w:p w:rsidR="00AC2A7C" w:rsidRDefault="00AC2A7C" w:rsidP="00AC2A7C">
      <w:pPr>
        <w:tabs>
          <w:tab w:val="left" w:pos="270"/>
        </w:tabs>
        <w:spacing w:before="13"/>
        <w:ind w:left="124"/>
      </w:pPr>
    </w:p>
    <w:p w:rsidR="00AC2A7C" w:rsidRPr="00C3057C" w:rsidRDefault="00AC2A7C" w:rsidP="00AC2A7C">
      <w:pPr>
        <w:tabs>
          <w:tab w:val="left" w:pos="270"/>
        </w:tabs>
        <w:spacing w:before="13"/>
        <w:ind w:left="124"/>
        <w:rPr>
          <w:rFonts w:eastAsia="Times New Roman" w:cs="Times New Roman"/>
          <w:sz w:val="20"/>
          <w:szCs w:val="20"/>
        </w:rPr>
      </w:pPr>
    </w:p>
    <w:p w:rsidR="00AC2A7C" w:rsidRPr="00195D33" w:rsidRDefault="00AC2A7C" w:rsidP="00CE7403">
      <w:pPr>
        <w:spacing w:before="19"/>
        <w:rPr>
          <w:rFonts w:eastAsia="Times New Roman" w:cs="Times New Roman"/>
          <w:sz w:val="48"/>
          <w:szCs w:val="48"/>
        </w:rPr>
      </w:pPr>
      <w:r w:rsidRPr="00242335">
        <w:br w:type="column"/>
      </w:r>
      <w:r>
        <w:rPr>
          <w:b/>
          <w:spacing w:val="-1"/>
          <w:sz w:val="48"/>
        </w:rPr>
        <w:lastRenderedPageBreak/>
        <w:t xml:space="preserve">Prasanna </w:t>
      </w:r>
    </w:p>
    <w:p w:rsidR="00AC2A7C" w:rsidRPr="00B931B7" w:rsidRDefault="00AC2A7C" w:rsidP="00AC2A7C">
      <w:pPr>
        <w:pStyle w:val="BodyText"/>
        <w:spacing w:before="125"/>
        <w:ind w:left="123" w:hanging="123"/>
        <w:rPr>
          <w:rFonts w:asciiTheme="minorHAnsi" w:hAnsiTheme="minorHAnsi"/>
          <w:color w:val="44546A" w:themeColor="text2"/>
          <w:sz w:val="22"/>
          <w:szCs w:val="22"/>
        </w:rPr>
      </w:pPr>
      <w:r>
        <w:rPr>
          <w:rFonts w:asciiTheme="minorHAnsi" w:hAnsiTheme="minorHAnsi"/>
          <w:color w:val="44546A" w:themeColor="text2"/>
          <w:spacing w:val="9"/>
          <w:sz w:val="22"/>
          <w:szCs w:val="22"/>
        </w:rPr>
        <w:t>CAREER OBJECTIVE</w:t>
      </w:r>
    </w:p>
    <w:p w:rsidR="00AC2A7C" w:rsidRPr="00242335" w:rsidRDefault="00AC2A7C" w:rsidP="00AC2A7C">
      <w:pPr>
        <w:spacing w:line="240" w:lineRule="exact"/>
        <w:rPr>
          <w:rFonts w:eastAsia="Times New Roman"/>
          <w:b/>
          <w:spacing w:val="1"/>
          <w:sz w:val="20"/>
          <w:szCs w:val="20"/>
        </w:rPr>
      </w:pPr>
      <w:r w:rsidRPr="00242335">
        <w:rPr>
          <w:rFonts w:eastAsia="Times New Roman"/>
          <w:spacing w:val="1"/>
          <w:sz w:val="20"/>
          <w:szCs w:val="20"/>
        </w:rPr>
        <w:t>To employ my knowledge and experience with the intention of securing a professional career with opportunity for challenges and career advancement</w:t>
      </w:r>
      <w:r>
        <w:rPr>
          <w:rFonts w:eastAsia="Times New Roman"/>
          <w:spacing w:val="1"/>
          <w:sz w:val="20"/>
          <w:szCs w:val="20"/>
        </w:rPr>
        <w:t xml:space="preserve"> by providing value addition</w:t>
      </w:r>
      <w:r w:rsidRPr="00242335">
        <w:rPr>
          <w:rFonts w:eastAsia="Times New Roman"/>
          <w:spacing w:val="1"/>
          <w:sz w:val="20"/>
          <w:szCs w:val="20"/>
        </w:rPr>
        <w:t>, while gaining knowle</w:t>
      </w:r>
      <w:r>
        <w:rPr>
          <w:rFonts w:eastAsia="Times New Roman"/>
          <w:spacing w:val="1"/>
          <w:sz w:val="20"/>
          <w:szCs w:val="20"/>
        </w:rPr>
        <w:t>dge of new skills and expertise.</w:t>
      </w:r>
    </w:p>
    <w:p w:rsidR="005B46D3" w:rsidRDefault="005B46D3" w:rsidP="00AC2A7C">
      <w:pPr>
        <w:pStyle w:val="Heading1"/>
        <w:ind w:left="0"/>
        <w:rPr>
          <w:rFonts w:asciiTheme="minorHAnsi" w:eastAsiaTheme="minorHAnsi" w:hAnsiTheme="minorHAnsi"/>
          <w:sz w:val="24"/>
          <w:szCs w:val="24"/>
        </w:rPr>
      </w:pPr>
    </w:p>
    <w:p w:rsidR="00AC2A7C" w:rsidRPr="00B9211D" w:rsidRDefault="00AC2A7C" w:rsidP="00AC2A7C">
      <w:pPr>
        <w:pStyle w:val="Heading1"/>
        <w:ind w:left="0"/>
        <w:rPr>
          <w:rFonts w:asciiTheme="minorHAnsi" w:hAnsiTheme="minorHAnsi"/>
          <w:color w:val="44546A" w:themeColor="text2"/>
          <w:spacing w:val="7"/>
        </w:rPr>
      </w:pPr>
      <w:r w:rsidRPr="00B931B7">
        <w:rPr>
          <w:rFonts w:asciiTheme="minorHAnsi" w:hAnsiTheme="minorHAnsi"/>
          <w:color w:val="44546A" w:themeColor="text2"/>
          <w:spacing w:val="4"/>
        </w:rPr>
        <w:t>WORK</w:t>
      </w:r>
      <w:r w:rsidRPr="00B931B7">
        <w:rPr>
          <w:rFonts w:asciiTheme="minorHAnsi" w:hAnsiTheme="minorHAnsi"/>
          <w:color w:val="44546A" w:themeColor="text2"/>
          <w:spacing w:val="7"/>
        </w:rPr>
        <w:t>EXPERIENCE</w:t>
      </w:r>
    </w:p>
    <w:p w:rsidR="00AC2A7C" w:rsidRPr="00B61F39" w:rsidRDefault="00AC2A7C" w:rsidP="00AC2A7C">
      <w:pPr>
        <w:pStyle w:val="ListParagraph"/>
        <w:numPr>
          <w:ilvl w:val="0"/>
          <w:numId w:val="4"/>
        </w:numPr>
        <w:tabs>
          <w:tab w:val="left" w:pos="3078"/>
        </w:tabs>
        <w:spacing w:line="251" w:lineRule="exact"/>
        <w:rPr>
          <w:rFonts w:eastAsia="Times New Roman"/>
          <w:b/>
          <w:bCs/>
          <w:i/>
          <w:spacing w:val="1"/>
          <w:sz w:val="20"/>
          <w:szCs w:val="20"/>
        </w:rPr>
      </w:pPr>
      <w:r w:rsidRPr="00B61F39">
        <w:rPr>
          <w:rFonts w:eastAsia="Times New Roman"/>
          <w:b/>
          <w:bCs/>
          <w:i/>
          <w:spacing w:val="1"/>
          <w:sz w:val="20"/>
          <w:szCs w:val="20"/>
        </w:rPr>
        <w:t xml:space="preserve">KPMG </w:t>
      </w:r>
    </w:p>
    <w:p w:rsidR="00AC2A7C" w:rsidRPr="00242335" w:rsidRDefault="00AC2A7C" w:rsidP="00AC2A7C">
      <w:pPr>
        <w:tabs>
          <w:tab w:val="left" w:pos="3078"/>
        </w:tabs>
        <w:spacing w:line="251" w:lineRule="exact"/>
        <w:ind w:left="720" w:hanging="123"/>
        <w:rPr>
          <w:rFonts w:eastAsia="Times New Roman" w:cs="Times New Roman"/>
          <w:sz w:val="20"/>
          <w:szCs w:val="20"/>
        </w:rPr>
      </w:pPr>
      <w:r>
        <w:rPr>
          <w:rFonts w:eastAsia="Times New Roman"/>
          <w:b/>
          <w:bCs/>
          <w:i/>
          <w:spacing w:val="1"/>
          <w:sz w:val="20"/>
          <w:szCs w:val="20"/>
        </w:rPr>
        <w:tab/>
        <w:t xml:space="preserve">Accounting Advisory Services – </w:t>
      </w:r>
      <w:r w:rsidR="00BA5AFD">
        <w:rPr>
          <w:rFonts w:eastAsia="Times New Roman"/>
          <w:b/>
          <w:bCs/>
          <w:i/>
          <w:spacing w:val="1"/>
          <w:sz w:val="20"/>
          <w:szCs w:val="20"/>
        </w:rPr>
        <w:t xml:space="preserve">Finance Analyst </w:t>
      </w:r>
      <w:r w:rsidR="00BA5AFD">
        <w:rPr>
          <w:spacing w:val="1"/>
          <w:sz w:val="20"/>
        </w:rPr>
        <w:t>march 2016</w:t>
      </w:r>
      <w:r w:rsidR="0074603B">
        <w:rPr>
          <w:spacing w:val="1"/>
          <w:sz w:val="20"/>
        </w:rPr>
        <w:t xml:space="preserve"> – Jan 2018</w:t>
      </w:r>
    </w:p>
    <w:p w:rsidR="00AC2A7C" w:rsidRDefault="00AC2A7C" w:rsidP="00AC2A7C">
      <w:pPr>
        <w:pStyle w:val="BodyText"/>
        <w:spacing w:line="271" w:lineRule="auto"/>
        <w:ind w:left="0" w:right="151"/>
        <w:rPr>
          <w:rFonts w:asciiTheme="minorHAnsi" w:hAnsiTheme="minorHAnsi"/>
          <w:spacing w:val="3"/>
          <w:sz w:val="16"/>
        </w:rPr>
      </w:pPr>
      <w:r w:rsidRPr="005862D3">
        <w:rPr>
          <w:rFonts w:asciiTheme="minorHAnsi" w:hAnsiTheme="minorHAnsi"/>
          <w:spacing w:val="3"/>
          <w:sz w:val="16"/>
        </w:rPr>
        <w:t>Heading severalteamsthat</w:t>
      </w:r>
      <w:r w:rsidRPr="005862D3">
        <w:rPr>
          <w:rFonts w:asciiTheme="minorHAnsi" w:hAnsiTheme="minorHAnsi"/>
          <w:spacing w:val="5"/>
          <w:sz w:val="16"/>
        </w:rPr>
        <w:t xml:space="preserve"> are</w:t>
      </w:r>
      <w:r w:rsidRPr="005862D3">
        <w:rPr>
          <w:rFonts w:asciiTheme="minorHAnsi" w:hAnsiTheme="minorHAnsi"/>
          <w:spacing w:val="3"/>
          <w:sz w:val="16"/>
        </w:rPr>
        <w:t xml:space="preserve"> responsible</w:t>
      </w:r>
      <w:r w:rsidRPr="005862D3">
        <w:rPr>
          <w:rFonts w:asciiTheme="minorHAnsi" w:hAnsiTheme="minorHAnsi"/>
          <w:spacing w:val="2"/>
          <w:sz w:val="16"/>
        </w:rPr>
        <w:t>for</w:t>
      </w:r>
      <w:r>
        <w:rPr>
          <w:rFonts w:asciiTheme="minorHAnsi" w:hAnsiTheme="minorHAnsi"/>
          <w:spacing w:val="2"/>
          <w:sz w:val="16"/>
        </w:rPr>
        <w:t xml:space="preserve"> accounting &amp; financing activities &amp;</w:t>
      </w:r>
      <w:r w:rsidRPr="005862D3">
        <w:rPr>
          <w:rFonts w:asciiTheme="minorHAnsi" w:hAnsiTheme="minorHAnsi"/>
          <w:spacing w:val="2"/>
          <w:sz w:val="16"/>
        </w:rPr>
        <w:t>making</w:t>
      </w:r>
      <w:r w:rsidRPr="005862D3">
        <w:rPr>
          <w:rFonts w:asciiTheme="minorHAnsi" w:hAnsiTheme="minorHAnsi"/>
          <w:spacing w:val="3"/>
          <w:sz w:val="16"/>
        </w:rPr>
        <w:t>surethat</w:t>
      </w:r>
      <w:r w:rsidRPr="005862D3">
        <w:rPr>
          <w:rFonts w:asciiTheme="minorHAnsi" w:hAnsiTheme="minorHAnsi"/>
          <w:spacing w:val="2"/>
          <w:sz w:val="16"/>
        </w:rPr>
        <w:t xml:space="preserve"> the</w:t>
      </w:r>
      <w:r w:rsidRPr="005862D3">
        <w:rPr>
          <w:rFonts w:asciiTheme="minorHAnsi" w:hAnsiTheme="minorHAnsi"/>
          <w:spacing w:val="3"/>
          <w:sz w:val="16"/>
        </w:rPr>
        <w:t>flow</w:t>
      </w:r>
      <w:r w:rsidRPr="005862D3">
        <w:rPr>
          <w:rFonts w:asciiTheme="minorHAnsi" w:hAnsiTheme="minorHAnsi"/>
          <w:spacing w:val="2"/>
          <w:sz w:val="16"/>
        </w:rPr>
        <w:t xml:space="preserve">of </w:t>
      </w:r>
      <w:r w:rsidRPr="005862D3">
        <w:rPr>
          <w:rFonts w:asciiTheme="minorHAnsi" w:hAnsiTheme="minorHAnsi"/>
          <w:spacing w:val="3"/>
          <w:sz w:val="16"/>
        </w:rPr>
        <w:t>costs</w:t>
      </w:r>
      <w:r w:rsidRPr="005862D3">
        <w:rPr>
          <w:rFonts w:asciiTheme="minorHAnsi" w:hAnsiTheme="minorHAnsi"/>
          <w:spacing w:val="2"/>
          <w:sz w:val="16"/>
        </w:rPr>
        <w:t>and</w:t>
      </w:r>
      <w:r w:rsidRPr="005862D3">
        <w:rPr>
          <w:rFonts w:asciiTheme="minorHAnsi" w:hAnsiTheme="minorHAnsi"/>
          <w:spacing w:val="3"/>
          <w:sz w:val="16"/>
        </w:rPr>
        <w:t xml:space="preserve"> revenues and internal controlsfor many world class clients</w:t>
      </w:r>
    </w:p>
    <w:p w:rsidR="00AC2A7C" w:rsidRPr="00242335" w:rsidRDefault="00AC2A7C" w:rsidP="00AC2A7C">
      <w:pPr>
        <w:spacing w:before="3" w:line="260" w:lineRule="exact"/>
        <w:rPr>
          <w:rFonts w:eastAsia="Times New Roman"/>
          <w:b/>
          <w:bCs/>
          <w:i/>
          <w:spacing w:val="2"/>
          <w:sz w:val="20"/>
          <w:szCs w:val="20"/>
        </w:rPr>
      </w:pPr>
      <w:r>
        <w:rPr>
          <w:rFonts w:eastAsia="Times New Roman"/>
          <w:b/>
          <w:bCs/>
          <w:i/>
          <w:spacing w:val="2"/>
          <w:sz w:val="20"/>
          <w:szCs w:val="20"/>
        </w:rPr>
        <w:t>Duties</w:t>
      </w:r>
    </w:p>
    <w:p w:rsidR="00AC2A7C" w:rsidRPr="00E56BC9" w:rsidRDefault="00AC2A7C" w:rsidP="00E56BC9">
      <w:pPr>
        <w:pStyle w:val="ListParagraph"/>
        <w:numPr>
          <w:ilvl w:val="0"/>
          <w:numId w:val="2"/>
        </w:numPr>
        <w:spacing w:before="3" w:line="260" w:lineRule="exact"/>
        <w:ind w:left="180" w:hanging="180"/>
        <w:rPr>
          <w:rFonts w:eastAsia="Times New Roman"/>
          <w:bCs/>
          <w:spacing w:val="2"/>
          <w:sz w:val="20"/>
          <w:szCs w:val="20"/>
        </w:rPr>
      </w:pPr>
      <w:r w:rsidRPr="00242335">
        <w:rPr>
          <w:rFonts w:eastAsia="Times New Roman"/>
          <w:bCs/>
          <w:spacing w:val="2"/>
          <w:sz w:val="20"/>
          <w:szCs w:val="20"/>
        </w:rPr>
        <w:t>Assisting in preparation of year end</w:t>
      </w:r>
      <w:r>
        <w:rPr>
          <w:rFonts w:eastAsia="Times New Roman"/>
          <w:bCs/>
          <w:spacing w:val="2"/>
          <w:sz w:val="20"/>
          <w:szCs w:val="20"/>
        </w:rPr>
        <w:t xml:space="preserve"> financial</w:t>
      </w:r>
      <w:r w:rsidRPr="00242335">
        <w:rPr>
          <w:rFonts w:eastAsia="Times New Roman"/>
          <w:bCs/>
          <w:spacing w:val="2"/>
          <w:sz w:val="20"/>
          <w:szCs w:val="20"/>
        </w:rPr>
        <w:t xml:space="preserve"> accounts for clients</w:t>
      </w:r>
    </w:p>
    <w:p w:rsidR="00AC2A7C" w:rsidRDefault="00AC2A7C" w:rsidP="00AC2A7C">
      <w:pPr>
        <w:pStyle w:val="ListParagraph"/>
        <w:numPr>
          <w:ilvl w:val="0"/>
          <w:numId w:val="2"/>
        </w:numPr>
        <w:spacing w:before="3" w:line="260" w:lineRule="exact"/>
        <w:ind w:left="180" w:hanging="180"/>
        <w:rPr>
          <w:rFonts w:eastAsia="Times New Roman"/>
          <w:bCs/>
          <w:spacing w:val="2"/>
          <w:sz w:val="20"/>
          <w:szCs w:val="20"/>
        </w:rPr>
      </w:pPr>
      <w:r>
        <w:rPr>
          <w:rFonts w:eastAsia="Times New Roman"/>
          <w:bCs/>
          <w:spacing w:val="2"/>
          <w:sz w:val="20"/>
          <w:szCs w:val="20"/>
        </w:rPr>
        <w:t>Fixed asset management procedures &amp; verifications</w:t>
      </w:r>
    </w:p>
    <w:p w:rsidR="00AC2A7C" w:rsidRPr="00E56BC9" w:rsidRDefault="00AC2A7C" w:rsidP="00E56BC9">
      <w:pPr>
        <w:pStyle w:val="ListParagraph"/>
        <w:numPr>
          <w:ilvl w:val="0"/>
          <w:numId w:val="2"/>
        </w:numPr>
        <w:spacing w:before="3" w:line="260" w:lineRule="exact"/>
        <w:ind w:left="180" w:hanging="180"/>
        <w:rPr>
          <w:rFonts w:eastAsia="Times New Roman"/>
          <w:bCs/>
          <w:spacing w:val="2"/>
          <w:sz w:val="20"/>
          <w:szCs w:val="20"/>
        </w:rPr>
      </w:pPr>
      <w:r>
        <w:rPr>
          <w:rFonts w:eastAsia="Times New Roman"/>
          <w:bCs/>
          <w:spacing w:val="2"/>
          <w:sz w:val="20"/>
          <w:szCs w:val="20"/>
        </w:rPr>
        <w:t>Inventory Management best practice protocol creations &amp; verifications</w:t>
      </w:r>
    </w:p>
    <w:p w:rsidR="00AC2A7C" w:rsidRPr="00242335" w:rsidRDefault="00AC2A7C" w:rsidP="00AC2A7C">
      <w:pPr>
        <w:pStyle w:val="ListParagraph"/>
        <w:numPr>
          <w:ilvl w:val="0"/>
          <w:numId w:val="2"/>
        </w:numPr>
        <w:spacing w:before="3" w:line="260" w:lineRule="exact"/>
        <w:ind w:left="180" w:hanging="180"/>
        <w:rPr>
          <w:rFonts w:eastAsia="Times New Roman"/>
          <w:bCs/>
          <w:spacing w:val="2"/>
          <w:sz w:val="20"/>
          <w:szCs w:val="20"/>
        </w:rPr>
      </w:pPr>
      <w:r w:rsidRPr="00242335">
        <w:rPr>
          <w:rFonts w:eastAsia="Times New Roman"/>
          <w:bCs/>
          <w:spacing w:val="2"/>
          <w:sz w:val="20"/>
          <w:szCs w:val="20"/>
        </w:rPr>
        <w:t>Reconciliations – Bank,</w:t>
      </w:r>
      <w:r w:rsidR="00833994">
        <w:rPr>
          <w:rFonts w:eastAsia="Times New Roman"/>
          <w:bCs/>
          <w:spacing w:val="2"/>
          <w:sz w:val="20"/>
          <w:szCs w:val="20"/>
        </w:rPr>
        <w:t xml:space="preserve"> Credit Card,</w:t>
      </w:r>
      <w:r w:rsidRPr="00242335">
        <w:rPr>
          <w:rFonts w:eastAsia="Times New Roman"/>
          <w:bCs/>
          <w:spacing w:val="2"/>
          <w:sz w:val="20"/>
          <w:szCs w:val="20"/>
        </w:rPr>
        <w:t xml:space="preserve"> Balance Sheet &amp; Payroll.</w:t>
      </w:r>
    </w:p>
    <w:p w:rsidR="00AC2A7C" w:rsidRPr="00242335" w:rsidRDefault="00AC2A7C" w:rsidP="00AC2A7C">
      <w:pPr>
        <w:pStyle w:val="ListParagraph"/>
        <w:numPr>
          <w:ilvl w:val="0"/>
          <w:numId w:val="2"/>
        </w:numPr>
        <w:spacing w:before="3" w:line="260" w:lineRule="exact"/>
        <w:ind w:left="180" w:hanging="180"/>
        <w:rPr>
          <w:rFonts w:eastAsia="Times New Roman"/>
          <w:bCs/>
          <w:spacing w:val="2"/>
          <w:sz w:val="20"/>
          <w:szCs w:val="20"/>
        </w:rPr>
      </w:pPr>
      <w:r w:rsidRPr="00242335">
        <w:rPr>
          <w:rFonts w:eastAsia="Times New Roman"/>
          <w:bCs/>
          <w:spacing w:val="2"/>
          <w:sz w:val="20"/>
          <w:szCs w:val="20"/>
        </w:rPr>
        <w:t>Dealing with statutory returns.</w:t>
      </w:r>
    </w:p>
    <w:p w:rsidR="00AC2A7C" w:rsidRPr="00C3057C" w:rsidRDefault="00AC2A7C" w:rsidP="00AC2A7C">
      <w:pPr>
        <w:pStyle w:val="ListParagraph"/>
        <w:numPr>
          <w:ilvl w:val="0"/>
          <w:numId w:val="2"/>
        </w:numPr>
        <w:spacing w:before="3" w:line="260" w:lineRule="exact"/>
        <w:ind w:left="180" w:hanging="180"/>
        <w:rPr>
          <w:rFonts w:eastAsia="Times New Roman"/>
          <w:bCs/>
          <w:spacing w:val="2"/>
          <w:sz w:val="20"/>
          <w:szCs w:val="20"/>
        </w:rPr>
      </w:pPr>
      <w:r w:rsidRPr="00242335">
        <w:rPr>
          <w:rFonts w:eastAsia="Times New Roman"/>
          <w:bCs/>
          <w:spacing w:val="2"/>
          <w:sz w:val="20"/>
          <w:szCs w:val="20"/>
        </w:rPr>
        <w:t>Assisting internal/external auditors with queries.</w:t>
      </w:r>
    </w:p>
    <w:p w:rsidR="00AC2A7C" w:rsidRPr="00242335" w:rsidRDefault="00AC2A7C" w:rsidP="00AC2A7C">
      <w:pPr>
        <w:pStyle w:val="ListParagraph"/>
        <w:numPr>
          <w:ilvl w:val="0"/>
          <w:numId w:val="2"/>
        </w:numPr>
        <w:spacing w:before="3" w:line="260" w:lineRule="exact"/>
        <w:ind w:left="180" w:hanging="180"/>
        <w:rPr>
          <w:rFonts w:eastAsia="Times New Roman"/>
          <w:bCs/>
          <w:spacing w:val="2"/>
          <w:sz w:val="20"/>
          <w:szCs w:val="20"/>
        </w:rPr>
      </w:pPr>
      <w:r w:rsidRPr="00242335">
        <w:rPr>
          <w:rFonts w:eastAsia="Times New Roman"/>
          <w:bCs/>
          <w:spacing w:val="2"/>
          <w:sz w:val="20"/>
          <w:szCs w:val="20"/>
        </w:rPr>
        <w:t>Assisting with sales/purchase ledger duties, cashbook and payroll.</w:t>
      </w:r>
    </w:p>
    <w:p w:rsidR="00AC2A7C" w:rsidRPr="00242335" w:rsidRDefault="00AC2A7C" w:rsidP="00AC2A7C">
      <w:pPr>
        <w:pStyle w:val="ListParagraph"/>
        <w:numPr>
          <w:ilvl w:val="0"/>
          <w:numId w:val="2"/>
        </w:numPr>
        <w:spacing w:before="3" w:line="260" w:lineRule="exact"/>
        <w:ind w:left="180" w:hanging="180"/>
        <w:rPr>
          <w:rFonts w:eastAsia="Times New Roman"/>
          <w:bCs/>
          <w:spacing w:val="2"/>
          <w:sz w:val="20"/>
          <w:szCs w:val="20"/>
        </w:rPr>
      </w:pPr>
      <w:r w:rsidRPr="00242335">
        <w:rPr>
          <w:rFonts w:eastAsia="Times New Roman"/>
          <w:bCs/>
          <w:spacing w:val="2"/>
          <w:sz w:val="20"/>
          <w:szCs w:val="20"/>
        </w:rPr>
        <w:t>Communicating clearly &amp; effectively with the client.</w:t>
      </w:r>
    </w:p>
    <w:p w:rsidR="00AC2A7C" w:rsidRPr="005D0665" w:rsidRDefault="00AC2A7C" w:rsidP="00AC2A7C">
      <w:pPr>
        <w:pStyle w:val="ListParagraph"/>
        <w:numPr>
          <w:ilvl w:val="0"/>
          <w:numId w:val="2"/>
        </w:numPr>
        <w:spacing w:before="3" w:line="260" w:lineRule="exact"/>
        <w:ind w:left="180" w:hanging="180"/>
        <w:rPr>
          <w:rFonts w:eastAsia="Times New Roman"/>
          <w:bCs/>
          <w:spacing w:val="2"/>
          <w:sz w:val="20"/>
          <w:szCs w:val="20"/>
        </w:rPr>
      </w:pPr>
      <w:r w:rsidRPr="00242335">
        <w:rPr>
          <w:rFonts w:eastAsia="Times New Roman"/>
          <w:bCs/>
          <w:spacing w:val="2"/>
          <w:sz w:val="20"/>
          <w:szCs w:val="20"/>
        </w:rPr>
        <w:t>Monthly/quarterly management accounts</w:t>
      </w:r>
      <w:proofErr w:type="gramStart"/>
      <w:r w:rsidRPr="00242335">
        <w:rPr>
          <w:rFonts w:eastAsia="Times New Roman"/>
          <w:bCs/>
          <w:spacing w:val="2"/>
          <w:sz w:val="20"/>
          <w:szCs w:val="20"/>
        </w:rPr>
        <w:t>.</w:t>
      </w:r>
      <w:r w:rsidRPr="005D0665">
        <w:rPr>
          <w:rFonts w:eastAsia="Times New Roman"/>
          <w:bCs/>
          <w:spacing w:val="2"/>
          <w:sz w:val="20"/>
          <w:szCs w:val="20"/>
        </w:rPr>
        <w:t>.</w:t>
      </w:r>
      <w:proofErr w:type="gramEnd"/>
    </w:p>
    <w:p w:rsidR="00AC2A7C" w:rsidRPr="00E56BC9" w:rsidRDefault="00AC2A7C" w:rsidP="00E56BC9">
      <w:pPr>
        <w:pStyle w:val="ListParagraph"/>
        <w:numPr>
          <w:ilvl w:val="0"/>
          <w:numId w:val="2"/>
        </w:numPr>
        <w:spacing w:before="3" w:line="260" w:lineRule="exact"/>
        <w:ind w:left="180" w:hanging="180"/>
        <w:rPr>
          <w:rFonts w:eastAsia="Times New Roman"/>
          <w:bCs/>
          <w:spacing w:val="2"/>
          <w:sz w:val="20"/>
          <w:szCs w:val="20"/>
        </w:rPr>
      </w:pPr>
      <w:r>
        <w:rPr>
          <w:rFonts w:eastAsia="Times New Roman"/>
          <w:bCs/>
          <w:spacing w:val="2"/>
          <w:sz w:val="20"/>
          <w:szCs w:val="20"/>
        </w:rPr>
        <w:t>Involved in financial reporting, risk management, compliance and integration.</w:t>
      </w:r>
    </w:p>
    <w:p w:rsidR="00AC2A7C" w:rsidRDefault="00AC2A7C" w:rsidP="009D73C1">
      <w:pPr>
        <w:pStyle w:val="NoSpacing"/>
        <w:numPr>
          <w:ilvl w:val="0"/>
          <w:numId w:val="1"/>
        </w:numPr>
        <w:ind w:left="180" w:hanging="180"/>
        <w:rPr>
          <w:rFonts w:cs="Times New Roman"/>
          <w:color w:val="000000" w:themeColor="text1"/>
          <w:sz w:val="20"/>
          <w:szCs w:val="20"/>
        </w:rPr>
      </w:pPr>
      <w:r w:rsidRPr="00242335">
        <w:rPr>
          <w:rFonts w:cs="Times New Roman"/>
          <w:color w:val="000000" w:themeColor="text1"/>
          <w:sz w:val="20"/>
          <w:szCs w:val="20"/>
        </w:rPr>
        <w:t>Advising on investment opportunities - Treasury Bills &amp; Fixed Deposits.</w:t>
      </w:r>
    </w:p>
    <w:p w:rsidR="008954E1" w:rsidRDefault="008954E1" w:rsidP="009D73C1">
      <w:pPr>
        <w:pStyle w:val="NoSpacing"/>
        <w:numPr>
          <w:ilvl w:val="0"/>
          <w:numId w:val="1"/>
        </w:numPr>
        <w:ind w:left="180" w:hanging="18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Month end income reconciliation and Income auditor part in Waters Edge hotel.</w:t>
      </w:r>
    </w:p>
    <w:p w:rsidR="00F135C2" w:rsidRDefault="00F135C2" w:rsidP="00F135C2">
      <w:pPr>
        <w:pStyle w:val="NoSpacing"/>
        <w:ind w:left="180"/>
        <w:rPr>
          <w:rFonts w:cs="Times New Roman"/>
          <w:color w:val="000000" w:themeColor="text1"/>
          <w:sz w:val="20"/>
          <w:szCs w:val="20"/>
        </w:rPr>
      </w:pPr>
    </w:p>
    <w:p w:rsidR="00F135C2" w:rsidRPr="005862D3" w:rsidRDefault="000A0977" w:rsidP="00F135C2">
      <w:pPr>
        <w:pStyle w:val="BodyText"/>
        <w:numPr>
          <w:ilvl w:val="0"/>
          <w:numId w:val="4"/>
        </w:numPr>
        <w:spacing w:line="271" w:lineRule="auto"/>
        <w:ind w:right="151"/>
        <w:rPr>
          <w:rFonts w:asciiTheme="minorHAnsi" w:hAnsiTheme="minorHAnsi"/>
          <w:b/>
          <w:bCs/>
          <w:i/>
          <w:spacing w:val="1"/>
        </w:rPr>
      </w:pPr>
      <w:r>
        <w:rPr>
          <w:rFonts w:asciiTheme="minorHAnsi" w:hAnsiTheme="minorHAnsi"/>
          <w:b/>
          <w:bCs/>
          <w:i/>
          <w:spacing w:val="1"/>
        </w:rPr>
        <w:t>Mercantile Accountancy  Company</w:t>
      </w:r>
    </w:p>
    <w:p w:rsidR="00F135C2" w:rsidRDefault="00D734AD" w:rsidP="00F135C2">
      <w:pPr>
        <w:pStyle w:val="BodyText"/>
        <w:spacing w:line="271" w:lineRule="auto"/>
        <w:ind w:left="0" w:right="151" w:firstLine="720"/>
        <w:rPr>
          <w:rFonts w:asciiTheme="minorHAnsi" w:eastAsiaTheme="minorHAnsi" w:hAnsiTheme="minorHAnsi"/>
          <w:spacing w:val="1"/>
          <w:szCs w:val="22"/>
        </w:rPr>
      </w:pPr>
      <w:r>
        <w:rPr>
          <w:rFonts w:asciiTheme="minorHAnsi" w:hAnsiTheme="minorHAnsi"/>
          <w:b/>
          <w:bCs/>
          <w:i/>
          <w:spacing w:val="1"/>
        </w:rPr>
        <w:t>Internship-Audit</w:t>
      </w:r>
      <w:r w:rsidR="00F135C2">
        <w:rPr>
          <w:b/>
          <w:bCs/>
          <w:i/>
          <w:spacing w:val="1"/>
        </w:rPr>
        <w:tab/>
      </w:r>
      <w:r w:rsidR="00F135C2">
        <w:rPr>
          <w:b/>
          <w:bCs/>
          <w:i/>
          <w:spacing w:val="1"/>
        </w:rPr>
        <w:tab/>
      </w:r>
      <w:r w:rsidR="00F135C2">
        <w:rPr>
          <w:b/>
          <w:bCs/>
          <w:i/>
          <w:spacing w:val="1"/>
        </w:rPr>
        <w:tab/>
      </w:r>
      <w:r>
        <w:rPr>
          <w:rFonts w:asciiTheme="minorHAnsi" w:eastAsiaTheme="minorHAnsi" w:hAnsiTheme="minorHAnsi"/>
          <w:spacing w:val="1"/>
          <w:szCs w:val="22"/>
        </w:rPr>
        <w:t>Sep 2015 – Mar 2016</w:t>
      </w:r>
    </w:p>
    <w:p w:rsidR="00D734AD" w:rsidRDefault="00D734AD" w:rsidP="00F135C2">
      <w:pPr>
        <w:pStyle w:val="BodyText"/>
        <w:spacing w:line="271" w:lineRule="auto"/>
        <w:ind w:left="0" w:right="151" w:firstLine="720"/>
        <w:rPr>
          <w:rFonts w:asciiTheme="minorHAnsi" w:eastAsiaTheme="minorHAnsi" w:hAnsiTheme="minorHAnsi"/>
          <w:spacing w:val="1"/>
          <w:szCs w:val="22"/>
        </w:rPr>
      </w:pPr>
    </w:p>
    <w:p w:rsidR="00D734AD" w:rsidRPr="005862D3" w:rsidRDefault="00D734AD" w:rsidP="00D734AD">
      <w:pPr>
        <w:pStyle w:val="BodyText"/>
        <w:numPr>
          <w:ilvl w:val="0"/>
          <w:numId w:val="4"/>
        </w:numPr>
        <w:spacing w:line="271" w:lineRule="auto"/>
        <w:ind w:right="151"/>
        <w:rPr>
          <w:rFonts w:asciiTheme="minorHAnsi" w:hAnsiTheme="minorHAnsi"/>
          <w:b/>
          <w:bCs/>
          <w:i/>
          <w:spacing w:val="1"/>
        </w:rPr>
      </w:pPr>
      <w:proofErr w:type="spellStart"/>
      <w:r>
        <w:rPr>
          <w:rFonts w:asciiTheme="minorHAnsi" w:hAnsiTheme="minorHAnsi"/>
          <w:b/>
          <w:bCs/>
          <w:i/>
          <w:spacing w:val="1"/>
        </w:rPr>
        <w:t>Estrrado</w:t>
      </w:r>
      <w:proofErr w:type="spellEnd"/>
      <w:r>
        <w:rPr>
          <w:rFonts w:asciiTheme="minorHAnsi" w:hAnsiTheme="minorHAnsi"/>
          <w:b/>
          <w:bCs/>
          <w:i/>
          <w:spacing w:val="1"/>
        </w:rPr>
        <w:t xml:space="preserve"> Technologies </w:t>
      </w:r>
      <w:proofErr w:type="spellStart"/>
      <w:r>
        <w:rPr>
          <w:rFonts w:asciiTheme="minorHAnsi" w:hAnsiTheme="minorHAnsi"/>
          <w:b/>
          <w:bCs/>
          <w:i/>
          <w:spacing w:val="1"/>
        </w:rPr>
        <w:t>Pvt</w:t>
      </w:r>
      <w:proofErr w:type="spellEnd"/>
      <w:r>
        <w:rPr>
          <w:rFonts w:asciiTheme="minorHAnsi" w:hAnsiTheme="minorHAnsi"/>
          <w:b/>
          <w:bCs/>
          <w:i/>
          <w:spacing w:val="1"/>
        </w:rPr>
        <w:t xml:space="preserve"> Ltd</w:t>
      </w:r>
    </w:p>
    <w:p w:rsidR="00D734AD" w:rsidRPr="00F135C2" w:rsidRDefault="00D734AD" w:rsidP="00D734AD">
      <w:pPr>
        <w:pStyle w:val="BodyText"/>
        <w:spacing w:line="271" w:lineRule="auto"/>
        <w:ind w:left="0" w:right="151" w:firstLine="720"/>
        <w:rPr>
          <w:rFonts w:asciiTheme="minorHAnsi" w:eastAsiaTheme="minorHAnsi" w:hAnsiTheme="minorHAnsi"/>
          <w:spacing w:val="1"/>
          <w:szCs w:val="22"/>
        </w:rPr>
      </w:pPr>
      <w:r>
        <w:rPr>
          <w:rFonts w:asciiTheme="minorHAnsi" w:hAnsiTheme="minorHAnsi"/>
          <w:b/>
          <w:bCs/>
          <w:i/>
          <w:spacing w:val="1"/>
        </w:rPr>
        <w:t>Management Trainee-Finance</w:t>
      </w:r>
      <w:r>
        <w:rPr>
          <w:b/>
          <w:bCs/>
          <w:i/>
          <w:spacing w:val="1"/>
        </w:rPr>
        <w:tab/>
      </w:r>
      <w:r>
        <w:rPr>
          <w:b/>
          <w:bCs/>
          <w:i/>
          <w:spacing w:val="1"/>
        </w:rPr>
        <w:tab/>
      </w:r>
      <w:r>
        <w:rPr>
          <w:b/>
          <w:bCs/>
          <w:i/>
          <w:spacing w:val="1"/>
        </w:rPr>
        <w:tab/>
      </w:r>
      <w:r>
        <w:rPr>
          <w:rFonts w:asciiTheme="minorHAnsi" w:eastAsiaTheme="minorHAnsi" w:hAnsiTheme="minorHAnsi"/>
          <w:spacing w:val="1"/>
          <w:szCs w:val="22"/>
        </w:rPr>
        <w:t>July 2014 – June 2015</w:t>
      </w:r>
    </w:p>
    <w:p w:rsidR="00D734AD" w:rsidRPr="00F135C2" w:rsidRDefault="00D734AD" w:rsidP="00F135C2">
      <w:pPr>
        <w:pStyle w:val="BodyText"/>
        <w:spacing w:line="271" w:lineRule="auto"/>
        <w:ind w:left="0" w:right="151" w:firstLine="720"/>
        <w:rPr>
          <w:rFonts w:asciiTheme="minorHAnsi" w:eastAsiaTheme="minorHAnsi" w:hAnsiTheme="minorHAnsi"/>
          <w:spacing w:val="1"/>
          <w:szCs w:val="22"/>
        </w:rPr>
      </w:pPr>
    </w:p>
    <w:p w:rsidR="00AC2A7C" w:rsidRPr="00B931B7" w:rsidRDefault="00AC2A7C" w:rsidP="00AC2A7C">
      <w:pPr>
        <w:pStyle w:val="BodyText"/>
        <w:ind w:left="0"/>
        <w:rPr>
          <w:rFonts w:asciiTheme="minorHAnsi" w:hAnsiTheme="minorHAnsi"/>
          <w:color w:val="44546A" w:themeColor="text2"/>
          <w:sz w:val="22"/>
          <w:szCs w:val="22"/>
        </w:rPr>
      </w:pPr>
      <w:r w:rsidRPr="00B931B7">
        <w:rPr>
          <w:rFonts w:asciiTheme="minorHAnsi" w:hAnsiTheme="minorHAnsi"/>
          <w:color w:val="44546A" w:themeColor="text2"/>
          <w:spacing w:val="1"/>
          <w:sz w:val="22"/>
          <w:szCs w:val="22"/>
        </w:rPr>
        <w:t>KEY</w:t>
      </w:r>
      <w:r w:rsidRPr="00B931B7">
        <w:rPr>
          <w:rFonts w:asciiTheme="minorHAnsi" w:hAnsiTheme="minorHAnsi"/>
          <w:color w:val="44546A" w:themeColor="text2"/>
          <w:spacing w:val="2"/>
          <w:sz w:val="22"/>
          <w:szCs w:val="22"/>
        </w:rPr>
        <w:t>SKILLS</w:t>
      </w:r>
      <w:r w:rsidRPr="00B931B7">
        <w:rPr>
          <w:rFonts w:asciiTheme="minorHAnsi" w:hAnsiTheme="minorHAnsi"/>
          <w:color w:val="44546A" w:themeColor="text2"/>
          <w:spacing w:val="1"/>
          <w:sz w:val="22"/>
          <w:szCs w:val="22"/>
        </w:rPr>
        <w:t>AND</w:t>
      </w:r>
      <w:r w:rsidRPr="00B931B7">
        <w:rPr>
          <w:rFonts w:asciiTheme="minorHAnsi" w:hAnsiTheme="minorHAnsi"/>
          <w:color w:val="44546A" w:themeColor="text2"/>
          <w:spacing w:val="2"/>
          <w:sz w:val="22"/>
          <w:szCs w:val="22"/>
        </w:rPr>
        <w:t>COMPETENCIES</w:t>
      </w:r>
    </w:p>
    <w:p w:rsidR="00AC2A7C" w:rsidRDefault="00AC2A7C" w:rsidP="00AC2A7C">
      <w:pPr>
        <w:pStyle w:val="NoSpacing"/>
        <w:numPr>
          <w:ilvl w:val="0"/>
          <w:numId w:val="3"/>
        </w:numPr>
        <w:ind w:left="27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Expertise &amp; experience in internal audit &amp; internal control implementation</w:t>
      </w:r>
    </w:p>
    <w:p w:rsidR="00AC2A7C" w:rsidRDefault="00AC2A7C" w:rsidP="00AC2A7C">
      <w:pPr>
        <w:pStyle w:val="NoSpacing"/>
        <w:numPr>
          <w:ilvl w:val="0"/>
          <w:numId w:val="3"/>
        </w:numPr>
        <w:ind w:left="27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Professional competency of speaking, reading &amp; writing in English, Tamil &amp; Sinhala</w:t>
      </w:r>
    </w:p>
    <w:p w:rsidR="00AC2A7C" w:rsidRPr="00242335" w:rsidRDefault="00AC2A7C" w:rsidP="00AC2A7C">
      <w:pPr>
        <w:pStyle w:val="NoSpacing"/>
        <w:numPr>
          <w:ilvl w:val="0"/>
          <w:numId w:val="3"/>
        </w:numPr>
        <w:ind w:left="27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Expertise in Microsoft office (Excel), Photoshop, Video editing &amp; Hardware</w:t>
      </w:r>
    </w:p>
    <w:p w:rsidR="00AC2A7C" w:rsidRPr="00242335" w:rsidRDefault="00AC2A7C" w:rsidP="00AC2A7C">
      <w:pPr>
        <w:pStyle w:val="NoSpacing"/>
        <w:numPr>
          <w:ilvl w:val="0"/>
          <w:numId w:val="3"/>
        </w:numPr>
        <w:ind w:left="27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Knowledge &amp; experience in ERP systems (</w:t>
      </w:r>
      <w:r w:rsidR="008954E1">
        <w:rPr>
          <w:rFonts w:cs="Times New Roman"/>
          <w:sz w:val="20"/>
          <w:szCs w:val="20"/>
        </w:rPr>
        <w:t>SAP,</w:t>
      </w:r>
      <w:r>
        <w:rPr>
          <w:rFonts w:cs="Times New Roman"/>
          <w:sz w:val="20"/>
          <w:szCs w:val="20"/>
        </w:rPr>
        <w:t>SAGE &amp;</w:t>
      </w:r>
      <w:r w:rsidR="00F82529">
        <w:rPr>
          <w:rFonts w:cs="Times New Roman"/>
          <w:sz w:val="20"/>
          <w:szCs w:val="20"/>
        </w:rPr>
        <w:t>Tally</w:t>
      </w:r>
      <w:r>
        <w:rPr>
          <w:rFonts w:cs="Times New Roman"/>
          <w:sz w:val="20"/>
          <w:szCs w:val="20"/>
        </w:rPr>
        <w:t>)</w:t>
      </w:r>
    </w:p>
    <w:p w:rsidR="00AC2A7C" w:rsidRPr="00AC0170" w:rsidRDefault="00AC2A7C" w:rsidP="00AC2A7C">
      <w:pPr>
        <w:pStyle w:val="NoSpacing"/>
        <w:numPr>
          <w:ilvl w:val="0"/>
          <w:numId w:val="3"/>
        </w:numPr>
        <w:ind w:left="27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Committed and Responsible in e</w:t>
      </w:r>
      <w:r w:rsidRPr="00AC0170">
        <w:rPr>
          <w:rFonts w:cs="Times New Roman"/>
          <w:sz w:val="20"/>
          <w:szCs w:val="20"/>
        </w:rPr>
        <w:t>xternal customer</w:t>
      </w:r>
      <w:r>
        <w:rPr>
          <w:rFonts w:cs="Times New Roman"/>
          <w:sz w:val="20"/>
          <w:szCs w:val="20"/>
        </w:rPr>
        <w:t xml:space="preserve"> service &amp; communication skills</w:t>
      </w:r>
    </w:p>
    <w:p w:rsidR="00AC2A7C" w:rsidRDefault="00AC2A7C" w:rsidP="00AC2A7C">
      <w:pPr>
        <w:pStyle w:val="NoSpacing"/>
        <w:numPr>
          <w:ilvl w:val="0"/>
          <w:numId w:val="3"/>
        </w:numPr>
        <w:ind w:left="27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Able to motivate and lead others in a project team environment</w:t>
      </w:r>
    </w:p>
    <w:p w:rsidR="00AC2A7C" w:rsidRDefault="00AC2A7C" w:rsidP="00AC2A7C">
      <w:pPr>
        <w:pStyle w:val="NoSpacing"/>
        <w:numPr>
          <w:ilvl w:val="0"/>
          <w:numId w:val="3"/>
        </w:numPr>
        <w:ind w:left="27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Analytical and methodical when approaching problems</w:t>
      </w:r>
    </w:p>
    <w:p w:rsidR="00AC2A7C" w:rsidRDefault="00AC2A7C" w:rsidP="00AC2A7C">
      <w:pPr>
        <w:pStyle w:val="NoSpacing"/>
        <w:numPr>
          <w:ilvl w:val="0"/>
          <w:numId w:val="3"/>
        </w:numPr>
        <w:ind w:left="270" w:hanging="2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 comprehensive knowledge of professional auditing and accounting standards</w:t>
      </w:r>
    </w:p>
    <w:p w:rsidR="00F82529" w:rsidRDefault="00F82529" w:rsidP="00F82529">
      <w:pPr>
        <w:pStyle w:val="NoSpacing"/>
        <w:ind w:left="270"/>
        <w:rPr>
          <w:rFonts w:cs="Times New Roman"/>
          <w:sz w:val="20"/>
          <w:szCs w:val="20"/>
        </w:rPr>
      </w:pPr>
    </w:p>
    <w:p w:rsidR="00AC2A7C" w:rsidRPr="00B931B7" w:rsidRDefault="00AC2A7C" w:rsidP="00AC2A7C">
      <w:pPr>
        <w:pStyle w:val="NoSpacing"/>
        <w:rPr>
          <w:color w:val="44546A" w:themeColor="text2"/>
          <w:spacing w:val="57"/>
          <w:w w:val="99"/>
        </w:rPr>
      </w:pPr>
      <w:r>
        <w:rPr>
          <w:color w:val="44546A" w:themeColor="text2"/>
          <w:spacing w:val="2"/>
        </w:rPr>
        <w:t xml:space="preserve">EDUCATIONAL </w:t>
      </w:r>
      <w:r w:rsidRPr="00B931B7">
        <w:rPr>
          <w:color w:val="44546A" w:themeColor="text2"/>
          <w:spacing w:val="2"/>
        </w:rPr>
        <w:t>QUALIFICATIONS</w:t>
      </w:r>
    </w:p>
    <w:p w:rsidR="009D73C1" w:rsidRPr="009D73C1" w:rsidRDefault="009D73C1" w:rsidP="009D73C1">
      <w:pPr>
        <w:pStyle w:val="ListParagraph"/>
        <w:widowControl/>
        <w:numPr>
          <w:ilvl w:val="0"/>
          <w:numId w:val="7"/>
        </w:numPr>
        <w:spacing w:line="276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Bachelor of Business Administration grad</w:t>
      </w:r>
      <w:r w:rsidR="00EF4567">
        <w:rPr>
          <w:rFonts w:cs="Times New Roman"/>
          <w:color w:val="000000" w:themeColor="text1"/>
          <w:sz w:val="20"/>
          <w:szCs w:val="20"/>
        </w:rPr>
        <w:t>uated at SRM University India(</w:t>
      </w:r>
      <w:r>
        <w:rPr>
          <w:rFonts w:cs="Times New Roman"/>
          <w:color w:val="000000" w:themeColor="text1"/>
          <w:sz w:val="20"/>
          <w:szCs w:val="20"/>
        </w:rPr>
        <w:t>2015</w:t>
      </w:r>
      <w:r w:rsidR="00EF4567">
        <w:rPr>
          <w:rFonts w:cs="Times New Roman"/>
          <w:color w:val="000000" w:themeColor="text1"/>
          <w:sz w:val="20"/>
          <w:szCs w:val="20"/>
        </w:rPr>
        <w:t>)</w:t>
      </w:r>
    </w:p>
    <w:p w:rsidR="00AC2A7C" w:rsidRPr="000E69B5" w:rsidRDefault="00AC2A7C" w:rsidP="000E69B5">
      <w:pPr>
        <w:pStyle w:val="ListParagraph"/>
        <w:widowControl/>
        <w:numPr>
          <w:ilvl w:val="0"/>
          <w:numId w:val="8"/>
        </w:numPr>
        <w:spacing w:line="276" w:lineRule="auto"/>
        <w:rPr>
          <w:rFonts w:cs="Times New Roman"/>
          <w:color w:val="000000" w:themeColor="text1"/>
          <w:sz w:val="20"/>
          <w:szCs w:val="20"/>
        </w:rPr>
      </w:pPr>
      <w:r w:rsidRPr="00B61F39">
        <w:rPr>
          <w:rFonts w:cs="Times New Roman"/>
          <w:color w:val="000000" w:themeColor="text1"/>
          <w:sz w:val="20"/>
          <w:szCs w:val="20"/>
        </w:rPr>
        <w:t>Currently pursuing ACCA</w:t>
      </w:r>
      <w:r>
        <w:rPr>
          <w:rFonts w:cs="Times New Roman"/>
          <w:color w:val="000000" w:themeColor="text1"/>
          <w:sz w:val="20"/>
          <w:szCs w:val="20"/>
        </w:rPr>
        <w:t xml:space="preserve"> (UK)</w:t>
      </w:r>
      <w:r w:rsidR="009D73C1">
        <w:rPr>
          <w:rFonts w:cs="Times New Roman"/>
          <w:color w:val="000000" w:themeColor="text1"/>
          <w:sz w:val="20"/>
          <w:szCs w:val="20"/>
        </w:rPr>
        <w:t xml:space="preserve"> in the skills level</w:t>
      </w:r>
    </w:p>
    <w:p w:rsidR="00AC2A7C" w:rsidRPr="00504A25" w:rsidRDefault="00AC2A7C" w:rsidP="00AC2A7C">
      <w:pPr>
        <w:pStyle w:val="BodyText"/>
        <w:numPr>
          <w:ilvl w:val="0"/>
          <w:numId w:val="10"/>
        </w:numPr>
        <w:tabs>
          <w:tab w:val="left" w:pos="1547"/>
        </w:tabs>
        <w:rPr>
          <w:rFonts w:asciiTheme="minorHAnsi" w:hAnsiTheme="minorHAnsi"/>
        </w:rPr>
      </w:pPr>
      <w:r w:rsidRPr="00B9211D">
        <w:rPr>
          <w:rFonts w:asciiTheme="minorHAnsi" w:eastAsiaTheme="minorHAnsi" w:hAnsiTheme="minorHAnsi" w:cs="Times New Roman"/>
          <w:color w:val="000000" w:themeColor="text1"/>
        </w:rPr>
        <w:t>GCE  A’ Level</w:t>
      </w:r>
      <w:r>
        <w:rPr>
          <w:rFonts w:asciiTheme="minorHAnsi" w:hAnsiTheme="minorHAnsi"/>
          <w:b/>
        </w:rPr>
        <w:t xml:space="preserve">  – </w:t>
      </w:r>
      <w:r w:rsidR="000E69B5">
        <w:rPr>
          <w:rFonts w:asciiTheme="minorHAnsi" w:hAnsiTheme="minorHAnsi"/>
        </w:rPr>
        <w:t>Commerce Stream | 2011 Batch</w:t>
      </w:r>
    </w:p>
    <w:p w:rsidR="00AC2A7C" w:rsidRDefault="00AC2A7C" w:rsidP="00AC2A7C">
      <w:pPr>
        <w:pStyle w:val="Heading2"/>
        <w:tabs>
          <w:tab w:val="left" w:pos="1350"/>
        </w:tabs>
        <w:spacing w:before="31"/>
        <w:ind w:left="0"/>
        <w:rPr>
          <w:rFonts w:asciiTheme="minorHAnsi" w:hAnsiTheme="minorHAnsi"/>
          <w:b w:val="0"/>
          <w:bCs w:val="0"/>
          <w:i w:val="0"/>
        </w:rPr>
      </w:pPr>
      <w:r>
        <w:rPr>
          <w:rFonts w:asciiTheme="minorHAnsi" w:hAnsiTheme="minorHAnsi"/>
          <w:b w:val="0"/>
          <w:bCs w:val="0"/>
          <w:i w:val="0"/>
        </w:rPr>
        <w:tab/>
        <w:t>(</w:t>
      </w:r>
      <w:r w:rsidR="000E69B5">
        <w:rPr>
          <w:rFonts w:asciiTheme="minorHAnsi" w:hAnsiTheme="minorHAnsi"/>
          <w:b w:val="0"/>
          <w:bCs w:val="0"/>
          <w:i w:val="0"/>
        </w:rPr>
        <w:t>Highlands Central</w:t>
      </w:r>
      <w:r w:rsidRPr="00974D1D">
        <w:rPr>
          <w:rFonts w:asciiTheme="minorHAnsi" w:hAnsiTheme="minorHAnsi"/>
          <w:b w:val="0"/>
          <w:bCs w:val="0"/>
          <w:i w:val="0"/>
        </w:rPr>
        <w:t xml:space="preserve"> College </w:t>
      </w:r>
      <w:r>
        <w:rPr>
          <w:rFonts w:asciiTheme="minorHAnsi" w:hAnsiTheme="minorHAnsi"/>
          <w:b w:val="0"/>
          <w:bCs w:val="0"/>
          <w:i w:val="0"/>
        </w:rPr>
        <w:t>–</w:t>
      </w:r>
      <w:r w:rsidR="000E69B5">
        <w:rPr>
          <w:rFonts w:asciiTheme="minorHAnsi" w:hAnsiTheme="minorHAnsi"/>
          <w:b w:val="0"/>
          <w:bCs w:val="0"/>
          <w:i w:val="0"/>
        </w:rPr>
        <w:t xml:space="preserve"> Hatton</w:t>
      </w:r>
      <w:r>
        <w:rPr>
          <w:rFonts w:asciiTheme="minorHAnsi" w:hAnsiTheme="minorHAnsi"/>
          <w:b w:val="0"/>
          <w:bCs w:val="0"/>
          <w:i w:val="0"/>
        </w:rPr>
        <w:t>)</w:t>
      </w:r>
    </w:p>
    <w:p w:rsidR="005B46D3" w:rsidRDefault="005B46D3" w:rsidP="00AC2A7C">
      <w:pPr>
        <w:pStyle w:val="Heading2"/>
        <w:tabs>
          <w:tab w:val="left" w:pos="1350"/>
        </w:tabs>
        <w:spacing w:before="31"/>
        <w:ind w:left="0"/>
        <w:rPr>
          <w:rFonts w:asciiTheme="minorHAnsi" w:hAnsiTheme="minorHAnsi"/>
          <w:b w:val="0"/>
          <w:bCs w:val="0"/>
          <w:i w:val="0"/>
        </w:rPr>
      </w:pPr>
    </w:p>
    <w:p w:rsidR="00AC2A7C" w:rsidRDefault="00AC2A7C" w:rsidP="00AC2A7C">
      <w:pPr>
        <w:pStyle w:val="Heading2"/>
        <w:tabs>
          <w:tab w:val="left" w:pos="1350"/>
        </w:tabs>
        <w:spacing w:before="31"/>
        <w:ind w:left="0"/>
        <w:rPr>
          <w:rFonts w:asciiTheme="minorHAnsi" w:eastAsiaTheme="minorHAnsi" w:hAnsiTheme="minorHAnsi"/>
          <w:b w:val="0"/>
          <w:bCs w:val="0"/>
          <w:i w:val="0"/>
          <w:color w:val="44546A" w:themeColor="text2"/>
          <w:spacing w:val="2"/>
          <w:sz w:val="22"/>
          <w:szCs w:val="22"/>
        </w:rPr>
      </w:pPr>
      <w:r>
        <w:rPr>
          <w:rFonts w:asciiTheme="minorHAnsi" w:eastAsiaTheme="minorHAnsi" w:hAnsiTheme="minorHAnsi"/>
          <w:b w:val="0"/>
          <w:bCs w:val="0"/>
          <w:i w:val="0"/>
          <w:color w:val="44546A" w:themeColor="text2"/>
          <w:spacing w:val="2"/>
          <w:sz w:val="22"/>
          <w:szCs w:val="22"/>
        </w:rPr>
        <w:t>EXTRA CURRICULAR ACTIVITIES</w:t>
      </w:r>
    </w:p>
    <w:p w:rsidR="00AC2A7C" w:rsidRDefault="000E69B5" w:rsidP="00AC2A7C">
      <w:pPr>
        <w:pStyle w:val="Heading2"/>
        <w:numPr>
          <w:ilvl w:val="0"/>
          <w:numId w:val="5"/>
        </w:numPr>
        <w:tabs>
          <w:tab w:val="left" w:pos="1350"/>
        </w:tabs>
        <w:spacing w:before="31"/>
        <w:rPr>
          <w:rFonts w:asciiTheme="minorHAnsi" w:eastAsiaTheme="minorHAnsi" w:hAnsiTheme="minorHAnsi" w:cs="Times New Roman"/>
          <w:b w:val="0"/>
          <w:bCs w:val="0"/>
          <w:i w:val="0"/>
          <w:color w:val="000000" w:themeColor="text1"/>
        </w:rPr>
      </w:pPr>
      <w:r>
        <w:rPr>
          <w:rFonts w:asciiTheme="minorHAnsi" w:eastAsiaTheme="minorHAnsi" w:hAnsiTheme="minorHAnsi" w:cs="Times New Roman"/>
          <w:b w:val="0"/>
          <w:bCs w:val="0"/>
          <w:i w:val="0"/>
          <w:color w:val="000000" w:themeColor="text1"/>
        </w:rPr>
        <w:t xml:space="preserve">Member of </w:t>
      </w:r>
      <w:r w:rsidR="00F82529" w:rsidRPr="00F82529">
        <w:rPr>
          <w:rFonts w:asciiTheme="minorHAnsi" w:hAnsiTheme="minorHAnsi"/>
          <w:b w:val="0"/>
        </w:rPr>
        <w:t>National St. John Association for Srilanka</w:t>
      </w:r>
      <w:r w:rsidR="00F82529">
        <w:rPr>
          <w:rFonts w:asciiTheme="minorHAnsi" w:hAnsiTheme="minorHAnsi"/>
          <w:b w:val="0"/>
        </w:rPr>
        <w:t>.</w:t>
      </w:r>
    </w:p>
    <w:p w:rsidR="00AC2A7C" w:rsidRDefault="000E69B5" w:rsidP="00AC2A7C">
      <w:pPr>
        <w:pStyle w:val="Heading2"/>
        <w:numPr>
          <w:ilvl w:val="0"/>
          <w:numId w:val="6"/>
        </w:numPr>
        <w:tabs>
          <w:tab w:val="left" w:pos="1350"/>
        </w:tabs>
        <w:spacing w:before="31"/>
        <w:rPr>
          <w:rFonts w:asciiTheme="minorHAnsi" w:eastAsiaTheme="minorHAnsi" w:hAnsiTheme="minorHAnsi" w:cs="Times New Roman"/>
          <w:b w:val="0"/>
          <w:bCs w:val="0"/>
          <w:i w:val="0"/>
          <w:color w:val="000000" w:themeColor="text1"/>
        </w:rPr>
      </w:pPr>
      <w:r>
        <w:rPr>
          <w:rFonts w:asciiTheme="minorHAnsi" w:eastAsiaTheme="minorHAnsi" w:hAnsiTheme="minorHAnsi" w:cs="Times New Roman"/>
          <w:b w:val="0"/>
          <w:bCs w:val="0"/>
          <w:i w:val="0"/>
          <w:color w:val="000000" w:themeColor="text1"/>
        </w:rPr>
        <w:t xml:space="preserve">Played Table tennis, Chess, Carom &amp; Cricket </w:t>
      </w:r>
      <w:r w:rsidR="00AC2A7C">
        <w:rPr>
          <w:rFonts w:asciiTheme="minorHAnsi" w:eastAsiaTheme="minorHAnsi" w:hAnsiTheme="minorHAnsi" w:cs="Times New Roman"/>
          <w:b w:val="0"/>
          <w:bCs w:val="0"/>
          <w:i w:val="0"/>
          <w:color w:val="000000" w:themeColor="text1"/>
        </w:rPr>
        <w:t xml:space="preserve">for the </w:t>
      </w:r>
      <w:r>
        <w:rPr>
          <w:rFonts w:asciiTheme="minorHAnsi" w:eastAsiaTheme="minorHAnsi" w:hAnsiTheme="minorHAnsi" w:cs="Times New Roman"/>
          <w:b w:val="0"/>
          <w:bCs w:val="0"/>
          <w:i w:val="0"/>
          <w:color w:val="000000" w:themeColor="text1"/>
        </w:rPr>
        <w:t xml:space="preserve">University &amp; School teams </w:t>
      </w:r>
    </w:p>
    <w:p w:rsidR="00AC2A7C" w:rsidRDefault="00AC2A7C" w:rsidP="00AC2A7C">
      <w:pPr>
        <w:pStyle w:val="Heading2"/>
        <w:tabs>
          <w:tab w:val="left" w:pos="1350"/>
        </w:tabs>
        <w:spacing w:before="31"/>
        <w:ind w:left="340"/>
        <w:rPr>
          <w:rFonts w:asciiTheme="minorHAnsi" w:eastAsiaTheme="minorHAnsi" w:hAnsiTheme="minorHAnsi" w:cs="Times New Roman"/>
          <w:b w:val="0"/>
          <w:bCs w:val="0"/>
          <w:i w:val="0"/>
          <w:color w:val="000000" w:themeColor="text1"/>
        </w:rPr>
      </w:pPr>
    </w:p>
    <w:p w:rsidR="00891003" w:rsidRPr="005862D3" w:rsidRDefault="00891003" w:rsidP="00891003">
      <w:pPr>
        <w:autoSpaceDE w:val="0"/>
        <w:autoSpaceDN w:val="0"/>
        <w:adjustRightInd w:val="0"/>
        <w:ind w:left="366"/>
        <w:rPr>
          <w:sz w:val="16"/>
          <w:szCs w:val="20"/>
        </w:rPr>
        <w:sectPr w:rsidR="00891003" w:rsidRPr="005862D3" w:rsidSect="00891003">
          <w:pgSz w:w="11910" w:h="16840"/>
          <w:pgMar w:top="880" w:right="700" w:bottom="280" w:left="560" w:header="720" w:footer="720" w:gutter="0"/>
          <w:cols w:num="2" w:space="8" w:equalWidth="0">
            <w:col w:w="3132" w:space="469"/>
            <w:col w:w="7049"/>
          </w:cols>
        </w:sectPr>
      </w:pPr>
    </w:p>
    <w:p w:rsidR="002777E3" w:rsidRDefault="00C51913" w:rsidP="00C51913"/>
    <w:sectPr w:rsidR="002777E3" w:rsidSect="00C51913">
      <w:type w:val="continuous"/>
      <w:pgSz w:w="11910" w:h="16840"/>
      <w:pgMar w:top="880" w:right="70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724"/>
    <w:multiLevelType w:val="hybridMultilevel"/>
    <w:tmpl w:val="F2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4B18"/>
    <w:multiLevelType w:val="singleLevel"/>
    <w:tmpl w:val="AF88A6A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>
    <w:nsid w:val="163F2A6E"/>
    <w:multiLevelType w:val="singleLevel"/>
    <w:tmpl w:val="FE34D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>
    <w:nsid w:val="379A4C72"/>
    <w:multiLevelType w:val="singleLevel"/>
    <w:tmpl w:val="9A923AF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385B4D14"/>
    <w:multiLevelType w:val="singleLevel"/>
    <w:tmpl w:val="4CB4F6F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387347DD"/>
    <w:multiLevelType w:val="hybridMultilevel"/>
    <w:tmpl w:val="6DEC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7008B"/>
    <w:multiLevelType w:val="hybridMultilevel"/>
    <w:tmpl w:val="78C21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6171A"/>
    <w:multiLevelType w:val="hybridMultilevel"/>
    <w:tmpl w:val="78C21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65AB9"/>
    <w:multiLevelType w:val="hybridMultilevel"/>
    <w:tmpl w:val="7928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81E8E"/>
    <w:multiLevelType w:val="singleLevel"/>
    <w:tmpl w:val="218098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>
    <w:nsid w:val="57576688"/>
    <w:multiLevelType w:val="singleLevel"/>
    <w:tmpl w:val="1D606B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2703DF"/>
    <w:rsid w:val="000A0977"/>
    <w:rsid w:val="000E69B5"/>
    <w:rsid w:val="00137487"/>
    <w:rsid w:val="002703DF"/>
    <w:rsid w:val="00274CDD"/>
    <w:rsid w:val="002D2C07"/>
    <w:rsid w:val="002E7144"/>
    <w:rsid w:val="003D1589"/>
    <w:rsid w:val="004E42D9"/>
    <w:rsid w:val="005B46D3"/>
    <w:rsid w:val="0074603B"/>
    <w:rsid w:val="0082378E"/>
    <w:rsid w:val="00833994"/>
    <w:rsid w:val="00891003"/>
    <w:rsid w:val="008954E1"/>
    <w:rsid w:val="009A311A"/>
    <w:rsid w:val="009D73C1"/>
    <w:rsid w:val="00AC2A7C"/>
    <w:rsid w:val="00BA5AFD"/>
    <w:rsid w:val="00C51913"/>
    <w:rsid w:val="00CE7403"/>
    <w:rsid w:val="00D54E23"/>
    <w:rsid w:val="00D734AD"/>
    <w:rsid w:val="00DF10F9"/>
    <w:rsid w:val="00E56BC9"/>
    <w:rsid w:val="00EF4567"/>
    <w:rsid w:val="00F135C2"/>
    <w:rsid w:val="00F82529"/>
    <w:rsid w:val="00FD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2A7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C2A7C"/>
    <w:pPr>
      <w:ind w:left="107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1"/>
    <w:qFormat/>
    <w:rsid w:val="00AC2A7C"/>
    <w:pPr>
      <w:ind w:left="107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2A7C"/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AC2A7C"/>
    <w:rPr>
      <w:rFonts w:ascii="Times New Roman" w:eastAsia="Times New Roman" w:hAnsi="Times New Roman"/>
      <w:b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C2A7C"/>
    <w:pPr>
      <w:ind w:left="318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C2A7C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AC2A7C"/>
  </w:style>
  <w:style w:type="paragraph" w:styleId="NoSpacing">
    <w:name w:val="No Spacing"/>
    <w:uiPriority w:val="1"/>
    <w:qFormat/>
    <w:rsid w:val="00AC2A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A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anna.3785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</dc:creator>
  <cp:lastModifiedBy>HRDESK4</cp:lastModifiedBy>
  <cp:revision>11</cp:revision>
  <dcterms:created xsi:type="dcterms:W3CDTF">2017-07-19T04:20:00Z</dcterms:created>
  <dcterms:modified xsi:type="dcterms:W3CDTF">2018-03-16T08:02:00Z</dcterms:modified>
</cp:coreProperties>
</file>