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FD" w:rsidRDefault="00E96E90">
      <w:pPr>
        <w:spacing w:line="20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page">
              <wp:posOffset>304800</wp:posOffset>
            </wp:positionH>
            <wp:positionV relativeFrom="page">
              <wp:posOffset>304800</wp:posOffset>
            </wp:positionV>
            <wp:extent cx="7108190" cy="9450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108190" cy="9450070"/>
                    </a:xfrm>
                    <a:prstGeom prst="rect">
                      <a:avLst/>
                    </a:prstGeom>
                    <a:noFill/>
                  </pic:spPr>
                </pic:pic>
              </a:graphicData>
            </a:graphic>
          </wp:anchor>
        </w:drawing>
      </w: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392" w:lineRule="exact"/>
        <w:rPr>
          <w:sz w:val="24"/>
          <w:szCs w:val="24"/>
        </w:rPr>
      </w:pPr>
    </w:p>
    <w:p w:rsidR="004706FD" w:rsidRDefault="00E96E90">
      <w:pPr>
        <w:rPr>
          <w:sz w:val="20"/>
          <w:szCs w:val="20"/>
        </w:rPr>
      </w:pPr>
      <w:r>
        <w:rPr>
          <w:rFonts w:eastAsia="Times New Roman"/>
          <w:b/>
          <w:bCs/>
          <w:sz w:val="28"/>
          <w:szCs w:val="28"/>
          <w:u w:val="single"/>
        </w:rPr>
        <w:t>Expert in:</w:t>
      </w:r>
    </w:p>
    <w:p w:rsidR="004706FD" w:rsidRDefault="004706FD">
      <w:pPr>
        <w:spacing w:line="253" w:lineRule="exact"/>
        <w:rPr>
          <w:sz w:val="24"/>
          <w:szCs w:val="24"/>
        </w:rPr>
      </w:pPr>
    </w:p>
    <w:p w:rsidR="004706FD" w:rsidRDefault="00E96E90">
      <w:pPr>
        <w:spacing w:line="238" w:lineRule="auto"/>
        <w:ind w:right="1220"/>
        <w:rPr>
          <w:sz w:val="20"/>
          <w:szCs w:val="20"/>
        </w:rPr>
      </w:pPr>
      <w:r>
        <w:rPr>
          <w:rFonts w:eastAsia="Times New Roman"/>
          <w:b/>
          <w:bCs/>
        </w:rPr>
        <w:t>Perform Testing Pipe Measures Piping Components Piping Fittings Safety Measures Disciplinary Action</w:t>
      </w: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2" w:lineRule="exact"/>
        <w:rPr>
          <w:sz w:val="24"/>
          <w:szCs w:val="24"/>
        </w:rPr>
      </w:pPr>
    </w:p>
    <w:p w:rsidR="004706FD" w:rsidRDefault="00E96E90">
      <w:pPr>
        <w:rPr>
          <w:sz w:val="20"/>
          <w:szCs w:val="20"/>
        </w:rPr>
      </w:pPr>
      <w:r>
        <w:rPr>
          <w:rFonts w:eastAsia="Times New Roman"/>
          <w:b/>
          <w:bCs/>
          <w:sz w:val="28"/>
          <w:szCs w:val="28"/>
          <w:u w:val="single"/>
        </w:rPr>
        <w:t>EDUCATION</w:t>
      </w:r>
    </w:p>
    <w:p w:rsidR="004706FD" w:rsidRDefault="004706FD">
      <w:pPr>
        <w:spacing w:line="57" w:lineRule="exact"/>
        <w:rPr>
          <w:sz w:val="24"/>
          <w:szCs w:val="24"/>
        </w:rPr>
      </w:pPr>
    </w:p>
    <w:p w:rsidR="004706FD" w:rsidRDefault="00E96E90">
      <w:pPr>
        <w:spacing w:line="270" w:lineRule="auto"/>
        <w:ind w:right="200"/>
        <w:rPr>
          <w:sz w:val="20"/>
          <w:szCs w:val="20"/>
        </w:rPr>
      </w:pPr>
      <w:r>
        <w:rPr>
          <w:rFonts w:eastAsia="Times New Roman"/>
          <w:b/>
          <w:bCs/>
          <w:sz w:val="24"/>
          <w:szCs w:val="24"/>
        </w:rPr>
        <w:t>Process Piping Engineering. Diploma in Mechanical Engineering from DTE,</w:t>
      </w:r>
    </w:p>
    <w:p w:rsidR="004706FD" w:rsidRDefault="004706FD">
      <w:pPr>
        <w:spacing w:line="9" w:lineRule="exact"/>
        <w:rPr>
          <w:sz w:val="24"/>
          <w:szCs w:val="24"/>
        </w:rPr>
      </w:pPr>
    </w:p>
    <w:p w:rsidR="004706FD" w:rsidRDefault="00E96E90">
      <w:pPr>
        <w:rPr>
          <w:sz w:val="20"/>
          <w:szCs w:val="20"/>
        </w:rPr>
      </w:pPr>
      <w:r>
        <w:rPr>
          <w:rFonts w:eastAsia="Times New Roman"/>
          <w:b/>
          <w:bCs/>
          <w:sz w:val="24"/>
          <w:szCs w:val="24"/>
        </w:rPr>
        <w:t>Bangalore.</w:t>
      </w:r>
    </w:p>
    <w:p w:rsidR="004706FD" w:rsidRDefault="004706FD">
      <w:pPr>
        <w:spacing w:line="41" w:lineRule="exact"/>
        <w:rPr>
          <w:sz w:val="24"/>
          <w:szCs w:val="24"/>
        </w:rPr>
      </w:pPr>
    </w:p>
    <w:p w:rsidR="004706FD" w:rsidRDefault="00E96E90">
      <w:pPr>
        <w:rPr>
          <w:sz w:val="20"/>
          <w:szCs w:val="20"/>
        </w:rPr>
      </w:pPr>
      <w:r>
        <w:rPr>
          <w:rFonts w:eastAsia="Times New Roman"/>
          <w:b/>
          <w:bCs/>
          <w:sz w:val="24"/>
          <w:szCs w:val="24"/>
        </w:rPr>
        <w:t>PUC(PCMB) from</w:t>
      </w:r>
    </w:p>
    <w:p w:rsidR="004706FD" w:rsidRDefault="004706FD">
      <w:pPr>
        <w:spacing w:line="41" w:lineRule="exact"/>
        <w:rPr>
          <w:sz w:val="24"/>
          <w:szCs w:val="24"/>
        </w:rPr>
      </w:pPr>
    </w:p>
    <w:p w:rsidR="004706FD" w:rsidRDefault="00E96E90">
      <w:pPr>
        <w:rPr>
          <w:sz w:val="20"/>
          <w:szCs w:val="20"/>
        </w:rPr>
      </w:pPr>
      <w:r>
        <w:rPr>
          <w:rFonts w:eastAsia="Times New Roman"/>
          <w:b/>
          <w:bCs/>
          <w:sz w:val="24"/>
          <w:szCs w:val="24"/>
          <w:shd w:val="clear" w:color="auto" w:fill="F2DBDB"/>
        </w:rPr>
        <w:t>Department of Pre-University</w:t>
      </w:r>
    </w:p>
    <w:p w:rsidR="004706FD" w:rsidRDefault="004706FD">
      <w:pPr>
        <w:spacing w:line="41" w:lineRule="exact"/>
        <w:rPr>
          <w:sz w:val="24"/>
          <w:szCs w:val="24"/>
        </w:rPr>
      </w:pPr>
    </w:p>
    <w:p w:rsidR="004706FD" w:rsidRDefault="00E96E90">
      <w:pPr>
        <w:rPr>
          <w:sz w:val="20"/>
          <w:szCs w:val="20"/>
        </w:rPr>
      </w:pPr>
      <w:r>
        <w:rPr>
          <w:rFonts w:eastAsia="Times New Roman"/>
          <w:b/>
          <w:bCs/>
          <w:sz w:val="24"/>
          <w:szCs w:val="24"/>
        </w:rPr>
        <w:t>Education, Karnataka</w:t>
      </w: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200" w:lineRule="exact"/>
        <w:rPr>
          <w:sz w:val="24"/>
          <w:szCs w:val="24"/>
        </w:rPr>
      </w:pPr>
    </w:p>
    <w:p w:rsidR="004706FD" w:rsidRDefault="004706FD">
      <w:pPr>
        <w:spacing w:line="370" w:lineRule="exact"/>
        <w:rPr>
          <w:sz w:val="24"/>
          <w:szCs w:val="24"/>
        </w:rPr>
      </w:pPr>
    </w:p>
    <w:p w:rsidR="004706FD" w:rsidRDefault="00E96E90">
      <w:pPr>
        <w:rPr>
          <w:sz w:val="20"/>
          <w:szCs w:val="20"/>
        </w:rPr>
      </w:pPr>
      <w:r>
        <w:rPr>
          <w:rFonts w:eastAsia="Times New Roman"/>
          <w:b/>
          <w:bCs/>
          <w:sz w:val="28"/>
          <w:szCs w:val="28"/>
          <w:u w:val="single"/>
        </w:rPr>
        <w:t>LANGUAGES</w:t>
      </w:r>
    </w:p>
    <w:p w:rsidR="004706FD" w:rsidRDefault="004706FD">
      <w:pPr>
        <w:spacing w:line="64" w:lineRule="exact"/>
        <w:rPr>
          <w:sz w:val="24"/>
          <w:szCs w:val="24"/>
        </w:rPr>
      </w:pPr>
    </w:p>
    <w:p w:rsidR="004706FD" w:rsidRDefault="00E96E90">
      <w:pPr>
        <w:spacing w:line="267" w:lineRule="auto"/>
        <w:ind w:right="240"/>
        <w:rPr>
          <w:sz w:val="20"/>
          <w:szCs w:val="20"/>
        </w:rPr>
      </w:pPr>
      <w:r>
        <w:rPr>
          <w:rFonts w:eastAsia="Times New Roman"/>
          <w:b/>
          <w:bCs/>
          <w:sz w:val="24"/>
          <w:szCs w:val="24"/>
        </w:rPr>
        <w:t>English</w:t>
      </w:r>
      <w:r>
        <w:rPr>
          <w:rFonts w:eastAsia="Times New Roman"/>
          <w:b/>
          <w:bCs/>
          <w:sz w:val="28"/>
          <w:szCs w:val="28"/>
        </w:rPr>
        <w:t>,</w:t>
      </w:r>
      <w:r>
        <w:rPr>
          <w:rFonts w:eastAsia="Times New Roman"/>
          <w:b/>
          <w:bCs/>
          <w:sz w:val="24"/>
          <w:szCs w:val="24"/>
        </w:rPr>
        <w:t xml:space="preserve"> Hindi, Malayalam, Kannada, Tamil, Urdu.</w:t>
      </w:r>
    </w:p>
    <w:p w:rsidR="004706FD" w:rsidRDefault="00E96E90">
      <w:pPr>
        <w:spacing w:line="20" w:lineRule="exact"/>
        <w:rPr>
          <w:sz w:val="24"/>
          <w:szCs w:val="24"/>
        </w:rPr>
      </w:pPr>
      <w:r>
        <w:rPr>
          <w:sz w:val="24"/>
          <w:szCs w:val="24"/>
        </w:rPr>
        <w:br w:type="column"/>
      </w:r>
    </w:p>
    <w:p w:rsidR="004706FD" w:rsidRDefault="00E96E90">
      <w:pPr>
        <w:rPr>
          <w:sz w:val="20"/>
          <w:szCs w:val="20"/>
        </w:rPr>
      </w:pPr>
      <w:r>
        <w:rPr>
          <w:rFonts w:eastAsia="Times New Roman"/>
          <w:color w:val="943634"/>
          <w:sz w:val="36"/>
          <w:szCs w:val="36"/>
        </w:rPr>
        <w:t xml:space="preserve">IMDAD </w:t>
      </w:r>
    </w:p>
    <w:p w:rsidR="004706FD" w:rsidRDefault="004706FD">
      <w:pPr>
        <w:spacing w:line="20" w:lineRule="exact"/>
        <w:rPr>
          <w:sz w:val="24"/>
          <w:szCs w:val="24"/>
        </w:rPr>
      </w:pPr>
      <w:r>
        <w:rPr>
          <w:sz w:val="24"/>
          <w:szCs w:val="24"/>
        </w:rPr>
        <w:pict>
          <v:line id="Shape 2" o:spid="_x0000_s1027" style="position:absolute;z-index:251650560;visibility:visible;mso-wrap-distance-left:0;mso-wrap-distance-right:0" from="361.4pt,-41.55pt" to="361.4pt,702.5pt" o:allowincell="f" strokecolor="#a23c39" strokeweight="1.44pt"/>
        </w:pict>
      </w:r>
      <w:r>
        <w:rPr>
          <w:sz w:val="24"/>
          <w:szCs w:val="24"/>
        </w:rPr>
        <w:pict>
          <v:line id="Shape 3" o:spid="_x0000_s1028" style="position:absolute;z-index:251651584;visibility:visible;mso-wrap-distance-left:0;mso-wrap-distance-right:0" from="-202pt,-40.85pt" to="362.1pt,-40.85pt" o:allowincell="f" strokecolor="#a23c39" strokeweight="1.44pt"/>
        </w:pict>
      </w:r>
      <w:r>
        <w:rPr>
          <w:sz w:val="24"/>
          <w:szCs w:val="24"/>
        </w:rPr>
        <w:pict>
          <v:line id="Shape 4" o:spid="_x0000_s1029" style="position:absolute;z-index:251652608;visibility:visible;mso-wrap-distance-left:0;mso-wrap-distance-right:0" from="359.15pt,-40.15pt" to="359.15pt,701.05pt" o:allowincell="f" strokecolor="#341413" strokeweight="3pt"/>
        </w:pict>
      </w:r>
      <w:r>
        <w:rPr>
          <w:sz w:val="24"/>
          <w:szCs w:val="24"/>
        </w:rPr>
        <w:pict>
          <v:line id="Shape 5" o:spid="_x0000_s1030" style="position:absolute;z-index:251653632;visibility:visible;mso-wrap-distance-left:0;mso-wrap-distance-right:0" from="-200.55pt,-38.65pt" to="360.65pt,-38.65pt" o:allowincell="f" strokecolor="#341413" strokeweight="3pt"/>
        </w:pict>
      </w:r>
      <w:r>
        <w:rPr>
          <w:sz w:val="24"/>
          <w:szCs w:val="24"/>
        </w:rPr>
        <w:pict>
          <v:line id="Shape 6" o:spid="_x0000_s1031" style="position:absolute;z-index:251654656;visibility:visible;mso-wrap-distance-left:0;mso-wrap-distance-right:0" from="-197.55pt,697.35pt" to="357.65pt,697.35pt" o:allowincell="f" strokecolor="#240e0d" strokeweight="1.44pt"/>
        </w:pict>
      </w:r>
      <w:r>
        <w:rPr>
          <w:sz w:val="24"/>
          <w:szCs w:val="24"/>
        </w:rPr>
        <w:pict>
          <v:line id="Shape 7" o:spid="_x0000_s1032" style="position:absolute;z-index:251655680;visibility:visible;mso-wrap-distance-left:0;mso-wrap-distance-right:0" from="356.95pt,-37.15pt" to="356.95pt,698.05pt" o:allowincell="f" strokecolor="#240e0d" strokeweight="1.44pt"/>
        </w:pict>
      </w:r>
    </w:p>
    <w:p w:rsidR="004706FD" w:rsidRDefault="004706FD">
      <w:pPr>
        <w:spacing w:line="41" w:lineRule="exact"/>
        <w:rPr>
          <w:sz w:val="24"/>
          <w:szCs w:val="24"/>
        </w:rPr>
      </w:pPr>
    </w:p>
    <w:p w:rsidR="004706FD" w:rsidRDefault="00E96E90">
      <w:pPr>
        <w:rPr>
          <w:sz w:val="20"/>
          <w:szCs w:val="20"/>
        </w:rPr>
      </w:pPr>
      <w:r>
        <w:rPr>
          <w:rFonts w:eastAsia="Times New Roman"/>
          <w:color w:val="484848"/>
          <w:sz w:val="24"/>
          <w:szCs w:val="24"/>
          <w:shd w:val="clear" w:color="auto" w:fill="EBECED"/>
        </w:rPr>
        <w:t xml:space="preserve">Mobile: </w:t>
      </w:r>
      <w:proofErr w:type="gramStart"/>
      <w:r>
        <w:rPr>
          <w:rFonts w:eastAsia="Times New Roman"/>
          <w:b/>
          <w:bCs/>
          <w:color w:val="484848"/>
          <w:sz w:val="24"/>
          <w:szCs w:val="24"/>
          <w:shd w:val="clear" w:color="auto" w:fill="EBECED"/>
        </w:rPr>
        <w:t>C/o 0501685421</w:t>
      </w:r>
      <w:r>
        <w:rPr>
          <w:rFonts w:eastAsia="Times New Roman"/>
          <w:color w:val="484848"/>
          <w:sz w:val="24"/>
          <w:szCs w:val="24"/>
          <w:shd w:val="clear" w:color="auto" w:fill="EBECED"/>
        </w:rPr>
        <w:t xml:space="preserve"> email</w:t>
      </w:r>
      <w:proofErr w:type="gramEnd"/>
      <w:r>
        <w:rPr>
          <w:rFonts w:eastAsia="Times New Roman"/>
          <w:color w:val="484848"/>
          <w:sz w:val="24"/>
          <w:szCs w:val="24"/>
          <w:shd w:val="clear" w:color="auto" w:fill="EBECED"/>
        </w:rPr>
        <w:t xml:space="preserve">: </w:t>
      </w:r>
      <w:hyperlink r:id="rId5" w:history="1">
        <w:r w:rsidRPr="008B4A23">
          <w:rPr>
            <w:rStyle w:val="Hyperlink"/>
            <w:rFonts w:eastAsia="Times New Roman"/>
            <w:sz w:val="24"/>
            <w:szCs w:val="24"/>
            <w:shd w:val="clear" w:color="auto" w:fill="EBECED"/>
          </w:rPr>
          <w:t>imdad.378662@2freemail.com</w:t>
        </w:r>
      </w:hyperlink>
      <w:r>
        <w:rPr>
          <w:rFonts w:eastAsia="Times New Roman"/>
          <w:color w:val="0000FF"/>
          <w:sz w:val="24"/>
          <w:szCs w:val="24"/>
          <w:u w:val="single"/>
          <w:shd w:val="clear" w:color="auto" w:fill="EBECED"/>
        </w:rPr>
        <w:t xml:space="preserve"> </w:t>
      </w:r>
    </w:p>
    <w:p w:rsidR="004706FD" w:rsidRDefault="004706FD">
      <w:pPr>
        <w:spacing w:line="278" w:lineRule="exact"/>
        <w:rPr>
          <w:sz w:val="24"/>
          <w:szCs w:val="24"/>
        </w:rPr>
      </w:pPr>
    </w:p>
    <w:p w:rsidR="004706FD" w:rsidRDefault="00E96E90">
      <w:pPr>
        <w:rPr>
          <w:sz w:val="20"/>
          <w:szCs w:val="20"/>
        </w:rPr>
      </w:pPr>
      <w:r>
        <w:rPr>
          <w:rFonts w:eastAsia="Times New Roman"/>
          <w:b/>
          <w:bCs/>
          <w:color w:val="C0504D"/>
          <w:sz w:val="28"/>
          <w:szCs w:val="28"/>
        </w:rPr>
        <w:t>ABOUT ME</w:t>
      </w:r>
    </w:p>
    <w:p w:rsidR="004706FD" w:rsidRDefault="004706FD">
      <w:pPr>
        <w:spacing w:line="61" w:lineRule="exact"/>
        <w:rPr>
          <w:sz w:val="24"/>
          <w:szCs w:val="24"/>
        </w:rPr>
      </w:pPr>
    </w:p>
    <w:p w:rsidR="004706FD" w:rsidRDefault="00E96E90">
      <w:pPr>
        <w:spacing w:line="270" w:lineRule="auto"/>
        <w:ind w:firstLine="55"/>
        <w:jc w:val="both"/>
        <w:rPr>
          <w:sz w:val="20"/>
          <w:szCs w:val="20"/>
        </w:rPr>
      </w:pPr>
      <w:r>
        <w:rPr>
          <w:rFonts w:eastAsia="Times New Roman"/>
        </w:rPr>
        <w:t xml:space="preserve">I am a Mechanical QC Engineer (with 2 Years </w:t>
      </w:r>
      <w:r>
        <w:rPr>
          <w:rFonts w:eastAsia="Times New Roman"/>
        </w:rPr>
        <w:t>Experience) seeking a full-time position in the field of Quality control Engineering, where I can apply my knowledge and skills for continuous improvement.</w:t>
      </w:r>
    </w:p>
    <w:p w:rsidR="004706FD" w:rsidRDefault="004706FD">
      <w:pPr>
        <w:spacing w:line="208" w:lineRule="exact"/>
        <w:rPr>
          <w:sz w:val="24"/>
          <w:szCs w:val="24"/>
        </w:rPr>
      </w:pPr>
    </w:p>
    <w:p w:rsidR="004706FD" w:rsidRDefault="00E96E90">
      <w:pPr>
        <w:ind w:left="60"/>
        <w:rPr>
          <w:sz w:val="20"/>
          <w:szCs w:val="20"/>
        </w:rPr>
      </w:pPr>
      <w:r>
        <w:rPr>
          <w:rFonts w:eastAsia="Times New Roman"/>
          <w:b/>
          <w:bCs/>
          <w:color w:val="C0504D"/>
          <w:sz w:val="28"/>
          <w:szCs w:val="28"/>
        </w:rPr>
        <w:t>Career Profile</w:t>
      </w:r>
    </w:p>
    <w:p w:rsidR="004706FD" w:rsidRDefault="004706FD">
      <w:pPr>
        <w:spacing w:line="252" w:lineRule="exact"/>
        <w:rPr>
          <w:sz w:val="24"/>
          <w:szCs w:val="24"/>
        </w:rPr>
      </w:pPr>
    </w:p>
    <w:p w:rsidR="004706FD" w:rsidRDefault="00E96E90">
      <w:pPr>
        <w:rPr>
          <w:sz w:val="20"/>
          <w:szCs w:val="20"/>
        </w:rPr>
      </w:pPr>
      <w:r>
        <w:rPr>
          <w:rFonts w:eastAsia="Times New Roman"/>
          <w:b/>
          <w:bCs/>
          <w:sz w:val="28"/>
          <w:szCs w:val="28"/>
        </w:rPr>
        <w:t>EXPERTISE CONTRACTING COMPANY LTD.</w:t>
      </w:r>
    </w:p>
    <w:p w:rsidR="004706FD" w:rsidRDefault="004706FD">
      <w:pPr>
        <w:spacing w:line="9" w:lineRule="exact"/>
        <w:rPr>
          <w:sz w:val="24"/>
          <w:szCs w:val="24"/>
        </w:rPr>
      </w:pPr>
    </w:p>
    <w:p w:rsidR="004706FD" w:rsidRDefault="00E96E90">
      <w:pPr>
        <w:spacing w:line="266" w:lineRule="auto"/>
        <w:ind w:right="120"/>
        <w:rPr>
          <w:sz w:val="20"/>
          <w:szCs w:val="20"/>
        </w:rPr>
      </w:pPr>
      <w:r>
        <w:rPr>
          <w:rFonts w:eastAsia="Times New Roman"/>
          <w:b/>
          <w:bCs/>
          <w:sz w:val="24"/>
          <w:szCs w:val="24"/>
        </w:rPr>
        <w:t>Expertise is one of the leading Contracting Com</w:t>
      </w:r>
      <w:r>
        <w:rPr>
          <w:rFonts w:eastAsia="Times New Roman"/>
          <w:b/>
          <w:bCs/>
          <w:sz w:val="24"/>
          <w:szCs w:val="24"/>
        </w:rPr>
        <w:t>pany in Jubail Kingdom of Saudi Arabia</w:t>
      </w:r>
    </w:p>
    <w:p w:rsidR="004706FD" w:rsidRDefault="004706FD">
      <w:pPr>
        <w:spacing w:line="13" w:lineRule="exact"/>
        <w:rPr>
          <w:sz w:val="24"/>
          <w:szCs w:val="24"/>
        </w:rPr>
      </w:pPr>
    </w:p>
    <w:p w:rsidR="004706FD" w:rsidRDefault="00E96E90">
      <w:pPr>
        <w:ind w:left="40"/>
        <w:rPr>
          <w:sz w:val="20"/>
          <w:szCs w:val="20"/>
        </w:rPr>
      </w:pPr>
      <w:r>
        <w:rPr>
          <w:rFonts w:eastAsia="Times New Roman"/>
          <w:b/>
          <w:bCs/>
          <w:color w:val="0000FF"/>
          <w:sz w:val="24"/>
          <w:szCs w:val="24"/>
          <w:u w:val="single"/>
        </w:rPr>
        <w:t>www.expertindus.com</w:t>
      </w:r>
    </w:p>
    <w:p w:rsidR="004706FD" w:rsidRDefault="004706FD">
      <w:pPr>
        <w:spacing w:line="41" w:lineRule="exact"/>
        <w:rPr>
          <w:sz w:val="24"/>
          <w:szCs w:val="24"/>
        </w:rPr>
      </w:pPr>
    </w:p>
    <w:p w:rsidR="004706FD" w:rsidRDefault="00E96E90">
      <w:pPr>
        <w:rPr>
          <w:sz w:val="20"/>
          <w:szCs w:val="20"/>
        </w:rPr>
      </w:pPr>
      <w:r>
        <w:rPr>
          <w:rFonts w:eastAsia="Times New Roman"/>
          <w:b/>
          <w:bCs/>
          <w:color w:val="C0504D"/>
          <w:sz w:val="24"/>
          <w:szCs w:val="24"/>
        </w:rPr>
        <w:t>Role: QC Engineer- January 2017 – June 2017</w:t>
      </w:r>
    </w:p>
    <w:p w:rsidR="004706FD" w:rsidRDefault="004706FD">
      <w:pPr>
        <w:spacing w:line="360" w:lineRule="exact"/>
        <w:rPr>
          <w:sz w:val="24"/>
          <w:szCs w:val="24"/>
        </w:rPr>
      </w:pPr>
    </w:p>
    <w:p w:rsidR="004706FD" w:rsidRDefault="00E96E90">
      <w:pPr>
        <w:rPr>
          <w:sz w:val="20"/>
          <w:szCs w:val="20"/>
        </w:rPr>
      </w:pPr>
      <w:r>
        <w:rPr>
          <w:rFonts w:eastAsia="Times New Roman"/>
          <w:b/>
          <w:bCs/>
          <w:sz w:val="24"/>
          <w:szCs w:val="24"/>
          <w:u w:val="single"/>
        </w:rPr>
        <w:t>Major Achievements</w:t>
      </w:r>
    </w:p>
    <w:p w:rsidR="004706FD" w:rsidRDefault="004706FD">
      <w:pPr>
        <w:spacing w:line="43" w:lineRule="exact"/>
        <w:rPr>
          <w:sz w:val="24"/>
          <w:szCs w:val="24"/>
        </w:rPr>
      </w:pPr>
    </w:p>
    <w:p w:rsidR="004706FD" w:rsidRDefault="00E96E90">
      <w:pPr>
        <w:rPr>
          <w:sz w:val="20"/>
          <w:szCs w:val="20"/>
        </w:rPr>
      </w:pPr>
      <w:r>
        <w:rPr>
          <w:rFonts w:eastAsia="Times New Roman"/>
        </w:rPr>
        <w:t>Worked under 4 different Shut down Projects.</w:t>
      </w:r>
    </w:p>
    <w:p w:rsidR="004706FD" w:rsidRDefault="004706FD">
      <w:pPr>
        <w:spacing w:line="49" w:lineRule="exact"/>
        <w:rPr>
          <w:sz w:val="24"/>
          <w:szCs w:val="24"/>
        </w:rPr>
      </w:pPr>
    </w:p>
    <w:p w:rsidR="004706FD" w:rsidRDefault="00E96E90">
      <w:pPr>
        <w:spacing w:line="270" w:lineRule="auto"/>
        <w:ind w:right="80"/>
        <w:rPr>
          <w:sz w:val="20"/>
          <w:szCs w:val="20"/>
        </w:rPr>
      </w:pPr>
      <w:r>
        <w:rPr>
          <w:rFonts w:eastAsia="Times New Roman"/>
        </w:rPr>
        <w:t xml:space="preserve">Worked under sabic affiliated companies like Jubail United Petrochemical Company, </w:t>
      </w:r>
      <w:r>
        <w:rPr>
          <w:rFonts w:eastAsia="Times New Roman"/>
        </w:rPr>
        <w:t>Petrokemya Petrochemical Company, kemya Petrochemical company and Ma’aden Phosphate Company.</w:t>
      </w:r>
    </w:p>
    <w:p w:rsidR="004706FD" w:rsidRDefault="004706FD">
      <w:pPr>
        <w:spacing w:line="8" w:lineRule="exact"/>
        <w:rPr>
          <w:sz w:val="24"/>
          <w:szCs w:val="24"/>
        </w:rPr>
      </w:pPr>
    </w:p>
    <w:p w:rsidR="004706FD" w:rsidRDefault="00E96E90">
      <w:pPr>
        <w:rPr>
          <w:sz w:val="20"/>
          <w:szCs w:val="20"/>
        </w:rPr>
      </w:pPr>
      <w:r>
        <w:rPr>
          <w:rFonts w:eastAsia="Times New Roman"/>
        </w:rPr>
        <w:t>Managed a team of 20 Employees.</w:t>
      </w:r>
    </w:p>
    <w:p w:rsidR="004706FD" w:rsidRDefault="004706FD">
      <w:pPr>
        <w:spacing w:line="37" w:lineRule="exact"/>
        <w:rPr>
          <w:sz w:val="24"/>
          <w:szCs w:val="24"/>
        </w:rPr>
      </w:pPr>
    </w:p>
    <w:p w:rsidR="004706FD" w:rsidRDefault="00E96E90">
      <w:pPr>
        <w:rPr>
          <w:sz w:val="20"/>
          <w:szCs w:val="20"/>
        </w:rPr>
      </w:pPr>
      <w:r>
        <w:rPr>
          <w:rFonts w:eastAsia="Times New Roman"/>
        </w:rPr>
        <w:t>Played a key role in Inspection.</w:t>
      </w:r>
    </w:p>
    <w:p w:rsidR="004706FD" w:rsidRDefault="004706FD">
      <w:pPr>
        <w:spacing w:line="35" w:lineRule="exact"/>
        <w:rPr>
          <w:sz w:val="24"/>
          <w:szCs w:val="24"/>
        </w:rPr>
      </w:pPr>
    </w:p>
    <w:p w:rsidR="004706FD" w:rsidRDefault="00E96E90">
      <w:pPr>
        <w:rPr>
          <w:sz w:val="20"/>
          <w:szCs w:val="20"/>
        </w:rPr>
      </w:pPr>
      <w:r>
        <w:rPr>
          <w:rFonts w:eastAsia="Times New Roman"/>
          <w:sz w:val="24"/>
          <w:szCs w:val="24"/>
        </w:rPr>
        <w:t>Completed Work within a given time.</w:t>
      </w:r>
    </w:p>
    <w:p w:rsidR="004706FD" w:rsidRDefault="004706FD">
      <w:pPr>
        <w:spacing w:line="41" w:lineRule="exact"/>
        <w:rPr>
          <w:sz w:val="24"/>
          <w:szCs w:val="24"/>
        </w:rPr>
      </w:pPr>
    </w:p>
    <w:p w:rsidR="004706FD" w:rsidRDefault="00E96E90">
      <w:pPr>
        <w:rPr>
          <w:sz w:val="20"/>
          <w:szCs w:val="20"/>
        </w:rPr>
      </w:pPr>
      <w:r>
        <w:rPr>
          <w:rFonts w:eastAsia="Times New Roman"/>
          <w:sz w:val="24"/>
          <w:szCs w:val="24"/>
        </w:rPr>
        <w:t>Had Given a seminar for QC Engineers(trainee).</w:t>
      </w:r>
    </w:p>
    <w:p w:rsidR="004706FD" w:rsidRDefault="004706FD">
      <w:pPr>
        <w:spacing w:line="362" w:lineRule="exact"/>
        <w:rPr>
          <w:sz w:val="24"/>
          <w:szCs w:val="24"/>
        </w:rPr>
      </w:pPr>
    </w:p>
    <w:p w:rsidR="004706FD" w:rsidRDefault="00E96E90">
      <w:pPr>
        <w:rPr>
          <w:sz w:val="20"/>
          <w:szCs w:val="20"/>
        </w:rPr>
      </w:pPr>
      <w:r>
        <w:rPr>
          <w:rFonts w:eastAsia="Times New Roman"/>
          <w:b/>
          <w:bCs/>
          <w:sz w:val="28"/>
          <w:szCs w:val="28"/>
        </w:rPr>
        <w:t>PETROCON E</w:t>
      </w:r>
      <w:r>
        <w:rPr>
          <w:rFonts w:eastAsia="Times New Roman"/>
          <w:b/>
          <w:bCs/>
          <w:sz w:val="28"/>
          <w:szCs w:val="28"/>
        </w:rPr>
        <w:t>NGINEERS AND CONSULTANTS</w:t>
      </w:r>
    </w:p>
    <w:p w:rsidR="004706FD" w:rsidRDefault="004706FD">
      <w:pPr>
        <w:spacing w:line="45" w:lineRule="exact"/>
        <w:rPr>
          <w:sz w:val="24"/>
          <w:szCs w:val="24"/>
        </w:rPr>
      </w:pPr>
    </w:p>
    <w:p w:rsidR="004706FD" w:rsidRDefault="00E96E90">
      <w:pPr>
        <w:rPr>
          <w:sz w:val="20"/>
          <w:szCs w:val="20"/>
        </w:rPr>
      </w:pPr>
      <w:r>
        <w:rPr>
          <w:rFonts w:eastAsia="Times New Roman"/>
          <w:b/>
          <w:bCs/>
          <w:sz w:val="24"/>
          <w:szCs w:val="24"/>
        </w:rPr>
        <w:t>Petrocon is one of the leading Oil &amp; Gas, Power, Food and</w:t>
      </w:r>
    </w:p>
    <w:p w:rsidR="004706FD" w:rsidRDefault="004706FD">
      <w:pPr>
        <w:spacing w:line="41" w:lineRule="exact"/>
        <w:rPr>
          <w:sz w:val="24"/>
          <w:szCs w:val="24"/>
        </w:rPr>
      </w:pPr>
    </w:p>
    <w:p w:rsidR="004706FD" w:rsidRDefault="00E96E90">
      <w:pPr>
        <w:rPr>
          <w:sz w:val="20"/>
          <w:szCs w:val="20"/>
        </w:rPr>
      </w:pPr>
      <w:r>
        <w:rPr>
          <w:rFonts w:eastAsia="Times New Roman"/>
          <w:b/>
          <w:bCs/>
          <w:sz w:val="24"/>
          <w:szCs w:val="24"/>
        </w:rPr>
        <w:t>Utility Sectors in the India</w:t>
      </w:r>
    </w:p>
    <w:p w:rsidR="004706FD" w:rsidRDefault="004706FD">
      <w:pPr>
        <w:spacing w:line="43" w:lineRule="exact"/>
        <w:rPr>
          <w:sz w:val="24"/>
          <w:szCs w:val="24"/>
        </w:rPr>
      </w:pPr>
    </w:p>
    <w:p w:rsidR="004706FD" w:rsidRDefault="00E96E90">
      <w:pPr>
        <w:ind w:left="60"/>
        <w:rPr>
          <w:sz w:val="20"/>
          <w:szCs w:val="20"/>
        </w:rPr>
      </w:pPr>
      <w:r>
        <w:rPr>
          <w:rFonts w:eastAsia="Times New Roman"/>
          <w:b/>
          <w:bCs/>
          <w:color w:val="0000FF"/>
          <w:sz w:val="24"/>
          <w:szCs w:val="24"/>
          <w:u w:val="single"/>
        </w:rPr>
        <w:t>www.petroconengineers.com</w:t>
      </w:r>
    </w:p>
    <w:p w:rsidR="004706FD" w:rsidRDefault="004706FD">
      <w:pPr>
        <w:spacing w:line="41" w:lineRule="exact"/>
        <w:rPr>
          <w:sz w:val="24"/>
          <w:szCs w:val="24"/>
        </w:rPr>
      </w:pPr>
    </w:p>
    <w:p w:rsidR="004706FD" w:rsidRDefault="00E96E90">
      <w:pPr>
        <w:rPr>
          <w:sz w:val="20"/>
          <w:szCs w:val="20"/>
        </w:rPr>
      </w:pPr>
      <w:r>
        <w:rPr>
          <w:rFonts w:eastAsia="Times New Roman"/>
          <w:b/>
          <w:bCs/>
          <w:color w:val="C0504D"/>
          <w:sz w:val="24"/>
          <w:szCs w:val="24"/>
        </w:rPr>
        <w:t>Role: Site Engineer – July 2015 – July 2016</w:t>
      </w:r>
    </w:p>
    <w:p w:rsidR="004706FD" w:rsidRDefault="004706FD">
      <w:pPr>
        <w:spacing w:line="358" w:lineRule="exact"/>
        <w:rPr>
          <w:sz w:val="24"/>
          <w:szCs w:val="24"/>
        </w:rPr>
      </w:pPr>
    </w:p>
    <w:p w:rsidR="004706FD" w:rsidRDefault="00E96E90">
      <w:pPr>
        <w:rPr>
          <w:sz w:val="20"/>
          <w:szCs w:val="20"/>
        </w:rPr>
      </w:pPr>
      <w:r>
        <w:rPr>
          <w:rFonts w:eastAsia="Times New Roman"/>
          <w:b/>
          <w:bCs/>
          <w:sz w:val="24"/>
          <w:szCs w:val="24"/>
          <w:u w:val="single"/>
        </w:rPr>
        <w:t>Major Achievements</w:t>
      </w:r>
    </w:p>
    <w:p w:rsidR="004706FD" w:rsidRDefault="004706FD">
      <w:pPr>
        <w:spacing w:line="55" w:lineRule="exact"/>
        <w:rPr>
          <w:sz w:val="24"/>
          <w:szCs w:val="24"/>
        </w:rPr>
      </w:pPr>
    </w:p>
    <w:p w:rsidR="004706FD" w:rsidRDefault="00E96E90">
      <w:pPr>
        <w:spacing w:line="270" w:lineRule="auto"/>
        <w:ind w:right="100"/>
        <w:rPr>
          <w:sz w:val="20"/>
          <w:szCs w:val="20"/>
        </w:rPr>
      </w:pPr>
      <w:r>
        <w:rPr>
          <w:rFonts w:eastAsia="Times New Roman"/>
          <w:sz w:val="24"/>
          <w:szCs w:val="24"/>
        </w:rPr>
        <w:t xml:space="preserve">Instructing Site foreman for Utility, </w:t>
      </w:r>
      <w:r>
        <w:rPr>
          <w:rFonts w:eastAsia="Times New Roman"/>
          <w:sz w:val="24"/>
          <w:szCs w:val="24"/>
        </w:rPr>
        <w:t>Distillation, Epoxy and effluent treatment plant (ETP) taken care of all pipe supports and piping installation.</w:t>
      </w:r>
    </w:p>
    <w:p w:rsidR="004706FD" w:rsidRDefault="004706FD">
      <w:pPr>
        <w:spacing w:line="20" w:lineRule="exact"/>
        <w:rPr>
          <w:sz w:val="24"/>
          <w:szCs w:val="24"/>
        </w:rPr>
      </w:pPr>
    </w:p>
    <w:p w:rsidR="004706FD" w:rsidRDefault="00E96E90">
      <w:pPr>
        <w:spacing w:line="264" w:lineRule="auto"/>
        <w:ind w:right="380"/>
        <w:rPr>
          <w:sz w:val="20"/>
          <w:szCs w:val="20"/>
        </w:rPr>
      </w:pPr>
      <w:r>
        <w:rPr>
          <w:rFonts w:eastAsia="Times New Roman"/>
          <w:sz w:val="24"/>
          <w:szCs w:val="24"/>
        </w:rPr>
        <w:t>Lead and coordinate with the QA/QC team in all quantity related aspects.</w:t>
      </w:r>
    </w:p>
    <w:p w:rsidR="004706FD" w:rsidRDefault="004706FD">
      <w:pPr>
        <w:spacing w:line="29" w:lineRule="exact"/>
        <w:rPr>
          <w:sz w:val="24"/>
          <w:szCs w:val="24"/>
        </w:rPr>
      </w:pPr>
    </w:p>
    <w:p w:rsidR="004706FD" w:rsidRDefault="00E96E90">
      <w:pPr>
        <w:spacing w:line="264" w:lineRule="auto"/>
        <w:ind w:right="480"/>
        <w:rPr>
          <w:sz w:val="20"/>
          <w:szCs w:val="20"/>
        </w:rPr>
      </w:pPr>
      <w:r>
        <w:rPr>
          <w:rFonts w:eastAsia="Times New Roman"/>
          <w:sz w:val="24"/>
          <w:szCs w:val="24"/>
        </w:rPr>
        <w:t>Preservation of mechanical equipment such as Main engine, Air compres</w:t>
      </w:r>
      <w:r>
        <w:rPr>
          <w:rFonts w:eastAsia="Times New Roman"/>
          <w:sz w:val="24"/>
          <w:szCs w:val="24"/>
        </w:rPr>
        <w:t>sor, Centrifugal pumps.</w:t>
      </w:r>
    </w:p>
    <w:p w:rsidR="004706FD" w:rsidRDefault="004706FD">
      <w:pPr>
        <w:spacing w:line="26" w:lineRule="exact"/>
        <w:rPr>
          <w:sz w:val="24"/>
          <w:szCs w:val="24"/>
        </w:rPr>
      </w:pPr>
    </w:p>
    <w:p w:rsidR="004706FD" w:rsidRDefault="00E96E90">
      <w:pPr>
        <w:spacing w:line="264" w:lineRule="auto"/>
        <w:ind w:right="940"/>
        <w:rPr>
          <w:sz w:val="20"/>
          <w:szCs w:val="20"/>
        </w:rPr>
      </w:pPr>
      <w:r>
        <w:rPr>
          <w:rFonts w:eastAsia="Times New Roman"/>
          <w:sz w:val="24"/>
          <w:szCs w:val="24"/>
        </w:rPr>
        <w:t>Interacting with Designers for queries related to design and explaining the same to site people.</w:t>
      </w:r>
    </w:p>
    <w:p w:rsidR="004706FD" w:rsidRDefault="004706FD">
      <w:pPr>
        <w:spacing w:line="17" w:lineRule="exact"/>
        <w:rPr>
          <w:sz w:val="24"/>
          <w:szCs w:val="24"/>
        </w:rPr>
      </w:pPr>
    </w:p>
    <w:p w:rsidR="004706FD" w:rsidRDefault="00E96E90">
      <w:pPr>
        <w:rPr>
          <w:sz w:val="20"/>
          <w:szCs w:val="20"/>
        </w:rPr>
      </w:pPr>
      <w:r>
        <w:rPr>
          <w:rFonts w:eastAsia="Times New Roman"/>
          <w:sz w:val="24"/>
          <w:szCs w:val="24"/>
        </w:rPr>
        <w:t>Piping study for high point vent low point drain.</w:t>
      </w:r>
    </w:p>
    <w:p w:rsidR="004706FD" w:rsidRDefault="004706FD">
      <w:pPr>
        <w:spacing w:line="303" w:lineRule="exact"/>
        <w:rPr>
          <w:sz w:val="24"/>
          <w:szCs w:val="24"/>
        </w:rPr>
      </w:pPr>
    </w:p>
    <w:p w:rsidR="004706FD" w:rsidRDefault="00E96E90">
      <w:pPr>
        <w:ind w:left="5360"/>
        <w:rPr>
          <w:sz w:val="20"/>
          <w:szCs w:val="20"/>
        </w:rPr>
      </w:pPr>
      <w:r>
        <w:rPr>
          <w:rFonts w:ascii="Calibri" w:eastAsia="Calibri" w:hAnsi="Calibri" w:cs="Calibri"/>
          <w:sz w:val="20"/>
          <w:szCs w:val="20"/>
        </w:rPr>
        <w:t xml:space="preserve">Page </w:t>
      </w:r>
      <w:r>
        <w:rPr>
          <w:rFonts w:ascii="Calibri" w:eastAsia="Calibri" w:hAnsi="Calibri" w:cs="Calibri"/>
          <w:b/>
          <w:bCs/>
          <w:sz w:val="20"/>
          <w:szCs w:val="20"/>
        </w:rPr>
        <w:t>1</w:t>
      </w:r>
      <w:r>
        <w:rPr>
          <w:rFonts w:ascii="Calibri" w:eastAsia="Calibri" w:hAnsi="Calibri" w:cs="Calibri"/>
          <w:sz w:val="20"/>
          <w:szCs w:val="20"/>
        </w:rPr>
        <w:t xml:space="preserve"> of </w:t>
      </w:r>
      <w:r>
        <w:rPr>
          <w:rFonts w:ascii="Calibri" w:eastAsia="Calibri" w:hAnsi="Calibri" w:cs="Calibri"/>
          <w:b/>
          <w:bCs/>
          <w:sz w:val="24"/>
          <w:szCs w:val="24"/>
        </w:rPr>
        <w:t>3</w:t>
      </w:r>
    </w:p>
    <w:p w:rsidR="004706FD" w:rsidRDefault="004706FD">
      <w:pPr>
        <w:spacing w:line="20" w:lineRule="exact"/>
        <w:rPr>
          <w:sz w:val="24"/>
          <w:szCs w:val="24"/>
        </w:rPr>
      </w:pPr>
      <w:r>
        <w:rPr>
          <w:sz w:val="24"/>
          <w:szCs w:val="24"/>
        </w:rPr>
        <w:pict>
          <v:line id="Shape 8" o:spid="_x0000_s1033" style="position:absolute;z-index:251656704;visibility:visible;mso-wrap-distance-left:0;mso-wrap-distance-right:0" from="-202pt,23.75pt" to="362.1pt,23.75pt" o:allowincell="f" strokecolor="#a23c39" strokeweight="1.44pt"/>
        </w:pict>
      </w:r>
      <w:r>
        <w:rPr>
          <w:sz w:val="24"/>
          <w:szCs w:val="24"/>
        </w:rPr>
        <w:pict>
          <v:line id="Shape 9" o:spid="_x0000_s1034" style="position:absolute;z-index:251657728;visibility:visible;mso-wrap-distance-left:0;mso-wrap-distance-right:0" from="-200.55pt,21.55pt" to="360.65pt,21.55pt" o:allowincell="f" strokecolor="#341413" strokeweight="3pt"/>
        </w:pict>
      </w:r>
    </w:p>
    <w:p w:rsidR="004706FD" w:rsidRDefault="004706FD">
      <w:pPr>
        <w:sectPr w:rsidR="004706FD">
          <w:pgSz w:w="12240" w:h="15840"/>
          <w:pgMar w:top="898" w:right="1100" w:bottom="403" w:left="1180" w:header="0" w:footer="0" w:gutter="0"/>
          <w:cols w:num="2" w:space="720" w:equalWidth="0">
            <w:col w:w="3080" w:space="260"/>
            <w:col w:w="6620"/>
          </w:cols>
        </w:sectPr>
      </w:pPr>
    </w:p>
    <w:p w:rsidR="004706FD" w:rsidRDefault="00E96E90">
      <w:pPr>
        <w:spacing w:line="372" w:lineRule="exact"/>
        <w:rPr>
          <w:sz w:val="20"/>
          <w:szCs w:val="20"/>
        </w:rPr>
      </w:pPr>
      <w:r>
        <w:rPr>
          <w:noProof/>
          <w:sz w:val="20"/>
          <w:szCs w:val="20"/>
        </w:rPr>
        <w:lastRenderedPageBreak/>
        <w:drawing>
          <wp:anchor distT="0" distB="0" distL="114300" distR="114300" simplePos="0" relativeHeight="251648512" behindDoc="1" locked="0" layoutInCell="0" allowOverlap="1">
            <wp:simplePos x="0" y="0"/>
            <wp:positionH relativeFrom="page">
              <wp:posOffset>304800</wp:posOffset>
            </wp:positionH>
            <wp:positionV relativeFrom="page">
              <wp:posOffset>304800</wp:posOffset>
            </wp:positionV>
            <wp:extent cx="7108190" cy="9450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108190" cy="9450070"/>
                    </a:xfrm>
                    <a:prstGeom prst="rect">
                      <a:avLst/>
                    </a:prstGeom>
                    <a:noFill/>
                  </pic:spPr>
                </pic:pic>
              </a:graphicData>
            </a:graphic>
          </wp:anchor>
        </w:drawing>
      </w:r>
    </w:p>
    <w:p w:rsidR="004706FD" w:rsidRDefault="00E96E90">
      <w:pPr>
        <w:rPr>
          <w:sz w:val="20"/>
          <w:szCs w:val="20"/>
        </w:rPr>
      </w:pPr>
      <w:r>
        <w:rPr>
          <w:rFonts w:eastAsia="Times New Roman"/>
          <w:b/>
          <w:bCs/>
          <w:sz w:val="28"/>
          <w:szCs w:val="28"/>
          <w:u w:val="single"/>
        </w:rPr>
        <w:t>PERSONAL SKILLS</w:t>
      </w:r>
    </w:p>
    <w:p w:rsidR="004706FD" w:rsidRDefault="004706FD">
      <w:pPr>
        <w:spacing w:line="50" w:lineRule="exact"/>
        <w:rPr>
          <w:sz w:val="20"/>
          <w:szCs w:val="20"/>
        </w:rPr>
      </w:pPr>
    </w:p>
    <w:p w:rsidR="004706FD" w:rsidRDefault="00E96E90">
      <w:pPr>
        <w:rPr>
          <w:sz w:val="20"/>
          <w:szCs w:val="20"/>
        </w:rPr>
      </w:pPr>
      <w:r>
        <w:rPr>
          <w:rFonts w:eastAsia="Times New Roman"/>
          <w:b/>
          <w:bCs/>
        </w:rPr>
        <w:t>Flexible, Honest and</w:t>
      </w:r>
    </w:p>
    <w:p w:rsidR="004706FD" w:rsidRDefault="004706FD">
      <w:pPr>
        <w:spacing w:line="37" w:lineRule="exact"/>
        <w:rPr>
          <w:sz w:val="20"/>
          <w:szCs w:val="20"/>
        </w:rPr>
      </w:pPr>
    </w:p>
    <w:p w:rsidR="004706FD" w:rsidRDefault="00E96E90">
      <w:pPr>
        <w:rPr>
          <w:sz w:val="20"/>
          <w:szCs w:val="20"/>
        </w:rPr>
      </w:pPr>
      <w:r>
        <w:rPr>
          <w:rFonts w:eastAsia="Times New Roman"/>
          <w:b/>
          <w:bCs/>
        </w:rPr>
        <w:t>Hardworking</w:t>
      </w:r>
    </w:p>
    <w:p w:rsidR="004706FD" w:rsidRDefault="004706FD">
      <w:pPr>
        <w:spacing w:line="37" w:lineRule="exact"/>
        <w:rPr>
          <w:sz w:val="20"/>
          <w:szCs w:val="20"/>
        </w:rPr>
      </w:pPr>
    </w:p>
    <w:p w:rsidR="004706FD" w:rsidRDefault="00E96E90">
      <w:pPr>
        <w:rPr>
          <w:sz w:val="20"/>
          <w:szCs w:val="20"/>
        </w:rPr>
      </w:pPr>
      <w:r>
        <w:rPr>
          <w:rFonts w:eastAsia="Times New Roman"/>
          <w:b/>
          <w:bCs/>
        </w:rPr>
        <w:t>Capable to do things</w:t>
      </w:r>
    </w:p>
    <w:p w:rsidR="004706FD" w:rsidRDefault="004706FD">
      <w:pPr>
        <w:spacing w:line="37" w:lineRule="exact"/>
        <w:rPr>
          <w:sz w:val="20"/>
          <w:szCs w:val="20"/>
        </w:rPr>
      </w:pPr>
    </w:p>
    <w:p w:rsidR="004706FD" w:rsidRDefault="00E96E90">
      <w:pPr>
        <w:rPr>
          <w:sz w:val="20"/>
          <w:szCs w:val="20"/>
        </w:rPr>
      </w:pPr>
      <w:r>
        <w:rPr>
          <w:rFonts w:eastAsia="Times New Roman"/>
          <w:b/>
          <w:bCs/>
        </w:rPr>
        <w:t>independently</w:t>
      </w:r>
    </w:p>
    <w:p w:rsidR="004706FD" w:rsidRDefault="004706FD">
      <w:pPr>
        <w:spacing w:line="37" w:lineRule="exact"/>
        <w:rPr>
          <w:sz w:val="20"/>
          <w:szCs w:val="20"/>
        </w:rPr>
      </w:pPr>
    </w:p>
    <w:p w:rsidR="004706FD" w:rsidRDefault="00E96E90">
      <w:pPr>
        <w:rPr>
          <w:sz w:val="20"/>
          <w:szCs w:val="20"/>
        </w:rPr>
      </w:pPr>
      <w:r>
        <w:rPr>
          <w:rFonts w:eastAsia="Times New Roman"/>
          <w:b/>
          <w:bCs/>
        </w:rPr>
        <w:t>Quick learner</w:t>
      </w:r>
    </w:p>
    <w:p w:rsidR="004706FD" w:rsidRDefault="004706FD">
      <w:pPr>
        <w:spacing w:line="40" w:lineRule="exact"/>
        <w:rPr>
          <w:sz w:val="20"/>
          <w:szCs w:val="20"/>
        </w:rPr>
      </w:pPr>
    </w:p>
    <w:p w:rsidR="004706FD" w:rsidRDefault="00E96E90">
      <w:pPr>
        <w:rPr>
          <w:sz w:val="20"/>
          <w:szCs w:val="20"/>
        </w:rPr>
      </w:pPr>
      <w:r>
        <w:rPr>
          <w:rFonts w:eastAsia="Times New Roman"/>
          <w:b/>
          <w:bCs/>
        </w:rPr>
        <w:t>Ability to do multitask and</w:t>
      </w:r>
    </w:p>
    <w:p w:rsidR="004706FD" w:rsidRDefault="004706FD">
      <w:pPr>
        <w:spacing w:line="37" w:lineRule="exact"/>
        <w:rPr>
          <w:sz w:val="20"/>
          <w:szCs w:val="20"/>
        </w:rPr>
      </w:pPr>
    </w:p>
    <w:p w:rsidR="004706FD" w:rsidRDefault="00E96E90">
      <w:pPr>
        <w:rPr>
          <w:sz w:val="20"/>
          <w:szCs w:val="20"/>
        </w:rPr>
      </w:pPr>
      <w:r>
        <w:rPr>
          <w:rFonts w:eastAsia="Times New Roman"/>
          <w:b/>
          <w:bCs/>
        </w:rPr>
        <w:t>manage conflicting demands</w:t>
      </w:r>
    </w:p>
    <w:p w:rsidR="004706FD" w:rsidRDefault="004706FD">
      <w:pPr>
        <w:spacing w:line="37" w:lineRule="exact"/>
        <w:rPr>
          <w:sz w:val="20"/>
          <w:szCs w:val="20"/>
        </w:rPr>
      </w:pPr>
    </w:p>
    <w:p w:rsidR="004706FD" w:rsidRDefault="00E96E90">
      <w:pPr>
        <w:rPr>
          <w:sz w:val="20"/>
          <w:szCs w:val="20"/>
        </w:rPr>
      </w:pPr>
      <w:r>
        <w:rPr>
          <w:rFonts w:eastAsia="Times New Roman"/>
          <w:b/>
          <w:bCs/>
        </w:rPr>
        <w:t>Good work ethics</w:t>
      </w:r>
    </w:p>
    <w:p w:rsidR="004706FD" w:rsidRDefault="004706FD">
      <w:pPr>
        <w:spacing w:line="47" w:lineRule="exact"/>
        <w:rPr>
          <w:sz w:val="20"/>
          <w:szCs w:val="20"/>
        </w:rPr>
      </w:pPr>
    </w:p>
    <w:p w:rsidR="004706FD" w:rsidRDefault="00E96E90">
      <w:pPr>
        <w:spacing w:line="235" w:lineRule="auto"/>
        <w:rPr>
          <w:sz w:val="20"/>
          <w:szCs w:val="20"/>
        </w:rPr>
      </w:pPr>
      <w:r>
        <w:rPr>
          <w:rFonts w:eastAsia="Times New Roman"/>
          <w:b/>
          <w:bCs/>
          <w:shd w:val="clear" w:color="auto" w:fill="F2DBDB"/>
        </w:rPr>
        <w:t xml:space="preserve">Excellent communication and </w:t>
      </w:r>
      <w:r>
        <w:rPr>
          <w:rFonts w:eastAsia="Times New Roman"/>
          <w:b/>
          <w:bCs/>
        </w:rPr>
        <w:t>influencing skills.</w:t>
      </w:r>
    </w:p>
    <w:p w:rsidR="004706FD" w:rsidRDefault="004706FD">
      <w:pPr>
        <w:spacing w:line="11" w:lineRule="exact"/>
        <w:rPr>
          <w:sz w:val="20"/>
          <w:szCs w:val="20"/>
        </w:rPr>
      </w:pPr>
    </w:p>
    <w:p w:rsidR="004706FD" w:rsidRDefault="00E96E90">
      <w:pPr>
        <w:spacing w:line="235" w:lineRule="auto"/>
        <w:rPr>
          <w:sz w:val="20"/>
          <w:szCs w:val="20"/>
        </w:rPr>
      </w:pPr>
      <w:r>
        <w:rPr>
          <w:rFonts w:eastAsia="Times New Roman"/>
          <w:b/>
          <w:bCs/>
          <w:shd w:val="clear" w:color="auto" w:fill="F2DBDB"/>
        </w:rPr>
        <w:t>Excellent time management skills &amp; can meet the deadlines</w:t>
      </w:r>
    </w:p>
    <w:p w:rsidR="004706FD" w:rsidRDefault="004706FD">
      <w:pPr>
        <w:spacing w:line="12" w:lineRule="exact"/>
        <w:rPr>
          <w:sz w:val="20"/>
          <w:szCs w:val="20"/>
        </w:rPr>
      </w:pPr>
    </w:p>
    <w:p w:rsidR="004706FD" w:rsidRDefault="00E96E90">
      <w:pPr>
        <w:spacing w:line="234" w:lineRule="auto"/>
        <w:rPr>
          <w:sz w:val="20"/>
          <w:szCs w:val="20"/>
        </w:rPr>
      </w:pPr>
      <w:r>
        <w:rPr>
          <w:rFonts w:eastAsia="Times New Roman"/>
          <w:b/>
          <w:bCs/>
        </w:rPr>
        <w:t xml:space="preserve">without </w:t>
      </w:r>
      <w:r>
        <w:rPr>
          <w:rFonts w:eastAsia="Times New Roman"/>
          <w:b/>
          <w:bCs/>
        </w:rPr>
        <w:t>compromising on quality.</w:t>
      </w:r>
    </w:p>
    <w:p w:rsidR="004706FD" w:rsidRDefault="004706FD">
      <w:pPr>
        <w:spacing w:line="200" w:lineRule="exact"/>
        <w:rPr>
          <w:sz w:val="20"/>
          <w:szCs w:val="20"/>
        </w:rPr>
      </w:pPr>
    </w:p>
    <w:p w:rsidR="004706FD" w:rsidRDefault="004706FD">
      <w:pPr>
        <w:spacing w:line="200" w:lineRule="exact"/>
        <w:rPr>
          <w:sz w:val="20"/>
          <w:szCs w:val="20"/>
        </w:rPr>
      </w:pPr>
    </w:p>
    <w:p w:rsidR="004706FD" w:rsidRDefault="004706FD">
      <w:pPr>
        <w:spacing w:line="200" w:lineRule="exact"/>
        <w:rPr>
          <w:sz w:val="20"/>
          <w:szCs w:val="20"/>
        </w:rPr>
      </w:pPr>
    </w:p>
    <w:p w:rsidR="004706FD" w:rsidRDefault="004706FD">
      <w:pPr>
        <w:spacing w:line="200" w:lineRule="exact"/>
        <w:rPr>
          <w:sz w:val="20"/>
          <w:szCs w:val="20"/>
        </w:rPr>
      </w:pPr>
    </w:p>
    <w:p w:rsidR="004706FD" w:rsidRDefault="004706FD">
      <w:pPr>
        <w:spacing w:line="315" w:lineRule="exact"/>
        <w:rPr>
          <w:sz w:val="20"/>
          <w:szCs w:val="20"/>
        </w:rPr>
      </w:pPr>
    </w:p>
    <w:p w:rsidR="004706FD" w:rsidRDefault="00E96E90">
      <w:pPr>
        <w:rPr>
          <w:sz w:val="20"/>
          <w:szCs w:val="20"/>
        </w:rPr>
      </w:pPr>
      <w:r>
        <w:rPr>
          <w:rFonts w:eastAsia="Times New Roman"/>
          <w:b/>
          <w:bCs/>
          <w:sz w:val="28"/>
          <w:szCs w:val="28"/>
          <w:u w:val="single"/>
        </w:rPr>
        <w:t>COMPUTER SKILLS</w:t>
      </w:r>
    </w:p>
    <w:p w:rsidR="004706FD" w:rsidRDefault="004706FD">
      <w:pPr>
        <w:spacing w:line="57" w:lineRule="exact"/>
        <w:rPr>
          <w:sz w:val="20"/>
          <w:szCs w:val="20"/>
        </w:rPr>
      </w:pPr>
    </w:p>
    <w:p w:rsidR="004706FD" w:rsidRDefault="00E96E90">
      <w:pPr>
        <w:spacing w:line="236" w:lineRule="auto"/>
        <w:ind w:right="620"/>
        <w:rPr>
          <w:sz w:val="20"/>
          <w:szCs w:val="20"/>
        </w:rPr>
      </w:pPr>
      <w:r>
        <w:rPr>
          <w:rFonts w:eastAsia="Times New Roman"/>
          <w:b/>
          <w:bCs/>
        </w:rPr>
        <w:t>AutoCAD 2D, Creo, Primavera(PPM),PDMS, Microsoft Word and Excel</w:t>
      </w:r>
    </w:p>
    <w:p w:rsidR="004706FD" w:rsidRDefault="004706FD">
      <w:pPr>
        <w:spacing w:line="200" w:lineRule="exact"/>
        <w:rPr>
          <w:sz w:val="20"/>
          <w:szCs w:val="20"/>
        </w:rPr>
      </w:pPr>
    </w:p>
    <w:p w:rsidR="004706FD" w:rsidRDefault="004706FD">
      <w:pPr>
        <w:spacing w:line="200" w:lineRule="exact"/>
        <w:rPr>
          <w:sz w:val="20"/>
          <w:szCs w:val="20"/>
        </w:rPr>
      </w:pPr>
    </w:p>
    <w:p w:rsidR="004706FD" w:rsidRDefault="004706FD">
      <w:pPr>
        <w:spacing w:line="200" w:lineRule="exact"/>
        <w:rPr>
          <w:sz w:val="20"/>
          <w:szCs w:val="20"/>
        </w:rPr>
      </w:pPr>
    </w:p>
    <w:p w:rsidR="004706FD" w:rsidRDefault="004706FD">
      <w:pPr>
        <w:spacing w:line="397" w:lineRule="exact"/>
        <w:rPr>
          <w:sz w:val="20"/>
          <w:szCs w:val="20"/>
        </w:rPr>
      </w:pPr>
    </w:p>
    <w:p w:rsidR="004706FD" w:rsidRDefault="00E96E90">
      <w:pPr>
        <w:ind w:left="100"/>
        <w:rPr>
          <w:sz w:val="20"/>
          <w:szCs w:val="20"/>
        </w:rPr>
      </w:pPr>
      <w:r>
        <w:rPr>
          <w:rFonts w:eastAsia="Times New Roman"/>
          <w:b/>
          <w:bCs/>
          <w:sz w:val="28"/>
          <w:szCs w:val="28"/>
          <w:u w:val="single"/>
        </w:rPr>
        <w:t>PERSONAL</w:t>
      </w:r>
    </w:p>
    <w:p w:rsidR="004706FD" w:rsidRDefault="004706FD">
      <w:pPr>
        <w:spacing w:line="48" w:lineRule="exact"/>
        <w:rPr>
          <w:sz w:val="20"/>
          <w:szCs w:val="20"/>
        </w:rPr>
      </w:pPr>
    </w:p>
    <w:p w:rsidR="004706FD" w:rsidRDefault="00E96E90">
      <w:pPr>
        <w:rPr>
          <w:sz w:val="20"/>
          <w:szCs w:val="20"/>
        </w:rPr>
      </w:pPr>
      <w:r>
        <w:rPr>
          <w:rFonts w:eastAsia="Times New Roman"/>
          <w:b/>
          <w:bCs/>
          <w:sz w:val="28"/>
          <w:szCs w:val="28"/>
          <w:u w:val="single"/>
        </w:rPr>
        <w:t>INFORMATION</w:t>
      </w:r>
    </w:p>
    <w:p w:rsidR="004706FD" w:rsidRDefault="004706FD">
      <w:pPr>
        <w:spacing w:line="61" w:lineRule="exact"/>
        <w:rPr>
          <w:sz w:val="20"/>
          <w:szCs w:val="20"/>
        </w:rPr>
      </w:pPr>
    </w:p>
    <w:p w:rsidR="004706FD" w:rsidRDefault="00E96E90">
      <w:pPr>
        <w:spacing w:line="264" w:lineRule="auto"/>
        <w:ind w:right="620"/>
        <w:rPr>
          <w:sz w:val="20"/>
          <w:szCs w:val="20"/>
        </w:rPr>
      </w:pPr>
      <w:r>
        <w:rPr>
          <w:rFonts w:eastAsia="Times New Roman"/>
          <w:b/>
          <w:bCs/>
        </w:rPr>
        <w:t xml:space="preserve">Address: </w:t>
      </w:r>
      <w:r>
        <w:rPr>
          <w:rFonts w:eastAsia="Times New Roman"/>
          <w:b/>
          <w:bCs/>
        </w:rPr>
        <w:t>Dubai United Arab Emirates</w:t>
      </w:r>
    </w:p>
    <w:p w:rsidR="004706FD" w:rsidRDefault="004706FD">
      <w:pPr>
        <w:spacing w:line="13" w:lineRule="exact"/>
        <w:rPr>
          <w:sz w:val="20"/>
          <w:szCs w:val="20"/>
        </w:rPr>
      </w:pPr>
    </w:p>
    <w:p w:rsidR="004706FD" w:rsidRDefault="004706FD">
      <w:pPr>
        <w:spacing w:line="37" w:lineRule="exact"/>
        <w:rPr>
          <w:sz w:val="20"/>
          <w:szCs w:val="20"/>
        </w:rPr>
      </w:pPr>
    </w:p>
    <w:p w:rsidR="004706FD" w:rsidRDefault="004706FD">
      <w:pPr>
        <w:spacing w:line="37" w:lineRule="exact"/>
        <w:rPr>
          <w:sz w:val="20"/>
          <w:szCs w:val="20"/>
        </w:rPr>
      </w:pPr>
    </w:p>
    <w:p w:rsidR="004706FD" w:rsidRDefault="00E96E90">
      <w:pPr>
        <w:rPr>
          <w:sz w:val="20"/>
          <w:szCs w:val="20"/>
        </w:rPr>
      </w:pPr>
      <w:r>
        <w:rPr>
          <w:rFonts w:eastAsia="Times New Roman"/>
          <w:b/>
          <w:bCs/>
        </w:rPr>
        <w:t xml:space="preserve">Date of </w:t>
      </w:r>
      <w:r>
        <w:rPr>
          <w:rFonts w:eastAsia="Times New Roman"/>
          <w:b/>
          <w:bCs/>
        </w:rPr>
        <w:t>Birth: 24 May 1993</w:t>
      </w:r>
    </w:p>
    <w:p w:rsidR="004706FD" w:rsidRDefault="004706FD">
      <w:pPr>
        <w:spacing w:line="37" w:lineRule="exact"/>
        <w:rPr>
          <w:sz w:val="20"/>
          <w:szCs w:val="20"/>
        </w:rPr>
      </w:pPr>
    </w:p>
    <w:p w:rsidR="004706FD" w:rsidRDefault="00E96E90">
      <w:pPr>
        <w:rPr>
          <w:sz w:val="20"/>
          <w:szCs w:val="20"/>
        </w:rPr>
      </w:pPr>
      <w:r>
        <w:rPr>
          <w:rFonts w:eastAsia="Times New Roman"/>
          <w:b/>
          <w:bCs/>
        </w:rPr>
        <w:t>Nationality: Indian</w:t>
      </w:r>
    </w:p>
    <w:p w:rsidR="004706FD" w:rsidRDefault="004706FD">
      <w:pPr>
        <w:spacing w:line="38" w:lineRule="exact"/>
        <w:rPr>
          <w:sz w:val="20"/>
          <w:szCs w:val="20"/>
        </w:rPr>
      </w:pPr>
    </w:p>
    <w:p w:rsidR="004706FD" w:rsidRDefault="00E96E90">
      <w:pPr>
        <w:rPr>
          <w:sz w:val="20"/>
          <w:szCs w:val="20"/>
        </w:rPr>
      </w:pPr>
      <w:r>
        <w:rPr>
          <w:rFonts w:eastAsia="Times New Roman"/>
          <w:b/>
          <w:bCs/>
        </w:rPr>
        <w:t>Marital Status : Single</w:t>
      </w:r>
    </w:p>
    <w:p w:rsidR="004706FD" w:rsidRDefault="004706FD">
      <w:pPr>
        <w:spacing w:line="37" w:lineRule="exact"/>
        <w:rPr>
          <w:sz w:val="20"/>
          <w:szCs w:val="20"/>
        </w:rPr>
      </w:pPr>
    </w:p>
    <w:p w:rsidR="004706FD" w:rsidRDefault="00E96E90">
      <w:pPr>
        <w:rPr>
          <w:sz w:val="20"/>
          <w:szCs w:val="20"/>
        </w:rPr>
      </w:pPr>
      <w:r>
        <w:rPr>
          <w:rFonts w:eastAsia="Times New Roman"/>
          <w:b/>
          <w:bCs/>
          <w:shd w:val="clear" w:color="auto" w:fill="F2DBDB"/>
        </w:rPr>
        <w:t>Visa Status: Tourist Visa (Valid</w:t>
      </w:r>
    </w:p>
    <w:p w:rsidR="004706FD" w:rsidRDefault="004706FD">
      <w:pPr>
        <w:spacing w:line="40" w:lineRule="exact"/>
        <w:rPr>
          <w:sz w:val="20"/>
          <w:szCs w:val="20"/>
        </w:rPr>
      </w:pPr>
    </w:p>
    <w:p w:rsidR="004706FD" w:rsidRDefault="00E96E90">
      <w:pPr>
        <w:rPr>
          <w:sz w:val="20"/>
          <w:szCs w:val="20"/>
        </w:rPr>
      </w:pPr>
      <w:r>
        <w:rPr>
          <w:rFonts w:eastAsia="Times New Roman"/>
          <w:b/>
          <w:bCs/>
        </w:rPr>
        <w:t>Till 8 June 2018 )</w:t>
      </w:r>
    </w:p>
    <w:p w:rsidR="004706FD" w:rsidRDefault="004706FD">
      <w:pPr>
        <w:spacing w:line="200" w:lineRule="exact"/>
        <w:rPr>
          <w:sz w:val="20"/>
          <w:szCs w:val="20"/>
        </w:rPr>
      </w:pPr>
    </w:p>
    <w:p w:rsidR="004706FD" w:rsidRDefault="004706FD">
      <w:pPr>
        <w:spacing w:line="200" w:lineRule="exact"/>
        <w:rPr>
          <w:sz w:val="20"/>
          <w:szCs w:val="20"/>
        </w:rPr>
      </w:pPr>
    </w:p>
    <w:p w:rsidR="004706FD" w:rsidRDefault="004706FD">
      <w:pPr>
        <w:spacing w:line="200" w:lineRule="exact"/>
        <w:rPr>
          <w:sz w:val="20"/>
          <w:szCs w:val="20"/>
        </w:rPr>
      </w:pPr>
    </w:p>
    <w:p w:rsidR="004706FD" w:rsidRDefault="004706FD">
      <w:pPr>
        <w:spacing w:line="230" w:lineRule="exact"/>
        <w:rPr>
          <w:sz w:val="20"/>
          <w:szCs w:val="20"/>
        </w:rPr>
      </w:pPr>
    </w:p>
    <w:p w:rsidR="004706FD" w:rsidRDefault="00E96E90">
      <w:pPr>
        <w:rPr>
          <w:sz w:val="20"/>
          <w:szCs w:val="20"/>
        </w:rPr>
      </w:pPr>
      <w:r>
        <w:rPr>
          <w:rFonts w:eastAsia="Times New Roman"/>
          <w:b/>
          <w:bCs/>
          <w:sz w:val="28"/>
          <w:szCs w:val="28"/>
          <w:u w:val="single"/>
        </w:rPr>
        <w:t>HOBBIES</w:t>
      </w:r>
    </w:p>
    <w:p w:rsidR="004706FD" w:rsidRDefault="004706FD">
      <w:pPr>
        <w:spacing w:line="50" w:lineRule="exact"/>
        <w:rPr>
          <w:sz w:val="20"/>
          <w:szCs w:val="20"/>
        </w:rPr>
      </w:pPr>
    </w:p>
    <w:p w:rsidR="004706FD" w:rsidRDefault="00E96E90">
      <w:pPr>
        <w:rPr>
          <w:sz w:val="20"/>
          <w:szCs w:val="20"/>
        </w:rPr>
      </w:pPr>
      <w:r>
        <w:rPr>
          <w:rFonts w:eastAsia="Times New Roman"/>
          <w:b/>
          <w:bCs/>
        </w:rPr>
        <w:t>Cricket, Martial Arts, Riding.</w:t>
      </w:r>
    </w:p>
    <w:p w:rsidR="004706FD" w:rsidRDefault="00E96E90">
      <w:pPr>
        <w:spacing w:line="20" w:lineRule="exact"/>
        <w:rPr>
          <w:sz w:val="20"/>
          <w:szCs w:val="20"/>
        </w:rPr>
      </w:pPr>
      <w:r>
        <w:rPr>
          <w:sz w:val="20"/>
          <w:szCs w:val="20"/>
        </w:rPr>
        <w:br w:type="column"/>
      </w:r>
    </w:p>
    <w:p w:rsidR="004706FD" w:rsidRDefault="00E96E90">
      <w:pPr>
        <w:rPr>
          <w:sz w:val="20"/>
          <w:szCs w:val="20"/>
        </w:rPr>
      </w:pPr>
      <w:r>
        <w:rPr>
          <w:rFonts w:eastAsia="Times New Roman"/>
          <w:sz w:val="24"/>
          <w:szCs w:val="24"/>
        </w:rPr>
        <w:t>Maintaining all preservation documentation</w:t>
      </w:r>
    </w:p>
    <w:p w:rsidR="004706FD" w:rsidRDefault="004706FD">
      <w:pPr>
        <w:spacing w:line="20" w:lineRule="exact"/>
        <w:rPr>
          <w:sz w:val="20"/>
          <w:szCs w:val="20"/>
        </w:rPr>
      </w:pPr>
      <w:r>
        <w:rPr>
          <w:sz w:val="20"/>
          <w:szCs w:val="20"/>
        </w:rPr>
        <w:pict>
          <v:line id="Shape 11" o:spid="_x0000_s1036" style="position:absolute;z-index:251658752;visibility:visible;mso-wrap-distance-left:0;mso-wrap-distance-right:0" from="361.4pt,-34.65pt" to="361.4pt,709.45pt" o:allowincell="f" strokecolor="#a23c39" strokeweight="1.44pt"/>
        </w:pict>
      </w:r>
      <w:r>
        <w:rPr>
          <w:sz w:val="20"/>
          <w:szCs w:val="20"/>
        </w:rPr>
        <w:pict>
          <v:line id="Shape 12" o:spid="_x0000_s1037" style="position:absolute;z-index:251659776;visibility:visible;mso-wrap-distance-left:0;mso-wrap-distance-right:0" from="-202pt,-33.9pt" to="362.1pt,-33.9pt" o:allowincell="f" strokecolor="#a23c39" strokeweight="1.44pt"/>
        </w:pict>
      </w:r>
      <w:r>
        <w:rPr>
          <w:sz w:val="20"/>
          <w:szCs w:val="20"/>
        </w:rPr>
        <w:pict>
          <v:line id="Shape 13" o:spid="_x0000_s1038" style="position:absolute;z-index:251660800;visibility:visible;mso-wrap-distance-left:0;mso-wrap-distance-right:0" from="359.15pt,-33.2pt" to="359.15pt,708pt" o:allowincell="f" strokecolor="#341413" strokeweight="3pt"/>
        </w:pict>
      </w:r>
      <w:r>
        <w:rPr>
          <w:sz w:val="20"/>
          <w:szCs w:val="20"/>
        </w:rPr>
        <w:pict>
          <v:line id="Shape 14" o:spid="_x0000_s1039" style="position:absolute;z-index:251661824;visibility:visible;mso-wrap-distance-left:0;mso-wrap-distance-right:0" from="-200.55pt,-31.7pt" to="360.65pt,-31.7pt" o:allowincell="f" strokecolor="#341413" strokeweight="3pt"/>
        </w:pict>
      </w:r>
      <w:r>
        <w:rPr>
          <w:sz w:val="20"/>
          <w:szCs w:val="20"/>
        </w:rPr>
        <w:pict>
          <v:line id="Shape 15" o:spid="_x0000_s1040" style="position:absolute;z-index:251662848;visibility:visible;mso-wrap-distance-left:0;mso-wrap-distance-right:0" from="-197.55pt,704.3pt" to="357.65pt,704.3pt" o:allowincell="f" strokecolor="#240e0d" strokeweight="1.44pt"/>
        </w:pict>
      </w:r>
      <w:r>
        <w:rPr>
          <w:sz w:val="20"/>
          <w:szCs w:val="20"/>
        </w:rPr>
        <w:pict>
          <v:line id="Shape 16" o:spid="_x0000_s1041" style="position:absolute;z-index:251663872;visibility:visible;mso-wrap-distance-left:0;mso-wrap-distance-right:0" from="356.95pt,-30.2pt" to="356.95pt,705pt" o:allowincell="f" strokecolor="#240e0d" strokeweight="1.44pt"/>
        </w:pict>
      </w:r>
    </w:p>
    <w:p w:rsidR="004706FD" w:rsidRDefault="004706FD">
      <w:pPr>
        <w:spacing w:line="340" w:lineRule="exact"/>
        <w:rPr>
          <w:sz w:val="20"/>
          <w:szCs w:val="20"/>
        </w:rPr>
      </w:pPr>
    </w:p>
    <w:p w:rsidR="004706FD" w:rsidRDefault="00E96E90">
      <w:pPr>
        <w:ind w:left="60"/>
        <w:rPr>
          <w:sz w:val="20"/>
          <w:szCs w:val="20"/>
        </w:rPr>
      </w:pPr>
      <w:r>
        <w:rPr>
          <w:rFonts w:eastAsia="Times New Roman"/>
          <w:b/>
          <w:bCs/>
          <w:sz w:val="28"/>
          <w:szCs w:val="28"/>
          <w:u w:val="single"/>
        </w:rPr>
        <w:t>Duties and Responsibilities</w:t>
      </w:r>
    </w:p>
    <w:p w:rsidR="004706FD" w:rsidRDefault="004706FD">
      <w:pPr>
        <w:spacing w:line="366" w:lineRule="exact"/>
        <w:rPr>
          <w:sz w:val="20"/>
          <w:szCs w:val="20"/>
        </w:rPr>
      </w:pPr>
    </w:p>
    <w:p w:rsidR="004706FD" w:rsidRDefault="00E96E90">
      <w:pPr>
        <w:spacing w:line="239" w:lineRule="auto"/>
        <w:ind w:left="960" w:right="120" w:hanging="357"/>
        <w:rPr>
          <w:sz w:val="20"/>
          <w:szCs w:val="20"/>
        </w:rPr>
      </w:pPr>
      <w:r>
        <w:rPr>
          <w:rFonts w:ascii="Symbol" w:eastAsia="Symbol" w:hAnsi="Symbol" w:cs="Symbol"/>
          <w:sz w:val="24"/>
          <w:szCs w:val="24"/>
        </w:rPr>
        <w:t></w:t>
      </w:r>
      <w:r>
        <w:rPr>
          <w:rFonts w:eastAsia="Times New Roman"/>
          <w:sz w:val="24"/>
          <w:szCs w:val="24"/>
        </w:rPr>
        <w:t xml:space="preserve"> Perform all daily inspection and test of the scope and character necessary to achieve the quality of construction required in the drawings and specifications for all works under the contract performed ON or OFF site.1</w:t>
      </w:r>
    </w:p>
    <w:p w:rsidR="004706FD" w:rsidRDefault="004706FD">
      <w:pPr>
        <w:spacing w:line="4" w:lineRule="exact"/>
        <w:rPr>
          <w:sz w:val="20"/>
          <w:szCs w:val="20"/>
        </w:rPr>
      </w:pPr>
    </w:p>
    <w:p w:rsidR="004706FD" w:rsidRDefault="00E96E90">
      <w:pPr>
        <w:spacing w:line="250" w:lineRule="auto"/>
        <w:ind w:left="960" w:right="20" w:hanging="357"/>
        <w:rPr>
          <w:sz w:val="20"/>
          <w:szCs w:val="20"/>
        </w:rPr>
      </w:pPr>
      <w:r>
        <w:rPr>
          <w:rFonts w:ascii="Symbol" w:eastAsia="Symbol" w:hAnsi="Symbol" w:cs="Symbol"/>
          <w:sz w:val="23"/>
          <w:szCs w:val="23"/>
        </w:rPr>
        <w:t></w:t>
      </w:r>
      <w:r>
        <w:rPr>
          <w:rFonts w:eastAsia="Times New Roman"/>
          <w:sz w:val="23"/>
          <w:szCs w:val="23"/>
        </w:rPr>
        <w:t xml:space="preserve"> Cary out inspection and checking f</w:t>
      </w:r>
      <w:r>
        <w:rPr>
          <w:rFonts w:eastAsia="Times New Roman"/>
          <w:sz w:val="23"/>
          <w:szCs w:val="23"/>
        </w:rPr>
        <w:t>or all quality related procedures in the site and ensures activity at the site are as per approved method statement and inspection test plan.</w:t>
      </w:r>
    </w:p>
    <w:p w:rsidR="004706FD" w:rsidRDefault="00E96E90">
      <w:pPr>
        <w:spacing w:line="250" w:lineRule="auto"/>
        <w:ind w:left="960" w:right="80" w:hanging="359"/>
        <w:jc w:val="both"/>
        <w:rPr>
          <w:sz w:val="20"/>
          <w:szCs w:val="20"/>
        </w:rPr>
      </w:pPr>
      <w:r>
        <w:rPr>
          <w:rFonts w:ascii="Symbol" w:eastAsia="Symbol" w:hAnsi="Symbol" w:cs="Symbol"/>
          <w:sz w:val="23"/>
          <w:szCs w:val="23"/>
        </w:rPr>
        <w:t></w:t>
      </w:r>
      <w:r>
        <w:rPr>
          <w:rFonts w:eastAsia="Times New Roman"/>
          <w:sz w:val="23"/>
          <w:szCs w:val="23"/>
        </w:rPr>
        <w:t xml:space="preserve"> Coordinate with the consultant’s representative and Site En-charge for inspection and meeting about quality prob</w:t>
      </w:r>
      <w:r>
        <w:rPr>
          <w:rFonts w:eastAsia="Times New Roman"/>
          <w:sz w:val="23"/>
          <w:szCs w:val="23"/>
        </w:rPr>
        <w:t>lems including the closure of Non-Compliance Report.1</w:t>
      </w:r>
    </w:p>
    <w:p w:rsidR="004706FD" w:rsidRDefault="004706FD">
      <w:pPr>
        <w:spacing w:line="1" w:lineRule="exact"/>
        <w:rPr>
          <w:sz w:val="20"/>
          <w:szCs w:val="20"/>
        </w:rPr>
      </w:pPr>
    </w:p>
    <w:p w:rsidR="004706FD" w:rsidRDefault="00E96E90">
      <w:pPr>
        <w:spacing w:line="250" w:lineRule="auto"/>
        <w:ind w:left="960" w:right="120" w:hanging="359"/>
        <w:rPr>
          <w:sz w:val="20"/>
          <w:szCs w:val="20"/>
        </w:rPr>
      </w:pPr>
      <w:r>
        <w:rPr>
          <w:rFonts w:ascii="Symbol" w:eastAsia="Symbol" w:hAnsi="Symbol" w:cs="Symbol"/>
          <w:sz w:val="23"/>
          <w:szCs w:val="23"/>
        </w:rPr>
        <w:t></w:t>
      </w:r>
      <w:r>
        <w:rPr>
          <w:rFonts w:eastAsia="Times New Roman"/>
          <w:sz w:val="23"/>
          <w:szCs w:val="23"/>
        </w:rPr>
        <w:t xml:space="preserve"> Report to the QA/QC Manager, control, and monitor all activities related to Quality Management System, QMS.1</w:t>
      </w:r>
    </w:p>
    <w:p w:rsidR="004706FD" w:rsidRDefault="004706FD">
      <w:pPr>
        <w:spacing w:line="2" w:lineRule="exact"/>
        <w:rPr>
          <w:sz w:val="20"/>
          <w:szCs w:val="20"/>
        </w:rPr>
      </w:pPr>
    </w:p>
    <w:p w:rsidR="004706FD" w:rsidRDefault="00E96E90">
      <w:pPr>
        <w:spacing w:line="250" w:lineRule="auto"/>
        <w:ind w:left="960" w:right="80" w:hanging="359"/>
        <w:rPr>
          <w:sz w:val="20"/>
          <w:szCs w:val="20"/>
        </w:rPr>
      </w:pPr>
      <w:r>
        <w:rPr>
          <w:rFonts w:ascii="Symbol" w:eastAsia="Symbol" w:hAnsi="Symbol" w:cs="Symbol"/>
          <w:sz w:val="23"/>
          <w:szCs w:val="23"/>
        </w:rPr>
        <w:t></w:t>
      </w:r>
      <w:r>
        <w:rPr>
          <w:rFonts w:eastAsia="Times New Roman"/>
          <w:sz w:val="23"/>
          <w:szCs w:val="23"/>
        </w:rPr>
        <w:t xml:space="preserve"> Taking care of QA/QC documents of the entire project including certificates, calibratio</w:t>
      </w:r>
      <w:r>
        <w:rPr>
          <w:rFonts w:eastAsia="Times New Roman"/>
          <w:sz w:val="23"/>
          <w:szCs w:val="23"/>
        </w:rPr>
        <w:t>n, test results, inspection requests, non-compliance r1eports and site instruction/observations, permanent materials delivered and other QA/QC documents. Responsible for the closure of Non-conformance, NCR and Site Instruction, SI.</w:t>
      </w:r>
    </w:p>
    <w:p w:rsidR="004706FD" w:rsidRDefault="004706FD">
      <w:pPr>
        <w:spacing w:line="2" w:lineRule="exact"/>
        <w:rPr>
          <w:sz w:val="20"/>
          <w:szCs w:val="20"/>
        </w:rPr>
      </w:pPr>
    </w:p>
    <w:p w:rsidR="004706FD" w:rsidRDefault="00E96E90">
      <w:pPr>
        <w:spacing w:line="250" w:lineRule="auto"/>
        <w:ind w:left="960" w:right="60" w:hanging="359"/>
        <w:rPr>
          <w:sz w:val="20"/>
          <w:szCs w:val="20"/>
        </w:rPr>
      </w:pPr>
      <w:r>
        <w:rPr>
          <w:rFonts w:ascii="Symbol" w:eastAsia="Symbol" w:hAnsi="Symbol" w:cs="Symbol"/>
          <w:sz w:val="23"/>
          <w:szCs w:val="23"/>
        </w:rPr>
        <w:t></w:t>
      </w:r>
      <w:r>
        <w:rPr>
          <w:rFonts w:eastAsia="Times New Roman"/>
          <w:sz w:val="23"/>
          <w:szCs w:val="23"/>
        </w:rPr>
        <w:t xml:space="preserve"> Responsible for the q</w:t>
      </w:r>
      <w:r>
        <w:rPr>
          <w:rFonts w:eastAsia="Times New Roman"/>
          <w:sz w:val="23"/>
          <w:szCs w:val="23"/>
        </w:rPr>
        <w:t>uality and workmanship of every activity, thorough knowledge of all phases of engineering construction relating to Civil, Architectural and Structural discipline interfacing the multidisciplinary operations.</w:t>
      </w:r>
    </w:p>
    <w:p w:rsidR="004706FD" w:rsidRDefault="004706FD">
      <w:pPr>
        <w:spacing w:line="1" w:lineRule="exact"/>
        <w:rPr>
          <w:sz w:val="20"/>
          <w:szCs w:val="20"/>
        </w:rPr>
      </w:pPr>
    </w:p>
    <w:p w:rsidR="004706FD" w:rsidRDefault="00E96E90">
      <w:pPr>
        <w:spacing w:line="239" w:lineRule="auto"/>
        <w:ind w:left="960" w:hanging="359"/>
        <w:rPr>
          <w:sz w:val="20"/>
          <w:szCs w:val="20"/>
        </w:rPr>
      </w:pPr>
      <w:r>
        <w:rPr>
          <w:rFonts w:ascii="Symbol" w:eastAsia="Symbol" w:hAnsi="Symbol" w:cs="Symbol"/>
          <w:sz w:val="24"/>
          <w:szCs w:val="24"/>
        </w:rPr>
        <w:t></w:t>
      </w:r>
      <w:r>
        <w:rPr>
          <w:rFonts w:eastAsia="Times New Roman"/>
          <w:sz w:val="24"/>
          <w:szCs w:val="24"/>
        </w:rPr>
        <w:t xml:space="preserve"> Develop method statement for the activity inc</w:t>
      </w:r>
      <w:r>
        <w:rPr>
          <w:rFonts w:eastAsia="Times New Roman"/>
          <w:sz w:val="24"/>
          <w:szCs w:val="24"/>
        </w:rPr>
        <w:t>luding risk assessment and job safety environmental analysis and Inspection Test Plan and Checklist based on specifications of the project.</w:t>
      </w:r>
    </w:p>
    <w:p w:rsidR="004706FD" w:rsidRDefault="004706FD">
      <w:pPr>
        <w:spacing w:line="4" w:lineRule="exact"/>
        <w:rPr>
          <w:sz w:val="20"/>
          <w:szCs w:val="20"/>
        </w:rPr>
      </w:pPr>
    </w:p>
    <w:p w:rsidR="004706FD" w:rsidRDefault="00E96E90">
      <w:pPr>
        <w:spacing w:line="238" w:lineRule="auto"/>
        <w:ind w:left="960" w:right="680" w:hanging="359"/>
        <w:rPr>
          <w:sz w:val="20"/>
          <w:szCs w:val="20"/>
        </w:rPr>
      </w:pPr>
      <w:r>
        <w:rPr>
          <w:rFonts w:ascii="Symbol" w:eastAsia="Symbol" w:hAnsi="Symbol" w:cs="Symbol"/>
          <w:sz w:val="24"/>
          <w:szCs w:val="24"/>
        </w:rPr>
        <w:t></w:t>
      </w:r>
      <w:r>
        <w:rPr>
          <w:rFonts w:eastAsia="Times New Roman"/>
          <w:sz w:val="24"/>
          <w:szCs w:val="24"/>
        </w:rPr>
        <w:t xml:space="preserve"> Carry out Internal Audit at the site as scheduled in the Project Quality Plan, PQP.</w:t>
      </w:r>
    </w:p>
    <w:p w:rsidR="004706FD" w:rsidRDefault="004706FD">
      <w:pPr>
        <w:spacing w:line="4" w:lineRule="exact"/>
        <w:rPr>
          <w:sz w:val="20"/>
          <w:szCs w:val="20"/>
        </w:rPr>
      </w:pPr>
    </w:p>
    <w:p w:rsidR="004706FD" w:rsidRDefault="00E96E90">
      <w:pPr>
        <w:spacing w:line="238" w:lineRule="auto"/>
        <w:ind w:left="960" w:right="400" w:hanging="359"/>
        <w:rPr>
          <w:sz w:val="20"/>
          <w:szCs w:val="20"/>
        </w:rPr>
      </w:pPr>
      <w:r>
        <w:rPr>
          <w:rFonts w:ascii="Symbol" w:eastAsia="Symbol" w:hAnsi="Symbol" w:cs="Symbol"/>
          <w:sz w:val="24"/>
          <w:szCs w:val="24"/>
        </w:rPr>
        <w:t></w:t>
      </w:r>
      <w:r>
        <w:rPr>
          <w:rFonts w:eastAsia="Times New Roman"/>
          <w:sz w:val="24"/>
          <w:szCs w:val="24"/>
        </w:rPr>
        <w:t xml:space="preserve"> Liaise the Technical Engineer for submission of material submittals to Consultant.</w:t>
      </w:r>
    </w:p>
    <w:p w:rsidR="004706FD" w:rsidRDefault="004706FD">
      <w:pPr>
        <w:spacing w:line="280" w:lineRule="exact"/>
        <w:rPr>
          <w:sz w:val="20"/>
          <w:szCs w:val="20"/>
        </w:rPr>
      </w:pPr>
    </w:p>
    <w:p w:rsidR="004706FD" w:rsidRDefault="00E96E90">
      <w:pPr>
        <w:rPr>
          <w:sz w:val="20"/>
          <w:szCs w:val="20"/>
        </w:rPr>
      </w:pPr>
      <w:r>
        <w:rPr>
          <w:rFonts w:eastAsia="Times New Roman"/>
          <w:b/>
          <w:bCs/>
          <w:sz w:val="28"/>
          <w:szCs w:val="28"/>
          <w:u w:val="single"/>
        </w:rPr>
        <w:t>Training And Certification</w:t>
      </w:r>
    </w:p>
    <w:p w:rsidR="004706FD" w:rsidRDefault="004706FD">
      <w:pPr>
        <w:spacing w:line="240" w:lineRule="exact"/>
        <w:rPr>
          <w:sz w:val="20"/>
          <w:szCs w:val="20"/>
        </w:rPr>
      </w:pPr>
    </w:p>
    <w:p w:rsidR="004706FD" w:rsidRDefault="00E96E90">
      <w:pPr>
        <w:spacing w:line="239" w:lineRule="auto"/>
        <w:ind w:left="160" w:right="40"/>
        <w:rPr>
          <w:sz w:val="20"/>
          <w:szCs w:val="20"/>
        </w:rPr>
      </w:pPr>
      <w:r>
        <w:rPr>
          <w:rFonts w:eastAsia="Times New Roman"/>
          <w:b/>
          <w:bCs/>
          <w:color w:val="262626"/>
          <w:sz w:val="24"/>
          <w:szCs w:val="24"/>
          <w:u w:val="single"/>
        </w:rPr>
        <w:t xml:space="preserve">Trained in PROCESS PIPING ENGINEERING as per ASME B 31.3 </w:t>
      </w:r>
      <w:r>
        <w:rPr>
          <w:rFonts w:eastAsia="Times New Roman"/>
          <w:b/>
          <w:bCs/>
          <w:color w:val="000000"/>
          <w:sz w:val="24"/>
          <w:szCs w:val="24"/>
          <w:u w:val="single"/>
        </w:rPr>
        <w:t>with knowledge on the following</w:t>
      </w:r>
    </w:p>
    <w:p w:rsidR="004706FD" w:rsidRDefault="004706FD">
      <w:pPr>
        <w:spacing w:line="21" w:lineRule="exact"/>
        <w:rPr>
          <w:sz w:val="20"/>
          <w:szCs w:val="20"/>
        </w:rPr>
      </w:pPr>
    </w:p>
    <w:p w:rsidR="004706FD" w:rsidRDefault="00E96E90">
      <w:pPr>
        <w:ind w:left="300"/>
        <w:rPr>
          <w:sz w:val="20"/>
          <w:szCs w:val="20"/>
        </w:rPr>
      </w:pPr>
      <w:r>
        <w:rPr>
          <w:rFonts w:eastAsia="Times New Roman"/>
          <w:sz w:val="24"/>
          <w:szCs w:val="24"/>
        </w:rPr>
        <w:t>Pipe sizes, Schedule No.</w:t>
      </w:r>
    </w:p>
    <w:p w:rsidR="004706FD" w:rsidRDefault="00E96E90">
      <w:pPr>
        <w:ind w:left="260"/>
        <w:rPr>
          <w:sz w:val="20"/>
          <w:szCs w:val="20"/>
        </w:rPr>
      </w:pPr>
      <w:r>
        <w:rPr>
          <w:rFonts w:eastAsia="Times New Roman"/>
          <w:sz w:val="24"/>
          <w:szCs w:val="24"/>
        </w:rPr>
        <w:t>Codes and Standards.</w:t>
      </w:r>
    </w:p>
    <w:p w:rsidR="004706FD" w:rsidRDefault="00E96E90">
      <w:pPr>
        <w:ind w:left="260"/>
        <w:rPr>
          <w:sz w:val="20"/>
          <w:szCs w:val="20"/>
        </w:rPr>
      </w:pPr>
      <w:r>
        <w:rPr>
          <w:rFonts w:eastAsia="Times New Roman"/>
          <w:sz w:val="24"/>
          <w:szCs w:val="24"/>
        </w:rPr>
        <w:t>Familiar with Piping Components, Fittings</w:t>
      </w:r>
    </w:p>
    <w:p w:rsidR="004706FD" w:rsidRDefault="00E96E90">
      <w:pPr>
        <w:ind w:left="260"/>
        <w:rPr>
          <w:sz w:val="20"/>
          <w:szCs w:val="20"/>
        </w:rPr>
      </w:pPr>
      <w:r>
        <w:rPr>
          <w:rFonts w:eastAsia="Times New Roman"/>
          <w:sz w:val="24"/>
          <w:szCs w:val="24"/>
        </w:rPr>
        <w:t>Process Flow Diagrams, Utility Flow Diagrams, Piping and</w:t>
      </w:r>
    </w:p>
    <w:p w:rsidR="004706FD" w:rsidRDefault="00E96E90">
      <w:pPr>
        <w:ind w:left="260"/>
        <w:rPr>
          <w:sz w:val="20"/>
          <w:szCs w:val="20"/>
        </w:rPr>
      </w:pPr>
      <w:r>
        <w:rPr>
          <w:rFonts w:eastAsia="Times New Roman"/>
          <w:sz w:val="24"/>
          <w:szCs w:val="24"/>
        </w:rPr>
        <w:t>Instrumentation diagrams</w:t>
      </w:r>
    </w:p>
    <w:p w:rsidR="004706FD" w:rsidRDefault="00E96E90">
      <w:pPr>
        <w:ind w:left="260"/>
        <w:rPr>
          <w:sz w:val="20"/>
          <w:szCs w:val="20"/>
        </w:rPr>
      </w:pPr>
      <w:r>
        <w:rPr>
          <w:rFonts w:eastAsia="Times New Roman"/>
          <w:sz w:val="24"/>
          <w:szCs w:val="24"/>
        </w:rPr>
        <w:t>HAZOP study</w:t>
      </w:r>
    </w:p>
    <w:p w:rsidR="004706FD" w:rsidRDefault="00E96E90">
      <w:pPr>
        <w:ind w:left="260"/>
        <w:rPr>
          <w:sz w:val="20"/>
          <w:szCs w:val="20"/>
        </w:rPr>
      </w:pPr>
      <w:r>
        <w:rPr>
          <w:rFonts w:eastAsia="Times New Roman"/>
          <w:sz w:val="24"/>
          <w:szCs w:val="24"/>
        </w:rPr>
        <w:t>Development of Plot Plan</w:t>
      </w:r>
    </w:p>
    <w:p w:rsidR="004706FD" w:rsidRDefault="00E96E90">
      <w:pPr>
        <w:ind w:left="260"/>
        <w:rPr>
          <w:sz w:val="20"/>
          <w:szCs w:val="20"/>
        </w:rPr>
      </w:pPr>
      <w:r>
        <w:rPr>
          <w:rFonts w:eastAsia="Times New Roman"/>
          <w:sz w:val="24"/>
          <w:szCs w:val="24"/>
        </w:rPr>
        <w:t>Development of Piping Layout, Equipment Layout</w:t>
      </w:r>
    </w:p>
    <w:p w:rsidR="004706FD" w:rsidRDefault="004706FD">
      <w:pPr>
        <w:spacing w:line="305" w:lineRule="exact"/>
        <w:rPr>
          <w:sz w:val="20"/>
          <w:szCs w:val="20"/>
        </w:rPr>
      </w:pPr>
    </w:p>
    <w:p w:rsidR="004706FD" w:rsidRDefault="00E96E90">
      <w:pPr>
        <w:ind w:left="5360"/>
        <w:rPr>
          <w:sz w:val="20"/>
          <w:szCs w:val="20"/>
        </w:rPr>
      </w:pPr>
      <w:r>
        <w:rPr>
          <w:rFonts w:ascii="Calibri" w:eastAsia="Calibri" w:hAnsi="Calibri" w:cs="Calibri"/>
          <w:sz w:val="20"/>
          <w:szCs w:val="20"/>
        </w:rPr>
        <w:t xml:space="preserve">Page </w:t>
      </w:r>
      <w:r>
        <w:rPr>
          <w:rFonts w:ascii="Calibri" w:eastAsia="Calibri" w:hAnsi="Calibri" w:cs="Calibri"/>
          <w:b/>
          <w:bCs/>
          <w:sz w:val="20"/>
          <w:szCs w:val="20"/>
        </w:rPr>
        <w:t>2</w:t>
      </w:r>
      <w:r>
        <w:rPr>
          <w:rFonts w:ascii="Calibri" w:eastAsia="Calibri" w:hAnsi="Calibri" w:cs="Calibri"/>
          <w:sz w:val="20"/>
          <w:szCs w:val="20"/>
        </w:rPr>
        <w:t xml:space="preserve"> of </w:t>
      </w:r>
      <w:r>
        <w:rPr>
          <w:rFonts w:ascii="Calibri" w:eastAsia="Calibri" w:hAnsi="Calibri" w:cs="Calibri"/>
          <w:b/>
          <w:bCs/>
          <w:sz w:val="24"/>
          <w:szCs w:val="24"/>
        </w:rPr>
        <w:t>3</w:t>
      </w:r>
    </w:p>
    <w:p w:rsidR="004706FD" w:rsidRDefault="004706FD">
      <w:pPr>
        <w:spacing w:line="20" w:lineRule="exact"/>
        <w:rPr>
          <w:sz w:val="20"/>
          <w:szCs w:val="20"/>
        </w:rPr>
      </w:pPr>
      <w:r>
        <w:rPr>
          <w:sz w:val="20"/>
          <w:szCs w:val="20"/>
        </w:rPr>
        <w:pict>
          <v:line id="Shape 17" o:spid="_x0000_s1042" style="position:absolute;z-index:251664896;visibility:visible;mso-wrap-distance-left:0;mso-wrap-distance-right:0" from="-202pt,23.75pt" to="362.1pt,23.75pt" o:allowincell="f" strokecolor="#a23c39" strokeweight="1.44pt"/>
        </w:pict>
      </w:r>
      <w:r>
        <w:rPr>
          <w:sz w:val="20"/>
          <w:szCs w:val="20"/>
        </w:rPr>
        <w:pict>
          <v:line id="Shape 18" o:spid="_x0000_s1043" style="position:absolute;z-index:251665920;visibility:visible;mso-wrap-distance-left:0;mso-wrap-distance-right:0" from="-200.55pt,21.55pt" to="360.65pt,21.55pt" o:allowincell="f" strokecolor="#341413" strokeweight="3pt"/>
        </w:pict>
      </w:r>
    </w:p>
    <w:p w:rsidR="004706FD" w:rsidRDefault="004706FD">
      <w:pPr>
        <w:sectPr w:rsidR="004706FD">
          <w:pgSz w:w="12240" w:h="15840"/>
          <w:pgMar w:top="897" w:right="1140" w:bottom="403" w:left="1180" w:header="0" w:footer="0" w:gutter="0"/>
          <w:cols w:num="2" w:space="720" w:equalWidth="0">
            <w:col w:w="3120" w:space="220"/>
            <w:col w:w="6580"/>
          </w:cols>
        </w:sectPr>
      </w:pPr>
    </w:p>
    <w:p w:rsidR="004706FD" w:rsidRDefault="00E96E90">
      <w:pPr>
        <w:tabs>
          <w:tab w:val="left" w:pos="3480"/>
        </w:tabs>
        <w:rPr>
          <w:sz w:val="20"/>
          <w:szCs w:val="20"/>
        </w:rPr>
      </w:pPr>
      <w:r>
        <w:rPr>
          <w:rFonts w:eastAsia="Times New Roman"/>
          <w:b/>
          <w:bCs/>
          <w:noProof/>
          <w:sz w:val="28"/>
          <w:szCs w:val="28"/>
          <w:u w:val="single"/>
        </w:rPr>
        <w:lastRenderedPageBreak/>
        <w:drawing>
          <wp:anchor distT="0" distB="0" distL="114300" distR="114300" simplePos="0" relativeHeight="251649536" behindDoc="1" locked="0" layoutInCell="0" allowOverlap="1">
            <wp:simplePos x="0" y="0"/>
            <wp:positionH relativeFrom="page">
              <wp:posOffset>304800</wp:posOffset>
            </wp:positionH>
            <wp:positionV relativeFrom="page">
              <wp:posOffset>304800</wp:posOffset>
            </wp:positionV>
            <wp:extent cx="7164070" cy="94500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164070" cy="9450070"/>
                    </a:xfrm>
                    <a:prstGeom prst="rect">
                      <a:avLst/>
                    </a:prstGeom>
                    <a:noFill/>
                  </pic:spPr>
                </pic:pic>
              </a:graphicData>
            </a:graphic>
          </wp:anchor>
        </w:drawing>
      </w:r>
      <w:r>
        <w:rPr>
          <w:rFonts w:eastAsia="Times New Roman"/>
          <w:b/>
          <w:bCs/>
          <w:sz w:val="28"/>
          <w:szCs w:val="28"/>
          <w:u w:val="single"/>
        </w:rPr>
        <w:t>REFERENCES</w:t>
      </w:r>
      <w:r>
        <w:rPr>
          <w:sz w:val="20"/>
          <w:szCs w:val="20"/>
        </w:rPr>
        <w:tab/>
      </w:r>
      <w:r>
        <w:rPr>
          <w:rFonts w:eastAsia="Times New Roman"/>
          <w:b/>
          <w:bCs/>
          <w:color w:val="262626"/>
          <w:sz w:val="24"/>
          <w:szCs w:val="24"/>
          <w:u w:val="single"/>
        </w:rPr>
        <w:t>Non Destructive Testing (NDT)</w:t>
      </w:r>
    </w:p>
    <w:p w:rsidR="004706FD" w:rsidRDefault="004706FD">
      <w:pPr>
        <w:spacing w:line="93" w:lineRule="exact"/>
        <w:rPr>
          <w:sz w:val="20"/>
          <w:szCs w:val="20"/>
        </w:rPr>
      </w:pPr>
    </w:p>
    <w:tbl>
      <w:tblPr>
        <w:tblW w:w="0" w:type="auto"/>
        <w:tblLayout w:type="fixed"/>
        <w:tblCellMar>
          <w:left w:w="0" w:type="dxa"/>
          <w:right w:w="0" w:type="dxa"/>
        </w:tblCellMar>
        <w:tblLook w:val="04A0"/>
      </w:tblPr>
      <w:tblGrid>
        <w:gridCol w:w="3120"/>
        <w:gridCol w:w="6760"/>
        <w:gridCol w:w="20"/>
      </w:tblGrid>
      <w:tr w:rsidR="004706FD">
        <w:trPr>
          <w:trHeight w:val="261"/>
        </w:trPr>
        <w:tc>
          <w:tcPr>
            <w:tcW w:w="3120" w:type="dxa"/>
            <w:shd w:val="clear" w:color="auto" w:fill="F2DBDB"/>
            <w:vAlign w:val="bottom"/>
          </w:tcPr>
          <w:p w:rsidR="004706FD" w:rsidRDefault="00E96E90">
            <w:pPr>
              <w:rPr>
                <w:sz w:val="20"/>
                <w:szCs w:val="20"/>
              </w:rPr>
            </w:pPr>
            <w:r>
              <w:rPr>
                <w:rFonts w:eastAsia="Times New Roman"/>
                <w:b/>
                <w:bCs/>
              </w:rPr>
              <w:t>Available on request</w:t>
            </w:r>
          </w:p>
        </w:tc>
        <w:tc>
          <w:tcPr>
            <w:tcW w:w="6760" w:type="dxa"/>
            <w:vMerge w:val="restart"/>
            <w:vAlign w:val="bottom"/>
          </w:tcPr>
          <w:p w:rsidR="004706FD" w:rsidRDefault="00E96E90">
            <w:pPr>
              <w:ind w:left="480"/>
              <w:rPr>
                <w:sz w:val="20"/>
                <w:szCs w:val="20"/>
              </w:rPr>
            </w:pPr>
            <w:r>
              <w:rPr>
                <w:rFonts w:eastAsia="Times New Roman"/>
                <w:w w:val="99"/>
              </w:rPr>
              <w:t>Trained to perform testing using the conventional NDT methods which</w:t>
            </w:r>
          </w:p>
        </w:tc>
        <w:tc>
          <w:tcPr>
            <w:tcW w:w="0" w:type="dxa"/>
            <w:vAlign w:val="bottom"/>
          </w:tcPr>
          <w:p w:rsidR="004706FD" w:rsidRDefault="004706FD">
            <w:pPr>
              <w:rPr>
                <w:sz w:val="1"/>
                <w:szCs w:val="1"/>
              </w:rPr>
            </w:pPr>
          </w:p>
        </w:tc>
      </w:tr>
      <w:tr w:rsidR="004706FD">
        <w:trPr>
          <w:trHeight w:val="159"/>
        </w:trPr>
        <w:tc>
          <w:tcPr>
            <w:tcW w:w="3120" w:type="dxa"/>
            <w:shd w:val="clear" w:color="auto" w:fill="F2DBDB"/>
            <w:vAlign w:val="bottom"/>
          </w:tcPr>
          <w:p w:rsidR="004706FD" w:rsidRDefault="004706FD">
            <w:pPr>
              <w:rPr>
                <w:sz w:val="13"/>
                <w:szCs w:val="13"/>
              </w:rPr>
            </w:pPr>
          </w:p>
        </w:tc>
        <w:tc>
          <w:tcPr>
            <w:tcW w:w="6760" w:type="dxa"/>
            <w:vMerge/>
            <w:vAlign w:val="bottom"/>
          </w:tcPr>
          <w:p w:rsidR="004706FD" w:rsidRDefault="004706FD">
            <w:pPr>
              <w:rPr>
                <w:sz w:val="13"/>
                <w:szCs w:val="13"/>
              </w:rPr>
            </w:pPr>
          </w:p>
        </w:tc>
        <w:tc>
          <w:tcPr>
            <w:tcW w:w="0" w:type="dxa"/>
            <w:vAlign w:val="bottom"/>
          </w:tcPr>
          <w:p w:rsidR="004706FD" w:rsidRDefault="004706FD">
            <w:pPr>
              <w:rPr>
                <w:sz w:val="1"/>
                <w:szCs w:val="1"/>
              </w:rPr>
            </w:pPr>
          </w:p>
        </w:tc>
      </w:tr>
      <w:tr w:rsidR="004706FD">
        <w:trPr>
          <w:trHeight w:val="254"/>
        </w:trPr>
        <w:tc>
          <w:tcPr>
            <w:tcW w:w="3120" w:type="dxa"/>
            <w:shd w:val="clear" w:color="auto" w:fill="F2DBDB"/>
            <w:vAlign w:val="bottom"/>
          </w:tcPr>
          <w:p w:rsidR="004706FD" w:rsidRDefault="004706FD"/>
        </w:tc>
        <w:tc>
          <w:tcPr>
            <w:tcW w:w="6760" w:type="dxa"/>
            <w:vAlign w:val="bottom"/>
          </w:tcPr>
          <w:p w:rsidR="004706FD" w:rsidRDefault="00E96E90">
            <w:pPr>
              <w:ind w:left="480"/>
              <w:rPr>
                <w:sz w:val="20"/>
                <w:szCs w:val="20"/>
              </w:rPr>
            </w:pPr>
            <w:r>
              <w:rPr>
                <w:rFonts w:eastAsia="Times New Roman"/>
              </w:rPr>
              <w:t xml:space="preserve">include </w:t>
            </w:r>
            <w:r>
              <w:rPr>
                <w:rFonts w:eastAsia="Times New Roman"/>
                <w:b/>
                <w:bCs/>
              </w:rPr>
              <w:t>RT, UT</w:t>
            </w:r>
            <w:r>
              <w:rPr>
                <w:rFonts w:eastAsia="Times New Roman"/>
              </w:rPr>
              <w:t xml:space="preserve">, </w:t>
            </w:r>
            <w:r>
              <w:rPr>
                <w:rFonts w:eastAsia="Times New Roman"/>
                <w:b/>
                <w:bCs/>
              </w:rPr>
              <w:t>MT&amp;PT</w:t>
            </w:r>
            <w:r>
              <w:rPr>
                <w:rFonts w:eastAsia="Times New Roman"/>
              </w:rPr>
              <w:t xml:space="preserve"> on applications such as Pipeline, Piping,</w:t>
            </w:r>
          </w:p>
        </w:tc>
        <w:tc>
          <w:tcPr>
            <w:tcW w:w="0" w:type="dxa"/>
            <w:vAlign w:val="bottom"/>
          </w:tcPr>
          <w:p w:rsidR="004706FD" w:rsidRDefault="004706FD">
            <w:pPr>
              <w:rPr>
                <w:sz w:val="1"/>
                <w:szCs w:val="1"/>
              </w:rPr>
            </w:pPr>
          </w:p>
        </w:tc>
      </w:tr>
      <w:tr w:rsidR="004706FD">
        <w:trPr>
          <w:trHeight w:val="252"/>
        </w:trPr>
        <w:tc>
          <w:tcPr>
            <w:tcW w:w="3120" w:type="dxa"/>
            <w:shd w:val="clear" w:color="auto" w:fill="F2DBDB"/>
            <w:vAlign w:val="bottom"/>
          </w:tcPr>
          <w:p w:rsidR="004706FD" w:rsidRDefault="004706FD">
            <w:pPr>
              <w:rPr>
                <w:sz w:val="21"/>
                <w:szCs w:val="21"/>
              </w:rPr>
            </w:pPr>
          </w:p>
        </w:tc>
        <w:tc>
          <w:tcPr>
            <w:tcW w:w="6760" w:type="dxa"/>
            <w:vAlign w:val="bottom"/>
          </w:tcPr>
          <w:p w:rsidR="004706FD" w:rsidRDefault="00E96E90">
            <w:pPr>
              <w:ind w:left="480"/>
              <w:rPr>
                <w:sz w:val="20"/>
                <w:szCs w:val="20"/>
              </w:rPr>
            </w:pPr>
            <w:r>
              <w:rPr>
                <w:rFonts w:eastAsia="Times New Roman"/>
              </w:rPr>
              <w:t>vessels, Structural and raw material inspections</w:t>
            </w:r>
          </w:p>
        </w:tc>
        <w:tc>
          <w:tcPr>
            <w:tcW w:w="0" w:type="dxa"/>
            <w:vAlign w:val="bottom"/>
          </w:tcPr>
          <w:p w:rsidR="004706FD" w:rsidRDefault="004706FD">
            <w:pPr>
              <w:rPr>
                <w:sz w:val="1"/>
                <w:szCs w:val="1"/>
              </w:rPr>
            </w:pPr>
          </w:p>
        </w:tc>
      </w:tr>
      <w:tr w:rsidR="004706FD">
        <w:trPr>
          <w:trHeight w:val="254"/>
        </w:trPr>
        <w:tc>
          <w:tcPr>
            <w:tcW w:w="3120" w:type="dxa"/>
            <w:shd w:val="clear" w:color="auto" w:fill="F2DBDB"/>
            <w:vAlign w:val="bottom"/>
          </w:tcPr>
          <w:p w:rsidR="004706FD" w:rsidRDefault="004706FD"/>
        </w:tc>
        <w:tc>
          <w:tcPr>
            <w:tcW w:w="6760" w:type="dxa"/>
            <w:vAlign w:val="bottom"/>
          </w:tcPr>
          <w:p w:rsidR="004706FD" w:rsidRDefault="00E96E90">
            <w:pPr>
              <w:ind w:left="400"/>
              <w:rPr>
                <w:sz w:val="20"/>
                <w:szCs w:val="20"/>
              </w:rPr>
            </w:pPr>
            <w:r>
              <w:rPr>
                <w:rFonts w:eastAsia="Times New Roman"/>
              </w:rPr>
              <w:t>Familiar with Standards &amp; Codes like ASME V, API 1104, AWS D</w:t>
            </w:r>
          </w:p>
        </w:tc>
        <w:tc>
          <w:tcPr>
            <w:tcW w:w="0" w:type="dxa"/>
            <w:vAlign w:val="bottom"/>
          </w:tcPr>
          <w:p w:rsidR="004706FD" w:rsidRDefault="004706FD">
            <w:pPr>
              <w:rPr>
                <w:sz w:val="1"/>
                <w:szCs w:val="1"/>
              </w:rPr>
            </w:pPr>
          </w:p>
        </w:tc>
      </w:tr>
      <w:tr w:rsidR="004706FD">
        <w:trPr>
          <w:trHeight w:val="252"/>
        </w:trPr>
        <w:tc>
          <w:tcPr>
            <w:tcW w:w="3120" w:type="dxa"/>
            <w:shd w:val="clear" w:color="auto" w:fill="F2DBDB"/>
            <w:vAlign w:val="bottom"/>
          </w:tcPr>
          <w:p w:rsidR="004706FD" w:rsidRDefault="004706FD">
            <w:pPr>
              <w:rPr>
                <w:sz w:val="21"/>
                <w:szCs w:val="21"/>
              </w:rPr>
            </w:pPr>
          </w:p>
        </w:tc>
        <w:tc>
          <w:tcPr>
            <w:tcW w:w="6760" w:type="dxa"/>
            <w:vAlign w:val="bottom"/>
          </w:tcPr>
          <w:p w:rsidR="004706FD" w:rsidRDefault="00E96E90">
            <w:pPr>
              <w:ind w:left="400"/>
              <w:rPr>
                <w:sz w:val="20"/>
                <w:szCs w:val="20"/>
              </w:rPr>
            </w:pPr>
            <w:r>
              <w:rPr>
                <w:rFonts w:eastAsia="Times New Roman"/>
              </w:rPr>
              <w:t>1.1, ISO &amp; BS.</w:t>
            </w:r>
          </w:p>
        </w:tc>
        <w:tc>
          <w:tcPr>
            <w:tcW w:w="0" w:type="dxa"/>
            <w:vAlign w:val="bottom"/>
          </w:tcPr>
          <w:p w:rsidR="004706FD" w:rsidRDefault="004706FD">
            <w:pPr>
              <w:rPr>
                <w:sz w:val="1"/>
                <w:szCs w:val="1"/>
              </w:rPr>
            </w:pPr>
          </w:p>
        </w:tc>
      </w:tr>
      <w:tr w:rsidR="004706FD">
        <w:trPr>
          <w:trHeight w:val="252"/>
        </w:trPr>
        <w:tc>
          <w:tcPr>
            <w:tcW w:w="3120" w:type="dxa"/>
            <w:shd w:val="clear" w:color="auto" w:fill="F2DBDB"/>
            <w:vAlign w:val="bottom"/>
          </w:tcPr>
          <w:p w:rsidR="004706FD" w:rsidRDefault="004706FD">
            <w:pPr>
              <w:rPr>
                <w:sz w:val="21"/>
                <w:szCs w:val="21"/>
              </w:rPr>
            </w:pPr>
          </w:p>
        </w:tc>
        <w:tc>
          <w:tcPr>
            <w:tcW w:w="6760" w:type="dxa"/>
            <w:vAlign w:val="bottom"/>
          </w:tcPr>
          <w:p w:rsidR="004706FD" w:rsidRDefault="00E96E90">
            <w:pPr>
              <w:ind w:left="580"/>
              <w:rPr>
                <w:sz w:val="20"/>
                <w:szCs w:val="20"/>
              </w:rPr>
            </w:pPr>
            <w:r>
              <w:rPr>
                <w:rFonts w:eastAsia="Times New Roman"/>
              </w:rPr>
              <w:t>LEVEL-II RT - ASNT SNT-TC-1A</w:t>
            </w:r>
          </w:p>
        </w:tc>
        <w:tc>
          <w:tcPr>
            <w:tcW w:w="0" w:type="dxa"/>
            <w:vAlign w:val="bottom"/>
          </w:tcPr>
          <w:p w:rsidR="004706FD" w:rsidRDefault="004706FD">
            <w:pPr>
              <w:rPr>
                <w:sz w:val="1"/>
                <w:szCs w:val="1"/>
              </w:rPr>
            </w:pPr>
          </w:p>
        </w:tc>
      </w:tr>
      <w:tr w:rsidR="004706FD">
        <w:trPr>
          <w:trHeight w:val="254"/>
        </w:trPr>
        <w:tc>
          <w:tcPr>
            <w:tcW w:w="3120" w:type="dxa"/>
            <w:shd w:val="clear" w:color="auto" w:fill="F2DBDB"/>
            <w:vAlign w:val="bottom"/>
          </w:tcPr>
          <w:p w:rsidR="004706FD" w:rsidRDefault="004706FD"/>
        </w:tc>
        <w:tc>
          <w:tcPr>
            <w:tcW w:w="6760" w:type="dxa"/>
            <w:vAlign w:val="bottom"/>
          </w:tcPr>
          <w:p w:rsidR="004706FD" w:rsidRDefault="00E96E90">
            <w:pPr>
              <w:ind w:left="580"/>
              <w:rPr>
                <w:sz w:val="20"/>
                <w:szCs w:val="20"/>
              </w:rPr>
            </w:pPr>
            <w:r>
              <w:rPr>
                <w:rFonts w:eastAsia="Times New Roman"/>
              </w:rPr>
              <w:t>LEVEL-II UT - ASNT SNT-TC-1A</w:t>
            </w:r>
          </w:p>
        </w:tc>
        <w:tc>
          <w:tcPr>
            <w:tcW w:w="0" w:type="dxa"/>
            <w:vAlign w:val="bottom"/>
          </w:tcPr>
          <w:p w:rsidR="004706FD" w:rsidRDefault="004706FD">
            <w:pPr>
              <w:rPr>
                <w:sz w:val="1"/>
                <w:szCs w:val="1"/>
              </w:rPr>
            </w:pPr>
          </w:p>
        </w:tc>
      </w:tr>
      <w:tr w:rsidR="004706FD">
        <w:trPr>
          <w:trHeight w:val="252"/>
        </w:trPr>
        <w:tc>
          <w:tcPr>
            <w:tcW w:w="3120" w:type="dxa"/>
            <w:shd w:val="clear" w:color="auto" w:fill="F2DBDB"/>
            <w:vAlign w:val="bottom"/>
          </w:tcPr>
          <w:p w:rsidR="004706FD" w:rsidRDefault="004706FD">
            <w:pPr>
              <w:rPr>
                <w:sz w:val="21"/>
                <w:szCs w:val="21"/>
              </w:rPr>
            </w:pPr>
          </w:p>
        </w:tc>
        <w:tc>
          <w:tcPr>
            <w:tcW w:w="6760" w:type="dxa"/>
            <w:vAlign w:val="bottom"/>
          </w:tcPr>
          <w:p w:rsidR="004706FD" w:rsidRDefault="00E96E90">
            <w:pPr>
              <w:ind w:left="580"/>
              <w:rPr>
                <w:sz w:val="20"/>
                <w:szCs w:val="20"/>
              </w:rPr>
            </w:pPr>
            <w:r>
              <w:rPr>
                <w:rFonts w:eastAsia="Times New Roman"/>
              </w:rPr>
              <w:t>LEVEL-II MT -ASNT SNT-TC-1A</w:t>
            </w:r>
          </w:p>
        </w:tc>
        <w:tc>
          <w:tcPr>
            <w:tcW w:w="0" w:type="dxa"/>
            <w:vAlign w:val="bottom"/>
          </w:tcPr>
          <w:p w:rsidR="004706FD" w:rsidRDefault="004706FD">
            <w:pPr>
              <w:rPr>
                <w:sz w:val="1"/>
                <w:szCs w:val="1"/>
              </w:rPr>
            </w:pPr>
          </w:p>
        </w:tc>
      </w:tr>
      <w:tr w:rsidR="004706FD">
        <w:trPr>
          <w:trHeight w:val="216"/>
        </w:trPr>
        <w:tc>
          <w:tcPr>
            <w:tcW w:w="3120" w:type="dxa"/>
            <w:shd w:val="clear" w:color="auto" w:fill="F2DBDB"/>
            <w:vAlign w:val="bottom"/>
          </w:tcPr>
          <w:p w:rsidR="004706FD" w:rsidRDefault="004706FD">
            <w:pPr>
              <w:rPr>
                <w:sz w:val="18"/>
                <w:szCs w:val="18"/>
              </w:rPr>
            </w:pPr>
          </w:p>
        </w:tc>
        <w:tc>
          <w:tcPr>
            <w:tcW w:w="6760" w:type="dxa"/>
            <w:vAlign w:val="bottom"/>
          </w:tcPr>
          <w:p w:rsidR="004706FD" w:rsidRDefault="00E96E90">
            <w:pPr>
              <w:spacing w:line="216" w:lineRule="exact"/>
              <w:ind w:left="580"/>
              <w:rPr>
                <w:sz w:val="20"/>
                <w:szCs w:val="20"/>
              </w:rPr>
            </w:pPr>
            <w:r>
              <w:rPr>
                <w:rFonts w:eastAsia="Times New Roman"/>
              </w:rPr>
              <w:t>LEVEL-II PT - ASNT SNT-TC-1A</w:t>
            </w:r>
          </w:p>
        </w:tc>
        <w:tc>
          <w:tcPr>
            <w:tcW w:w="0" w:type="dxa"/>
            <w:vAlign w:val="bottom"/>
          </w:tcPr>
          <w:p w:rsidR="004706FD" w:rsidRDefault="004706FD">
            <w:pPr>
              <w:rPr>
                <w:sz w:val="1"/>
                <w:szCs w:val="1"/>
              </w:rPr>
            </w:pPr>
          </w:p>
        </w:tc>
      </w:tr>
      <w:tr w:rsidR="004706FD">
        <w:trPr>
          <w:trHeight w:val="794"/>
        </w:trPr>
        <w:tc>
          <w:tcPr>
            <w:tcW w:w="3120" w:type="dxa"/>
            <w:shd w:val="clear" w:color="auto" w:fill="F2DBDB"/>
            <w:vAlign w:val="bottom"/>
          </w:tcPr>
          <w:p w:rsidR="004706FD" w:rsidRDefault="004706FD">
            <w:pPr>
              <w:rPr>
                <w:sz w:val="24"/>
                <w:szCs w:val="24"/>
              </w:rPr>
            </w:pPr>
          </w:p>
        </w:tc>
        <w:tc>
          <w:tcPr>
            <w:tcW w:w="6760" w:type="dxa"/>
            <w:vAlign w:val="bottom"/>
          </w:tcPr>
          <w:p w:rsidR="004706FD" w:rsidRDefault="00E96E90">
            <w:pPr>
              <w:ind w:left="220"/>
              <w:rPr>
                <w:sz w:val="20"/>
                <w:szCs w:val="20"/>
              </w:rPr>
            </w:pPr>
            <w:r>
              <w:rPr>
                <w:rFonts w:eastAsia="Times New Roman"/>
                <w:b/>
                <w:bCs/>
                <w:sz w:val="20"/>
                <w:szCs w:val="20"/>
              </w:rPr>
              <w:t>DECLARATION</w:t>
            </w:r>
          </w:p>
        </w:tc>
        <w:tc>
          <w:tcPr>
            <w:tcW w:w="0" w:type="dxa"/>
            <w:vAlign w:val="bottom"/>
          </w:tcPr>
          <w:p w:rsidR="004706FD" w:rsidRDefault="004706FD">
            <w:pPr>
              <w:rPr>
                <w:sz w:val="1"/>
                <w:szCs w:val="1"/>
              </w:rPr>
            </w:pPr>
          </w:p>
        </w:tc>
      </w:tr>
      <w:tr w:rsidR="004706FD">
        <w:trPr>
          <w:trHeight w:val="529"/>
        </w:trPr>
        <w:tc>
          <w:tcPr>
            <w:tcW w:w="3120" w:type="dxa"/>
            <w:shd w:val="clear" w:color="auto" w:fill="F2DBDB"/>
            <w:vAlign w:val="bottom"/>
          </w:tcPr>
          <w:p w:rsidR="004706FD" w:rsidRDefault="004706FD">
            <w:pPr>
              <w:rPr>
                <w:sz w:val="24"/>
                <w:szCs w:val="24"/>
              </w:rPr>
            </w:pPr>
          </w:p>
        </w:tc>
        <w:tc>
          <w:tcPr>
            <w:tcW w:w="6760" w:type="dxa"/>
            <w:vAlign w:val="bottom"/>
          </w:tcPr>
          <w:p w:rsidR="004706FD" w:rsidRDefault="00E96E90">
            <w:pPr>
              <w:ind w:left="220"/>
              <w:rPr>
                <w:sz w:val="20"/>
                <w:szCs w:val="20"/>
              </w:rPr>
            </w:pPr>
            <w:r>
              <w:rPr>
                <w:rFonts w:eastAsia="Times New Roman"/>
                <w:sz w:val="24"/>
                <w:szCs w:val="24"/>
              </w:rPr>
              <w:t xml:space="preserve">I hereby declare that all the </w:t>
            </w:r>
            <w:r>
              <w:rPr>
                <w:rFonts w:eastAsia="Times New Roman"/>
                <w:sz w:val="24"/>
                <w:szCs w:val="24"/>
              </w:rPr>
              <w:t>above given facts are true to the best of</w:t>
            </w:r>
          </w:p>
        </w:tc>
        <w:tc>
          <w:tcPr>
            <w:tcW w:w="0" w:type="dxa"/>
            <w:vAlign w:val="bottom"/>
          </w:tcPr>
          <w:p w:rsidR="004706FD" w:rsidRDefault="004706FD">
            <w:pPr>
              <w:rPr>
                <w:sz w:val="1"/>
                <w:szCs w:val="1"/>
              </w:rPr>
            </w:pPr>
          </w:p>
        </w:tc>
      </w:tr>
      <w:tr w:rsidR="004706FD">
        <w:trPr>
          <w:trHeight w:val="321"/>
        </w:trPr>
        <w:tc>
          <w:tcPr>
            <w:tcW w:w="3120" w:type="dxa"/>
            <w:shd w:val="clear" w:color="auto" w:fill="F2DBDB"/>
            <w:vAlign w:val="bottom"/>
          </w:tcPr>
          <w:p w:rsidR="004706FD" w:rsidRDefault="004706FD">
            <w:pPr>
              <w:rPr>
                <w:sz w:val="24"/>
                <w:szCs w:val="24"/>
              </w:rPr>
            </w:pPr>
          </w:p>
        </w:tc>
        <w:tc>
          <w:tcPr>
            <w:tcW w:w="6760" w:type="dxa"/>
            <w:vAlign w:val="bottom"/>
          </w:tcPr>
          <w:p w:rsidR="004706FD" w:rsidRDefault="00E96E90">
            <w:pPr>
              <w:ind w:left="220"/>
              <w:rPr>
                <w:sz w:val="20"/>
                <w:szCs w:val="20"/>
              </w:rPr>
            </w:pPr>
            <w:r>
              <w:rPr>
                <w:rFonts w:eastAsia="Times New Roman"/>
                <w:sz w:val="24"/>
                <w:szCs w:val="24"/>
              </w:rPr>
              <w:t>my knowledge and belief. If I get this opportunity, I assure that I</w:t>
            </w:r>
          </w:p>
        </w:tc>
        <w:tc>
          <w:tcPr>
            <w:tcW w:w="0" w:type="dxa"/>
            <w:vAlign w:val="bottom"/>
          </w:tcPr>
          <w:p w:rsidR="004706FD" w:rsidRDefault="004706FD">
            <w:pPr>
              <w:rPr>
                <w:sz w:val="1"/>
                <w:szCs w:val="1"/>
              </w:rPr>
            </w:pPr>
          </w:p>
        </w:tc>
      </w:tr>
      <w:tr w:rsidR="004706FD">
        <w:trPr>
          <w:trHeight w:val="317"/>
        </w:trPr>
        <w:tc>
          <w:tcPr>
            <w:tcW w:w="3120" w:type="dxa"/>
            <w:shd w:val="clear" w:color="auto" w:fill="F2DBDB"/>
            <w:vAlign w:val="bottom"/>
          </w:tcPr>
          <w:p w:rsidR="004706FD" w:rsidRDefault="004706FD">
            <w:pPr>
              <w:rPr>
                <w:sz w:val="24"/>
                <w:szCs w:val="24"/>
              </w:rPr>
            </w:pPr>
          </w:p>
        </w:tc>
        <w:tc>
          <w:tcPr>
            <w:tcW w:w="6760" w:type="dxa"/>
            <w:vAlign w:val="bottom"/>
          </w:tcPr>
          <w:p w:rsidR="004706FD" w:rsidRDefault="00E96E90">
            <w:pPr>
              <w:ind w:left="220"/>
              <w:rPr>
                <w:sz w:val="20"/>
                <w:szCs w:val="20"/>
              </w:rPr>
            </w:pPr>
            <w:r>
              <w:rPr>
                <w:rFonts w:eastAsia="Times New Roman"/>
                <w:sz w:val="24"/>
                <w:szCs w:val="24"/>
              </w:rPr>
              <w:t>will work sincerely to meet your expectation</w:t>
            </w:r>
            <w:r>
              <w:rPr>
                <w:rFonts w:eastAsia="Times New Roman"/>
                <w:b/>
                <w:bCs/>
                <w:sz w:val="24"/>
                <w:szCs w:val="24"/>
              </w:rPr>
              <w:t>.</w:t>
            </w:r>
          </w:p>
        </w:tc>
        <w:tc>
          <w:tcPr>
            <w:tcW w:w="0" w:type="dxa"/>
            <w:vAlign w:val="bottom"/>
          </w:tcPr>
          <w:p w:rsidR="004706FD" w:rsidRDefault="004706FD">
            <w:pPr>
              <w:rPr>
                <w:sz w:val="1"/>
                <w:szCs w:val="1"/>
              </w:rPr>
            </w:pPr>
          </w:p>
        </w:tc>
      </w:tr>
      <w:tr w:rsidR="004706FD">
        <w:trPr>
          <w:trHeight w:val="518"/>
        </w:trPr>
        <w:tc>
          <w:tcPr>
            <w:tcW w:w="3120" w:type="dxa"/>
            <w:shd w:val="clear" w:color="auto" w:fill="F2DBDB"/>
            <w:vAlign w:val="bottom"/>
          </w:tcPr>
          <w:p w:rsidR="004706FD" w:rsidRDefault="004706FD">
            <w:pPr>
              <w:rPr>
                <w:sz w:val="24"/>
                <w:szCs w:val="24"/>
              </w:rPr>
            </w:pPr>
          </w:p>
        </w:tc>
        <w:tc>
          <w:tcPr>
            <w:tcW w:w="6760" w:type="dxa"/>
            <w:vAlign w:val="bottom"/>
          </w:tcPr>
          <w:p w:rsidR="004706FD" w:rsidRDefault="00E96E90">
            <w:pPr>
              <w:ind w:left="220"/>
              <w:rPr>
                <w:sz w:val="20"/>
                <w:szCs w:val="20"/>
              </w:rPr>
            </w:pPr>
            <w:proofErr w:type="spellStart"/>
            <w:r>
              <w:rPr>
                <w:rFonts w:eastAsia="Times New Roman"/>
                <w:b/>
                <w:bCs/>
                <w:sz w:val="24"/>
                <w:szCs w:val="24"/>
              </w:rPr>
              <w:t>Imdad</w:t>
            </w:r>
            <w:proofErr w:type="spellEnd"/>
          </w:p>
        </w:tc>
        <w:tc>
          <w:tcPr>
            <w:tcW w:w="0" w:type="dxa"/>
            <w:vAlign w:val="bottom"/>
          </w:tcPr>
          <w:p w:rsidR="004706FD" w:rsidRDefault="004706FD">
            <w:pPr>
              <w:rPr>
                <w:sz w:val="1"/>
                <w:szCs w:val="1"/>
              </w:rPr>
            </w:pPr>
          </w:p>
        </w:tc>
      </w:tr>
      <w:tr w:rsidR="004706FD">
        <w:trPr>
          <w:trHeight w:val="472"/>
        </w:trPr>
        <w:tc>
          <w:tcPr>
            <w:tcW w:w="3120" w:type="dxa"/>
            <w:shd w:val="clear" w:color="auto" w:fill="F2DBDB"/>
            <w:vAlign w:val="bottom"/>
          </w:tcPr>
          <w:p w:rsidR="004706FD" w:rsidRDefault="004706FD">
            <w:pPr>
              <w:rPr>
                <w:sz w:val="24"/>
                <w:szCs w:val="24"/>
              </w:rPr>
            </w:pPr>
          </w:p>
        </w:tc>
        <w:tc>
          <w:tcPr>
            <w:tcW w:w="6760" w:type="dxa"/>
            <w:vAlign w:val="bottom"/>
          </w:tcPr>
          <w:p w:rsidR="004706FD" w:rsidRDefault="00E96E90">
            <w:pPr>
              <w:ind w:left="220"/>
              <w:rPr>
                <w:sz w:val="20"/>
                <w:szCs w:val="20"/>
              </w:rPr>
            </w:pPr>
            <w:r>
              <w:rPr>
                <w:rFonts w:eastAsia="Times New Roman"/>
                <w:sz w:val="20"/>
                <w:szCs w:val="20"/>
              </w:rPr>
              <w:t>Place: Dubai</w:t>
            </w:r>
          </w:p>
        </w:tc>
        <w:tc>
          <w:tcPr>
            <w:tcW w:w="0" w:type="dxa"/>
            <w:vAlign w:val="bottom"/>
          </w:tcPr>
          <w:p w:rsidR="004706FD" w:rsidRDefault="004706FD">
            <w:pPr>
              <w:rPr>
                <w:sz w:val="1"/>
                <w:szCs w:val="1"/>
              </w:rPr>
            </w:pPr>
          </w:p>
        </w:tc>
      </w:tr>
      <w:tr w:rsidR="004706FD">
        <w:trPr>
          <w:trHeight w:val="4483"/>
        </w:trPr>
        <w:tc>
          <w:tcPr>
            <w:tcW w:w="3120" w:type="dxa"/>
            <w:shd w:val="clear" w:color="auto" w:fill="F2DBDB"/>
            <w:vAlign w:val="bottom"/>
          </w:tcPr>
          <w:p w:rsidR="004706FD" w:rsidRDefault="004706FD">
            <w:pPr>
              <w:rPr>
                <w:sz w:val="24"/>
                <w:szCs w:val="24"/>
              </w:rPr>
            </w:pPr>
          </w:p>
        </w:tc>
        <w:tc>
          <w:tcPr>
            <w:tcW w:w="6760" w:type="dxa"/>
            <w:vAlign w:val="bottom"/>
          </w:tcPr>
          <w:p w:rsidR="004706FD" w:rsidRDefault="004706FD">
            <w:pPr>
              <w:rPr>
                <w:sz w:val="24"/>
                <w:szCs w:val="24"/>
              </w:rPr>
            </w:pPr>
          </w:p>
        </w:tc>
        <w:tc>
          <w:tcPr>
            <w:tcW w:w="0" w:type="dxa"/>
            <w:vAlign w:val="bottom"/>
          </w:tcPr>
          <w:p w:rsidR="004706FD" w:rsidRDefault="004706FD">
            <w:pPr>
              <w:rPr>
                <w:sz w:val="1"/>
                <w:szCs w:val="1"/>
              </w:rPr>
            </w:pPr>
          </w:p>
        </w:tc>
      </w:tr>
      <w:tr w:rsidR="004706FD">
        <w:trPr>
          <w:trHeight w:val="1323"/>
        </w:trPr>
        <w:tc>
          <w:tcPr>
            <w:tcW w:w="3120" w:type="dxa"/>
            <w:shd w:val="clear" w:color="auto" w:fill="F2DBDB"/>
            <w:vAlign w:val="bottom"/>
          </w:tcPr>
          <w:p w:rsidR="004706FD" w:rsidRDefault="004706FD">
            <w:pPr>
              <w:rPr>
                <w:sz w:val="24"/>
                <w:szCs w:val="24"/>
              </w:rPr>
            </w:pPr>
          </w:p>
        </w:tc>
        <w:tc>
          <w:tcPr>
            <w:tcW w:w="6760" w:type="dxa"/>
            <w:vAlign w:val="bottom"/>
          </w:tcPr>
          <w:p w:rsidR="004706FD" w:rsidRDefault="004706FD">
            <w:pPr>
              <w:rPr>
                <w:sz w:val="24"/>
                <w:szCs w:val="24"/>
              </w:rPr>
            </w:pPr>
          </w:p>
        </w:tc>
        <w:tc>
          <w:tcPr>
            <w:tcW w:w="0" w:type="dxa"/>
            <w:vAlign w:val="bottom"/>
          </w:tcPr>
          <w:p w:rsidR="004706FD" w:rsidRDefault="004706FD">
            <w:pPr>
              <w:rPr>
                <w:sz w:val="1"/>
                <w:szCs w:val="1"/>
              </w:rPr>
            </w:pPr>
          </w:p>
        </w:tc>
      </w:tr>
    </w:tbl>
    <w:p w:rsidR="004706FD" w:rsidRDefault="004706FD">
      <w:pPr>
        <w:spacing w:line="200" w:lineRule="exact"/>
        <w:rPr>
          <w:sz w:val="20"/>
          <w:szCs w:val="20"/>
        </w:rPr>
      </w:pPr>
    </w:p>
    <w:p w:rsidR="004706FD" w:rsidRDefault="004706FD">
      <w:pPr>
        <w:spacing w:line="200" w:lineRule="exact"/>
        <w:rPr>
          <w:sz w:val="20"/>
          <w:szCs w:val="20"/>
        </w:rPr>
      </w:pPr>
    </w:p>
    <w:p w:rsidR="004706FD" w:rsidRDefault="004706FD">
      <w:pPr>
        <w:spacing w:line="200" w:lineRule="exact"/>
        <w:rPr>
          <w:sz w:val="20"/>
          <w:szCs w:val="20"/>
        </w:rPr>
      </w:pPr>
    </w:p>
    <w:p w:rsidR="004706FD" w:rsidRDefault="004706FD">
      <w:pPr>
        <w:spacing w:line="200" w:lineRule="exact"/>
        <w:rPr>
          <w:sz w:val="20"/>
          <w:szCs w:val="20"/>
        </w:rPr>
      </w:pPr>
    </w:p>
    <w:p w:rsidR="004706FD" w:rsidRDefault="004706FD">
      <w:pPr>
        <w:spacing w:line="200" w:lineRule="exact"/>
        <w:rPr>
          <w:sz w:val="20"/>
          <w:szCs w:val="20"/>
        </w:rPr>
      </w:pPr>
    </w:p>
    <w:p w:rsidR="004706FD" w:rsidRDefault="004706FD">
      <w:pPr>
        <w:spacing w:line="200" w:lineRule="exact"/>
        <w:rPr>
          <w:sz w:val="20"/>
          <w:szCs w:val="20"/>
        </w:rPr>
      </w:pPr>
    </w:p>
    <w:p w:rsidR="004706FD" w:rsidRDefault="004706FD">
      <w:pPr>
        <w:spacing w:line="200" w:lineRule="exact"/>
        <w:rPr>
          <w:sz w:val="20"/>
          <w:szCs w:val="20"/>
        </w:rPr>
      </w:pPr>
    </w:p>
    <w:p w:rsidR="004706FD" w:rsidRDefault="004706FD">
      <w:pPr>
        <w:spacing w:line="200" w:lineRule="exact"/>
        <w:rPr>
          <w:sz w:val="20"/>
          <w:szCs w:val="20"/>
        </w:rPr>
      </w:pPr>
    </w:p>
    <w:p w:rsidR="004706FD" w:rsidRDefault="004706FD">
      <w:pPr>
        <w:spacing w:line="281" w:lineRule="exact"/>
        <w:rPr>
          <w:sz w:val="20"/>
          <w:szCs w:val="20"/>
        </w:rPr>
      </w:pPr>
    </w:p>
    <w:p w:rsidR="004706FD" w:rsidRDefault="00E96E90">
      <w:pPr>
        <w:ind w:left="8700"/>
        <w:rPr>
          <w:sz w:val="20"/>
          <w:szCs w:val="20"/>
        </w:rPr>
      </w:pPr>
      <w:r>
        <w:rPr>
          <w:rFonts w:ascii="Calibri" w:eastAsia="Calibri" w:hAnsi="Calibri" w:cs="Calibri"/>
          <w:sz w:val="20"/>
          <w:szCs w:val="20"/>
        </w:rPr>
        <w:t xml:space="preserve">Page </w:t>
      </w:r>
      <w:r>
        <w:rPr>
          <w:rFonts w:ascii="Calibri" w:eastAsia="Calibri" w:hAnsi="Calibri" w:cs="Calibri"/>
          <w:b/>
          <w:bCs/>
          <w:sz w:val="20"/>
          <w:szCs w:val="20"/>
        </w:rPr>
        <w:t>3</w:t>
      </w:r>
      <w:r>
        <w:rPr>
          <w:rFonts w:ascii="Calibri" w:eastAsia="Calibri" w:hAnsi="Calibri" w:cs="Calibri"/>
          <w:sz w:val="20"/>
          <w:szCs w:val="20"/>
        </w:rPr>
        <w:t xml:space="preserve"> of </w:t>
      </w:r>
      <w:r>
        <w:rPr>
          <w:rFonts w:ascii="Calibri" w:eastAsia="Calibri" w:hAnsi="Calibri" w:cs="Calibri"/>
          <w:b/>
          <w:bCs/>
          <w:sz w:val="24"/>
          <w:szCs w:val="24"/>
        </w:rPr>
        <w:t>3</w:t>
      </w:r>
    </w:p>
    <w:p w:rsidR="004706FD" w:rsidRDefault="004706FD">
      <w:pPr>
        <w:spacing w:line="20" w:lineRule="exact"/>
        <w:rPr>
          <w:sz w:val="20"/>
          <w:szCs w:val="20"/>
        </w:rPr>
      </w:pPr>
      <w:r>
        <w:rPr>
          <w:sz w:val="20"/>
          <w:szCs w:val="20"/>
        </w:rPr>
        <w:pict>
          <v:line id="Shape 20" o:spid="_x0000_s1045" style="position:absolute;z-index:251666944;visibility:visible;mso-wrap-distance-left:0;mso-wrap-distance-right:0" from="-35pt,23.75pt" to="529.1pt,23.75pt" o:allowincell="f" strokecolor="#a23c39" strokeweight="1.44pt"/>
        </w:pict>
      </w:r>
      <w:r>
        <w:rPr>
          <w:sz w:val="20"/>
          <w:szCs w:val="20"/>
        </w:rPr>
        <w:pict>
          <v:line id="Shape 21" o:spid="_x0000_s1046" style="position:absolute;z-index:251667968;visibility:visible;mso-wrap-distance-left:0;mso-wrap-distance-right:0" from="-33.55pt,21.55pt" to="527.65pt,21.55pt" o:allowincell="f" strokecolor="#341413" strokeweight="3pt"/>
        </w:pict>
      </w:r>
    </w:p>
    <w:sectPr w:rsidR="004706FD" w:rsidSect="004706FD">
      <w:pgSz w:w="12240" w:h="15840"/>
      <w:pgMar w:top="1118" w:right="1180" w:bottom="403" w:left="1180" w:header="0" w:footer="0" w:gutter="0"/>
      <w:cols w:space="720" w:equalWidth="0">
        <w:col w:w="98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06FD"/>
    <w:rsid w:val="004706FD"/>
    <w:rsid w:val="00E96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imdad.378662@2free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2018-03-17T10:16:00Z</dcterms:created>
  <dcterms:modified xsi:type="dcterms:W3CDTF">2018-03-17T10:16:00Z</dcterms:modified>
</cp:coreProperties>
</file>