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2268"/>
      </w:tblGrid>
      <w:tr w:rsidR="00037A3D">
        <w:trPr>
          <w:trHeight w:val="2067"/>
        </w:trPr>
        <w:tc>
          <w:tcPr>
            <w:tcW w:w="8613" w:type="dxa"/>
          </w:tcPr>
          <w:p w:rsidR="00037A3D" w:rsidRDefault="00AB7638">
            <w:pPr>
              <w:pStyle w:val="DefaultText"/>
              <w:rPr>
                <w:rFonts w:ascii="Didot" w:hAnsi="Didot" w:cs="Calibri"/>
                <w:color w:val="1F497D"/>
                <w:sz w:val="68"/>
                <w:szCs w:val="68"/>
              </w:rPr>
            </w:pPr>
            <w:r>
              <w:rPr>
                <w:rFonts w:ascii="Didot" w:hAnsi="Didot" w:cs="Calibri"/>
                <w:color w:val="1F497D"/>
                <w:sz w:val="68"/>
                <w:szCs w:val="68"/>
              </w:rPr>
              <w:t>Dr.</w:t>
            </w:r>
            <w:r w:rsidR="001C3757">
              <w:rPr>
                <w:rFonts w:ascii="Didot" w:hAnsi="Didot" w:cs="Calibri"/>
                <w:color w:val="1F497D"/>
                <w:sz w:val="68"/>
                <w:szCs w:val="68"/>
              </w:rPr>
              <w:t xml:space="preserve"> Quadri</w:t>
            </w:r>
          </w:p>
          <w:p w:rsidR="00037A3D" w:rsidRDefault="001C3757">
            <w:pPr>
              <w:pStyle w:val="DefaultText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Email: </w:t>
            </w:r>
            <w:hyperlink r:id="rId7" w:history="1">
              <w:r w:rsidR="00AB7638" w:rsidRPr="00AD75EB">
                <w:rPr>
                  <w:rStyle w:val="Hyperlink"/>
                  <w:rFonts w:ascii="Calibri" w:eastAsia="SimSun" w:hAnsi="Calibri" w:cs="Calibri"/>
                  <w:lang w:eastAsia="zh-CN"/>
                </w:rPr>
                <w:t>quadri.379810@2freemail.com</w:t>
              </w:r>
            </w:hyperlink>
            <w:r w:rsidR="00AB7638">
              <w:t xml:space="preserve"> </w:t>
            </w:r>
          </w:p>
          <w:p w:rsidR="00037A3D" w:rsidRDefault="001C3757" w:rsidP="009301C4">
            <w:pPr>
              <w:pStyle w:val="DefaultText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DHA </w:t>
            </w:r>
            <w:r w:rsidR="009301C4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LICENSE </w:t>
            </w:r>
          </w:p>
          <w:p w:rsidR="00B178C4" w:rsidRDefault="00B178C4" w:rsidP="00B178C4">
            <w:pPr>
              <w:pStyle w:val="DefaultText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Nationality:</w:t>
            </w:r>
            <w:r>
              <w:rPr>
                <w:rFonts w:ascii="Calibri" w:eastAsia="SimSun" w:hAnsi="Calibri" w:cs="Calibri"/>
                <w:lang w:eastAsia="zh-CN"/>
              </w:rPr>
              <w:t xml:space="preserve"> Nigerian</w:t>
            </w:r>
          </w:p>
          <w:p w:rsidR="00B178C4" w:rsidRPr="00B178C4" w:rsidRDefault="00B178C4" w:rsidP="009301C4">
            <w:pPr>
              <w:pStyle w:val="DefaultTex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68" w:type="dxa"/>
          </w:tcPr>
          <w:p w:rsidR="00037A3D" w:rsidRDefault="001C3757">
            <w:pPr>
              <w:pStyle w:val="DefaultText"/>
              <w:jc w:val="center"/>
              <w:rPr>
                <w:rFonts w:ascii="Didot" w:eastAsia="SimSun" w:hAnsi="Didot" w:cs="Calibri" w:hint="eastAsia"/>
                <w:color w:val="1F497D"/>
                <w:sz w:val="90"/>
                <w:szCs w:val="90"/>
                <w:lang w:eastAsia="zh-CN"/>
              </w:rPr>
            </w:pPr>
            <w:r>
              <w:rPr>
                <w:rFonts w:ascii="Didot" w:eastAsia="SimSun" w:hAnsi="Didot" w:cs="Calibri"/>
                <w:noProof/>
                <w:color w:val="1F497D"/>
                <w:sz w:val="90"/>
                <w:szCs w:val="90"/>
                <w:lang w:eastAsia="en-US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-26669</wp:posOffset>
                  </wp:positionH>
                  <wp:positionV relativeFrom="paragraph">
                    <wp:posOffset>79375</wp:posOffset>
                  </wp:positionV>
                  <wp:extent cx="935989" cy="935989"/>
                  <wp:effectExtent l="19050" t="19050" r="16510" b="16510"/>
                  <wp:wrapSquare wrapText="bothSides"/>
                  <wp:docPr id="1026" name="Picture 4" descr="imag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89" cy="93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7A3D" w:rsidRDefault="00D41E23">
      <w:pPr>
        <w:pStyle w:val="Header"/>
        <w:tabs>
          <w:tab w:val="clear" w:pos="4153"/>
          <w:tab w:val="clear" w:pos="8306"/>
        </w:tabs>
        <w:spacing w:after="120"/>
        <w:rPr>
          <w:rFonts w:ascii="Verdana" w:eastAsia="SimSun" w:hAnsi="Verdana" w:cs="Calibri"/>
          <w:sz w:val="19"/>
          <w:szCs w:val="19"/>
          <w:lang w:val="en-US" w:eastAsia="zh-CN"/>
        </w:rPr>
      </w:pPr>
      <w:r w:rsidRPr="00D41E23">
        <w:rPr>
          <w:rFonts w:ascii="Verdana" w:eastAsia="SimSun" w:hAnsi="Verdana" w:cs="Calibri"/>
          <w:sz w:val="19"/>
          <w:szCs w:val="19"/>
          <w:lang w:val="en-US" w:eastAsia="zh-CN"/>
        </w:rPr>
        <w:pict>
          <v:rect id="1027" o:spid="_x0000_i1025" style="width:0;height:1.5pt" o:hralign="center" o:hrstd="t" o:hr="t" fillcolor="#a0a0a0" stroked="f"/>
        </w:pict>
      </w:r>
    </w:p>
    <w:p w:rsidR="00037A3D" w:rsidRDefault="009301C4">
      <w:pPr>
        <w:pStyle w:val="Header"/>
        <w:tabs>
          <w:tab w:val="clear" w:pos="4153"/>
          <w:tab w:val="clear" w:pos="8306"/>
        </w:tabs>
        <w:spacing w:after="120"/>
        <w:rPr>
          <w:rFonts w:ascii="Verdana" w:eastAsia="SimSun" w:hAnsi="Verdana" w:cs="Calibri"/>
          <w:i/>
          <w:iCs/>
          <w:sz w:val="20"/>
          <w:szCs w:val="20"/>
          <w:lang w:val="en-US" w:eastAsia="zh-CN"/>
        </w:rPr>
      </w:pPr>
      <w:r>
        <w:rPr>
          <w:rFonts w:ascii="Verdana" w:eastAsia="SimSun" w:hAnsi="Verdana" w:cs="Calibri"/>
          <w:i/>
          <w:iCs/>
          <w:sz w:val="20"/>
          <w:szCs w:val="20"/>
          <w:lang w:val="en-US" w:eastAsia="zh-CN"/>
        </w:rPr>
        <w:t>A highly</w:t>
      </w:r>
      <w:r w:rsidR="001C3757">
        <w:rPr>
          <w:rFonts w:ascii="Verdana" w:eastAsia="SimSun" w:hAnsi="Verdana" w:cs="Calibri"/>
          <w:i/>
          <w:iCs/>
          <w:sz w:val="20"/>
          <w:szCs w:val="20"/>
          <w:lang w:val="en-US" w:eastAsia="zh-CN"/>
        </w:rPr>
        <w:t xml:space="preserve"> competent and diligent</w:t>
      </w:r>
      <w:r w:rsidR="00AB7638">
        <w:rPr>
          <w:rFonts w:ascii="Verdana" w:eastAsia="SimSun" w:hAnsi="Verdana" w:cs="Calibri"/>
          <w:i/>
          <w:iCs/>
          <w:sz w:val="20"/>
          <w:szCs w:val="20"/>
          <w:lang w:val="en-US" w:eastAsia="zh-CN"/>
        </w:rPr>
        <w:t xml:space="preserve"> </w:t>
      </w:r>
      <w:r w:rsidR="001363B8" w:rsidRPr="00B178C4">
        <w:rPr>
          <w:rFonts w:ascii="Verdana" w:eastAsia="SimSun" w:hAnsi="Verdana" w:cs="Calibri"/>
          <w:b/>
          <w:i/>
          <w:iCs/>
          <w:sz w:val="20"/>
          <w:szCs w:val="20"/>
          <w:lang w:val="en-US" w:eastAsia="zh-CN"/>
        </w:rPr>
        <w:t>DHA licensed</w:t>
      </w:r>
      <w:r w:rsidR="00AB7638">
        <w:rPr>
          <w:rFonts w:ascii="Verdana" w:eastAsia="SimSun" w:hAnsi="Verdana" w:cs="Calibri"/>
          <w:b/>
          <w:i/>
          <w:iCs/>
          <w:sz w:val="20"/>
          <w:szCs w:val="20"/>
          <w:lang w:val="en-US" w:eastAsia="zh-CN"/>
        </w:rPr>
        <w:t xml:space="preserve"> </w:t>
      </w:r>
      <w:r w:rsidRPr="00B178C4">
        <w:rPr>
          <w:rFonts w:ascii="Verdana" w:eastAsia="SimSun" w:hAnsi="Verdana" w:cs="Calibri"/>
          <w:b/>
          <w:bCs/>
          <w:i/>
          <w:iCs/>
          <w:sz w:val="20"/>
          <w:szCs w:val="20"/>
          <w:lang w:val="en-US" w:eastAsia="zh-CN"/>
        </w:rPr>
        <w:t>General Practitioner</w:t>
      </w:r>
      <w:r w:rsidR="001C3757">
        <w:rPr>
          <w:rFonts w:ascii="Verdana" w:eastAsia="SimSun" w:hAnsi="Verdana" w:cs="Calibri"/>
          <w:i/>
          <w:iCs/>
          <w:sz w:val="20"/>
          <w:szCs w:val="20"/>
          <w:lang w:val="en-US" w:eastAsia="zh-CN"/>
        </w:rPr>
        <w:t xml:space="preserve"> with extensive experience in clinical and hospital settings. Competent at </w:t>
      </w:r>
      <w:r>
        <w:rPr>
          <w:rFonts w:ascii="Verdana" w:eastAsia="SimSun" w:hAnsi="Verdana" w:cs="Calibri"/>
          <w:i/>
          <w:iCs/>
          <w:sz w:val="20"/>
          <w:szCs w:val="20"/>
          <w:lang w:val="en-US" w:eastAsia="zh-CN"/>
        </w:rPr>
        <w:t xml:space="preserve">taking good history, </w:t>
      </w:r>
      <w:r w:rsidR="001C3757">
        <w:rPr>
          <w:rFonts w:ascii="Verdana" w:eastAsia="SimSun" w:hAnsi="Verdana" w:cs="Calibri"/>
          <w:i/>
          <w:iCs/>
          <w:sz w:val="20"/>
          <w:szCs w:val="20"/>
          <w:lang w:val="en-US" w:eastAsia="zh-CN"/>
        </w:rPr>
        <w:t xml:space="preserve">examining, diagnosing, treating and performing </w:t>
      </w:r>
      <w:r>
        <w:rPr>
          <w:rFonts w:ascii="Verdana" w:eastAsia="SimSun" w:hAnsi="Verdana" w:cs="Calibri"/>
          <w:i/>
          <w:iCs/>
          <w:sz w:val="20"/>
          <w:szCs w:val="20"/>
          <w:lang w:val="en-US" w:eastAsia="zh-CN"/>
        </w:rPr>
        <w:t>minor surgical procedures</w:t>
      </w:r>
      <w:r w:rsidR="001C3757">
        <w:rPr>
          <w:rFonts w:ascii="Verdana" w:eastAsia="SimSun" w:hAnsi="Verdana" w:cs="Calibri"/>
          <w:i/>
          <w:iCs/>
          <w:sz w:val="20"/>
          <w:szCs w:val="20"/>
          <w:lang w:val="en-US" w:eastAsia="zh-CN"/>
        </w:rPr>
        <w:t xml:space="preserve"> on patients. Seeking an opportunity to fully utilize my knowledge and expertise.</w:t>
      </w:r>
    </w:p>
    <w:p w:rsidR="00037A3D" w:rsidRDefault="001C3757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spacing w:before="240" w:after="120"/>
        <w:jc w:val="center"/>
        <w:rPr>
          <w:rFonts w:ascii="Times New Roman" w:eastAsia="SimSun" w:hAnsi="Times New Roman"/>
          <w:bCs/>
          <w:color w:val="1F497D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Cs/>
          <w:color w:val="1F497D"/>
          <w:sz w:val="24"/>
          <w:szCs w:val="24"/>
          <w:lang w:val="en-US" w:eastAsia="zh-CN"/>
        </w:rPr>
        <w:t>CORE COMPETENCIES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3576"/>
        <w:gridCol w:w="3446"/>
      </w:tblGrid>
      <w:tr w:rsidR="00037A3D">
        <w:tc>
          <w:tcPr>
            <w:tcW w:w="3468" w:type="dxa"/>
          </w:tcPr>
          <w:p w:rsidR="00037A3D" w:rsidRDefault="001C3757">
            <w:pPr>
              <w:pStyle w:val="DefaultText"/>
              <w:numPr>
                <w:ilvl w:val="0"/>
                <w:numId w:val="3"/>
              </w:numPr>
              <w:spacing w:before="4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General Medicine &amp; Surgery</w:t>
            </w:r>
          </w:p>
        </w:tc>
        <w:tc>
          <w:tcPr>
            <w:tcW w:w="3576" w:type="dxa"/>
          </w:tcPr>
          <w:p w:rsidR="00037A3D" w:rsidRDefault="00606DD1">
            <w:pPr>
              <w:pStyle w:val="DefaultText"/>
              <w:numPr>
                <w:ilvl w:val="0"/>
                <w:numId w:val="3"/>
              </w:numPr>
              <w:spacing w:before="4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Emergency Care</w:t>
            </w:r>
          </w:p>
        </w:tc>
        <w:tc>
          <w:tcPr>
            <w:tcW w:w="3446" w:type="dxa"/>
          </w:tcPr>
          <w:p w:rsidR="00037A3D" w:rsidRDefault="00606DD1">
            <w:pPr>
              <w:pStyle w:val="DefaultText"/>
              <w:numPr>
                <w:ilvl w:val="0"/>
                <w:numId w:val="3"/>
              </w:numPr>
              <w:spacing w:before="4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Care of the Elderly</w:t>
            </w:r>
          </w:p>
        </w:tc>
      </w:tr>
      <w:tr w:rsidR="00037A3D">
        <w:tc>
          <w:tcPr>
            <w:tcW w:w="3468" w:type="dxa"/>
          </w:tcPr>
          <w:p w:rsidR="00037A3D" w:rsidRDefault="00606DD1">
            <w:pPr>
              <w:pStyle w:val="DefaultText"/>
              <w:numPr>
                <w:ilvl w:val="0"/>
                <w:numId w:val="3"/>
              </w:numPr>
              <w:spacing w:before="4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Inp</w:t>
            </w:r>
            <w:r w:rsidR="001C3757">
              <w:rPr>
                <w:rFonts w:ascii="Verdana" w:hAnsi="Verdana" w:cs="Calibri"/>
                <w:sz w:val="19"/>
                <w:szCs w:val="19"/>
              </w:rPr>
              <w:t>atient Management</w:t>
            </w:r>
          </w:p>
        </w:tc>
        <w:tc>
          <w:tcPr>
            <w:tcW w:w="3576" w:type="dxa"/>
          </w:tcPr>
          <w:p w:rsidR="00037A3D" w:rsidRDefault="001C3757">
            <w:pPr>
              <w:pStyle w:val="DefaultText"/>
              <w:numPr>
                <w:ilvl w:val="0"/>
                <w:numId w:val="3"/>
              </w:numPr>
              <w:spacing w:before="4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Preventive Care</w:t>
            </w:r>
          </w:p>
        </w:tc>
        <w:tc>
          <w:tcPr>
            <w:tcW w:w="3446" w:type="dxa"/>
          </w:tcPr>
          <w:p w:rsidR="00037A3D" w:rsidRDefault="001C3757">
            <w:pPr>
              <w:pStyle w:val="DefaultText"/>
              <w:numPr>
                <w:ilvl w:val="0"/>
                <w:numId w:val="3"/>
              </w:numPr>
              <w:spacing w:before="4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Pediatrics</w:t>
            </w:r>
            <w:r w:rsidR="00606DD1">
              <w:rPr>
                <w:rFonts w:ascii="Verdana" w:hAnsi="Verdana" w:cs="Calibri"/>
                <w:sz w:val="19"/>
                <w:szCs w:val="19"/>
              </w:rPr>
              <w:t xml:space="preserve"> Care</w:t>
            </w:r>
          </w:p>
        </w:tc>
      </w:tr>
      <w:tr w:rsidR="00037A3D">
        <w:tc>
          <w:tcPr>
            <w:tcW w:w="3468" w:type="dxa"/>
          </w:tcPr>
          <w:p w:rsidR="00037A3D" w:rsidRDefault="00606DD1">
            <w:pPr>
              <w:pStyle w:val="DefaultText"/>
              <w:numPr>
                <w:ilvl w:val="0"/>
                <w:numId w:val="3"/>
              </w:numPr>
              <w:spacing w:before="4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General Outpatient care</w:t>
            </w:r>
          </w:p>
          <w:p w:rsidR="00606DD1" w:rsidRDefault="00606DD1">
            <w:pPr>
              <w:pStyle w:val="DefaultText"/>
              <w:numPr>
                <w:ilvl w:val="0"/>
                <w:numId w:val="3"/>
              </w:numPr>
              <w:spacing w:before="4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Medical Insurance</w:t>
            </w:r>
          </w:p>
        </w:tc>
        <w:tc>
          <w:tcPr>
            <w:tcW w:w="3576" w:type="dxa"/>
          </w:tcPr>
          <w:p w:rsidR="00037A3D" w:rsidRDefault="001C3757">
            <w:pPr>
              <w:pStyle w:val="DefaultText"/>
              <w:numPr>
                <w:ilvl w:val="0"/>
                <w:numId w:val="3"/>
              </w:numPr>
              <w:spacing w:before="4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Public Health Administration</w:t>
            </w:r>
          </w:p>
          <w:p w:rsidR="00606DD1" w:rsidRDefault="00822631">
            <w:pPr>
              <w:pStyle w:val="DefaultText"/>
              <w:numPr>
                <w:ilvl w:val="0"/>
                <w:numId w:val="3"/>
              </w:numPr>
              <w:spacing w:before="4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Maternity Care</w:t>
            </w:r>
          </w:p>
        </w:tc>
        <w:tc>
          <w:tcPr>
            <w:tcW w:w="3446" w:type="dxa"/>
          </w:tcPr>
          <w:p w:rsidR="00037A3D" w:rsidRDefault="001C3757">
            <w:pPr>
              <w:pStyle w:val="DefaultText"/>
              <w:numPr>
                <w:ilvl w:val="0"/>
                <w:numId w:val="3"/>
              </w:numPr>
              <w:spacing w:before="4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Medical Research</w:t>
            </w:r>
          </w:p>
          <w:p w:rsidR="00822631" w:rsidRDefault="00822631" w:rsidP="00B178C4">
            <w:pPr>
              <w:pStyle w:val="DefaultText"/>
              <w:spacing w:before="40"/>
              <w:rPr>
                <w:rFonts w:ascii="Verdana" w:hAnsi="Verdana" w:cs="Calibri"/>
                <w:sz w:val="19"/>
                <w:szCs w:val="19"/>
              </w:rPr>
            </w:pPr>
          </w:p>
        </w:tc>
      </w:tr>
    </w:tbl>
    <w:p w:rsidR="00037A3D" w:rsidRDefault="001C3757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spacing w:before="120" w:after="120"/>
        <w:jc w:val="center"/>
        <w:rPr>
          <w:rFonts w:ascii="Times New Roman" w:eastAsia="SimSun" w:hAnsi="Times New Roman"/>
          <w:bCs/>
          <w:color w:val="1F497D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1F497D"/>
          <w:sz w:val="24"/>
          <w:szCs w:val="24"/>
        </w:rPr>
        <w:t>PROFESSIONAL EXPERIENC</w:t>
      </w:r>
      <w:r>
        <w:rPr>
          <w:rFonts w:ascii="Times New Roman" w:eastAsia="SimSun" w:hAnsi="Times New Roman"/>
          <w:bCs/>
          <w:color w:val="1F497D"/>
          <w:sz w:val="24"/>
          <w:szCs w:val="24"/>
          <w:lang w:eastAsia="zh-CN"/>
        </w:rPr>
        <w:t>E</w:t>
      </w:r>
    </w:p>
    <w:p w:rsidR="00822631" w:rsidRDefault="00822631">
      <w:pPr>
        <w:pStyle w:val="Header"/>
        <w:tabs>
          <w:tab w:val="clear" w:pos="4153"/>
          <w:tab w:val="clear" w:pos="8306"/>
        </w:tabs>
        <w:spacing w:before="240"/>
        <w:jc w:val="left"/>
        <w:rPr>
          <w:rFonts w:ascii="Verdana" w:hAnsi="Verdana" w:cs="Calibri"/>
          <w:sz w:val="19"/>
          <w:szCs w:val="19"/>
        </w:rPr>
      </w:pPr>
      <w:r>
        <w:rPr>
          <w:rFonts w:ascii="Verdana" w:hAnsi="Verdana" w:cs="Calibri"/>
          <w:sz w:val="19"/>
          <w:szCs w:val="19"/>
        </w:rPr>
        <w:t>LIFELINE HOSPITAL LLC- Jebel Ali, Dubai, UAE Feb 2018- Mar 2018</w:t>
      </w:r>
    </w:p>
    <w:p w:rsidR="008E2DC3" w:rsidRDefault="00822631" w:rsidP="008E2DC3">
      <w:pPr>
        <w:pStyle w:val="Header"/>
        <w:tabs>
          <w:tab w:val="clear" w:pos="4153"/>
          <w:tab w:val="clear" w:pos="8306"/>
        </w:tabs>
        <w:spacing w:before="240"/>
        <w:jc w:val="left"/>
        <w:rPr>
          <w:rFonts w:ascii="Verdana" w:hAnsi="Verdana" w:cs="Calibri"/>
          <w:b/>
          <w:sz w:val="19"/>
          <w:szCs w:val="19"/>
        </w:rPr>
      </w:pPr>
      <w:r w:rsidRPr="00822631">
        <w:rPr>
          <w:rFonts w:ascii="Verdana" w:hAnsi="Verdana" w:cs="Calibri"/>
          <w:b/>
          <w:sz w:val="19"/>
          <w:szCs w:val="19"/>
        </w:rPr>
        <w:t>General Practitioner</w:t>
      </w:r>
    </w:p>
    <w:p w:rsidR="00822631" w:rsidRPr="008E2DC3" w:rsidRDefault="00822631" w:rsidP="008E2DC3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spacing w:before="240"/>
        <w:ind w:left="450"/>
        <w:jc w:val="left"/>
        <w:rPr>
          <w:rFonts w:ascii="Verdana" w:hAnsi="Verdana" w:cs="Calibri"/>
          <w:b/>
          <w:sz w:val="19"/>
          <w:szCs w:val="19"/>
        </w:rPr>
      </w:pPr>
      <w:r w:rsidRPr="00822631">
        <w:rPr>
          <w:rFonts w:ascii="Verdana" w:hAnsi="Verdana" w:cs="Calibri"/>
          <w:sz w:val="19"/>
          <w:szCs w:val="19"/>
        </w:rPr>
        <w:t>Management of general outpatient cases and emergency cases</w:t>
      </w:r>
    </w:p>
    <w:p w:rsidR="008E2DC3" w:rsidRDefault="008E2DC3">
      <w:pPr>
        <w:pStyle w:val="Header"/>
        <w:tabs>
          <w:tab w:val="clear" w:pos="4153"/>
          <w:tab w:val="clear" w:pos="8306"/>
        </w:tabs>
        <w:spacing w:before="240"/>
        <w:jc w:val="left"/>
        <w:rPr>
          <w:rFonts w:ascii="Verdana" w:hAnsi="Verdana" w:cs="Calibri"/>
          <w:sz w:val="19"/>
          <w:szCs w:val="19"/>
        </w:rPr>
      </w:pPr>
    </w:p>
    <w:p w:rsidR="00037A3D" w:rsidRDefault="00B178C4">
      <w:pPr>
        <w:pStyle w:val="Header"/>
        <w:tabs>
          <w:tab w:val="clear" w:pos="4153"/>
          <w:tab w:val="clear" w:pos="8306"/>
        </w:tabs>
        <w:spacing w:before="240"/>
        <w:jc w:val="left"/>
        <w:rPr>
          <w:rFonts w:ascii="Verdana" w:hAnsi="Verdana" w:cs="Calibri"/>
          <w:sz w:val="19"/>
          <w:szCs w:val="19"/>
        </w:rPr>
      </w:pPr>
      <w:r>
        <w:rPr>
          <w:rFonts w:ascii="Verdana" w:hAnsi="Verdana" w:cs="Calibri"/>
          <w:sz w:val="19"/>
          <w:szCs w:val="19"/>
        </w:rPr>
        <w:t xml:space="preserve">STATE HOSPITAL – Ota, Nigeria, </w:t>
      </w:r>
      <w:r w:rsidR="001C3757">
        <w:rPr>
          <w:rFonts w:ascii="Verdana" w:hAnsi="Verdana" w:cs="Calibri"/>
          <w:sz w:val="19"/>
          <w:szCs w:val="19"/>
        </w:rPr>
        <w:t>Nov 2015 – Nov 2017</w:t>
      </w:r>
    </w:p>
    <w:p w:rsidR="00037A3D" w:rsidRDefault="001C3757">
      <w:pPr>
        <w:pStyle w:val="DefaultText"/>
        <w:spacing w:before="80"/>
        <w:rPr>
          <w:rFonts w:ascii="Verdana" w:eastAsia="SimSun" w:hAnsi="Verdana" w:cs="Calibri"/>
          <w:b/>
          <w:bCs/>
          <w:sz w:val="19"/>
          <w:szCs w:val="19"/>
          <w:lang w:eastAsia="zh-CN"/>
        </w:rPr>
      </w:pPr>
      <w:r>
        <w:rPr>
          <w:rFonts w:ascii="Verdana" w:eastAsia="SimSun" w:hAnsi="Verdana" w:cs="Calibri"/>
          <w:b/>
          <w:bCs/>
          <w:sz w:val="19"/>
          <w:szCs w:val="19"/>
          <w:lang w:eastAsia="zh-CN"/>
        </w:rPr>
        <w:t>General Practitioner</w:t>
      </w:r>
    </w:p>
    <w:p w:rsidR="00037A3D" w:rsidRDefault="001C3757">
      <w:pPr>
        <w:pStyle w:val="PlainText"/>
        <w:numPr>
          <w:ilvl w:val="0"/>
          <w:numId w:val="30"/>
        </w:numPr>
        <w:spacing w:before="12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Prescribed medicines and administered treatment to approximately 25 patients per day.</w:t>
      </w:r>
    </w:p>
    <w:p w:rsidR="00037A3D" w:rsidRDefault="001C3757">
      <w:pPr>
        <w:pStyle w:val="PlainText"/>
        <w:numPr>
          <w:ilvl w:val="0"/>
          <w:numId w:val="30"/>
        </w:numPr>
        <w:spacing w:before="12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Managed common pediatric diseases including typhoid, malaria, Gastroenteritis, measles, asthma etc.</w:t>
      </w:r>
    </w:p>
    <w:p w:rsidR="00037A3D" w:rsidRDefault="001C3757">
      <w:pPr>
        <w:pStyle w:val="PlainText"/>
        <w:numPr>
          <w:ilvl w:val="0"/>
          <w:numId w:val="30"/>
        </w:numPr>
        <w:spacing w:before="12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Managed and stabilized medical and surgical emergencies.</w:t>
      </w:r>
    </w:p>
    <w:p w:rsidR="00037A3D" w:rsidRDefault="001C3757">
      <w:pPr>
        <w:pStyle w:val="PlainText"/>
        <w:numPr>
          <w:ilvl w:val="0"/>
          <w:numId w:val="30"/>
        </w:numPr>
        <w:tabs>
          <w:tab w:val="right" w:pos="10512"/>
        </w:tabs>
        <w:spacing w:before="120"/>
        <w:rPr>
          <w:rFonts w:ascii="Verdana" w:hAnsi="Verdana" w:cs="Calibri"/>
          <w:sz w:val="19"/>
          <w:szCs w:val="19"/>
        </w:rPr>
      </w:pPr>
      <w:r>
        <w:rPr>
          <w:rFonts w:ascii="Verdana" w:hAnsi="Verdana" w:cs="Calibri"/>
          <w:sz w:val="19"/>
          <w:szCs w:val="19"/>
        </w:rPr>
        <w:t>Co-performed various kinds of surgical procedures (minor – major) on patients.</w:t>
      </w:r>
    </w:p>
    <w:p w:rsidR="008E2DC3" w:rsidRDefault="008E2DC3">
      <w:pPr>
        <w:pStyle w:val="Header"/>
        <w:tabs>
          <w:tab w:val="clear" w:pos="4153"/>
          <w:tab w:val="clear" w:pos="8306"/>
        </w:tabs>
        <w:spacing w:before="240"/>
        <w:jc w:val="left"/>
        <w:rPr>
          <w:rFonts w:ascii="Verdana" w:hAnsi="Verdana" w:cs="Calibri"/>
          <w:sz w:val="19"/>
          <w:szCs w:val="19"/>
        </w:rPr>
      </w:pPr>
    </w:p>
    <w:p w:rsidR="008E2DC3" w:rsidRDefault="001C3757">
      <w:pPr>
        <w:pStyle w:val="Header"/>
        <w:tabs>
          <w:tab w:val="clear" w:pos="4153"/>
          <w:tab w:val="clear" w:pos="8306"/>
        </w:tabs>
        <w:spacing w:before="240"/>
        <w:jc w:val="left"/>
        <w:rPr>
          <w:rFonts w:ascii="Verdana" w:hAnsi="Verdana" w:cs="Calibri"/>
          <w:sz w:val="19"/>
          <w:szCs w:val="19"/>
        </w:rPr>
      </w:pPr>
      <w:r>
        <w:rPr>
          <w:rFonts w:ascii="Verdana" w:hAnsi="Verdana" w:cs="Calibri"/>
          <w:sz w:val="19"/>
          <w:szCs w:val="19"/>
        </w:rPr>
        <w:t>EGBA MEDICAL CENTRE – Abeokuta</w:t>
      </w:r>
      <w:r w:rsidR="00B178C4">
        <w:rPr>
          <w:rFonts w:ascii="Verdana" w:hAnsi="Verdana" w:cs="Calibri"/>
          <w:sz w:val="19"/>
          <w:szCs w:val="19"/>
        </w:rPr>
        <w:t xml:space="preserve">, Nigeria, </w:t>
      </w:r>
      <w:r>
        <w:rPr>
          <w:rFonts w:ascii="Verdana" w:hAnsi="Verdana" w:cs="Calibri"/>
          <w:sz w:val="19"/>
          <w:szCs w:val="19"/>
        </w:rPr>
        <w:t>Jun 2015 – Oct 2015</w:t>
      </w:r>
    </w:p>
    <w:p w:rsidR="00037A3D" w:rsidRPr="008E2DC3" w:rsidRDefault="001C3757">
      <w:pPr>
        <w:pStyle w:val="Header"/>
        <w:tabs>
          <w:tab w:val="clear" w:pos="4153"/>
          <w:tab w:val="clear" w:pos="8306"/>
        </w:tabs>
        <w:spacing w:before="240"/>
        <w:jc w:val="left"/>
        <w:rPr>
          <w:rFonts w:ascii="Verdana" w:hAnsi="Verdana" w:cs="Calibri"/>
          <w:sz w:val="19"/>
          <w:szCs w:val="19"/>
        </w:rPr>
      </w:pPr>
      <w:r>
        <w:rPr>
          <w:rFonts w:ascii="Verdana" w:hAnsi="Verdana" w:cs="Calibri"/>
          <w:b/>
          <w:bCs/>
          <w:sz w:val="19"/>
          <w:szCs w:val="19"/>
        </w:rPr>
        <w:t>General Practitioner</w:t>
      </w:r>
    </w:p>
    <w:p w:rsidR="00037A3D" w:rsidRDefault="001C3757">
      <w:pPr>
        <w:pStyle w:val="PlainText"/>
        <w:numPr>
          <w:ilvl w:val="0"/>
          <w:numId w:val="30"/>
        </w:numPr>
        <w:spacing w:before="16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Responsible for diagnosing and treating diseases, injuries, and other health disorders.</w:t>
      </w:r>
    </w:p>
    <w:p w:rsidR="00037A3D" w:rsidRDefault="001C3757">
      <w:pPr>
        <w:pStyle w:val="PlainText"/>
        <w:numPr>
          <w:ilvl w:val="0"/>
          <w:numId w:val="30"/>
        </w:numPr>
        <w:spacing w:before="12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Ordered the required laboratory procedures for comprehensive patient diagnosis.</w:t>
      </w:r>
    </w:p>
    <w:p w:rsidR="00037A3D" w:rsidRDefault="001C3757">
      <w:pPr>
        <w:pStyle w:val="PlainText"/>
        <w:numPr>
          <w:ilvl w:val="0"/>
          <w:numId w:val="30"/>
        </w:numPr>
        <w:spacing w:before="12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Monitored admitted patients regularly and evaluated their progress and condition.</w:t>
      </w:r>
    </w:p>
    <w:p w:rsidR="00037A3D" w:rsidRDefault="001C3757">
      <w:pPr>
        <w:pStyle w:val="PlainText"/>
        <w:numPr>
          <w:ilvl w:val="0"/>
          <w:numId w:val="30"/>
        </w:numPr>
        <w:spacing w:before="12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Made recommendations and counseled patients regarding correct healthcare practices.</w:t>
      </w:r>
    </w:p>
    <w:p w:rsidR="00037A3D" w:rsidRDefault="001C3757">
      <w:pPr>
        <w:pStyle w:val="Header"/>
        <w:tabs>
          <w:tab w:val="clear" w:pos="4153"/>
          <w:tab w:val="clear" w:pos="8306"/>
        </w:tabs>
        <w:spacing w:before="100" w:beforeAutospacing="1"/>
        <w:jc w:val="left"/>
        <w:rPr>
          <w:rFonts w:ascii="Verdana" w:hAnsi="Verdana" w:cs="Calibri"/>
          <w:sz w:val="19"/>
          <w:szCs w:val="19"/>
        </w:rPr>
      </w:pPr>
      <w:r>
        <w:rPr>
          <w:rFonts w:ascii="Verdana" w:hAnsi="Verdana" w:cs="Calibri"/>
          <w:sz w:val="19"/>
          <w:szCs w:val="19"/>
        </w:rPr>
        <w:t>STATE</w:t>
      </w:r>
      <w:r w:rsidR="00B178C4">
        <w:rPr>
          <w:rFonts w:ascii="Verdana" w:hAnsi="Verdana" w:cs="Calibri"/>
          <w:sz w:val="19"/>
          <w:szCs w:val="19"/>
        </w:rPr>
        <w:t xml:space="preserve"> HOSPITAL – Ota, Nigeria, </w:t>
      </w:r>
      <w:r>
        <w:rPr>
          <w:rFonts w:ascii="Verdana" w:hAnsi="Verdana" w:cs="Calibri"/>
          <w:sz w:val="19"/>
          <w:szCs w:val="19"/>
        </w:rPr>
        <w:t xml:space="preserve"> Jun 2014 – </w:t>
      </w:r>
      <w:r>
        <w:rPr>
          <w:rFonts w:ascii="Verdana" w:eastAsia="SimSun" w:hAnsi="Verdana" w:cs="Calibri"/>
          <w:sz w:val="19"/>
          <w:szCs w:val="19"/>
          <w:lang w:eastAsia="zh-CN"/>
        </w:rPr>
        <w:t>May 2015</w:t>
      </w:r>
    </w:p>
    <w:p w:rsidR="00037A3D" w:rsidRDefault="008E2DC3">
      <w:pPr>
        <w:pStyle w:val="DefaultText"/>
        <w:spacing w:before="80"/>
        <w:rPr>
          <w:rFonts w:ascii="Verdana" w:eastAsia="SimSun" w:hAnsi="Verdana" w:cs="Calibri"/>
          <w:b/>
          <w:bCs/>
          <w:sz w:val="19"/>
          <w:szCs w:val="19"/>
          <w:lang w:eastAsia="zh-CN"/>
        </w:rPr>
      </w:pPr>
      <w:r>
        <w:rPr>
          <w:rFonts w:ascii="Verdana" w:hAnsi="Verdana" w:cs="Calibri"/>
          <w:b/>
          <w:bCs/>
          <w:sz w:val="19"/>
          <w:szCs w:val="19"/>
        </w:rPr>
        <w:t>Medical</w:t>
      </w:r>
      <w:r w:rsidR="001C3757">
        <w:rPr>
          <w:rFonts w:ascii="Verdana" w:hAnsi="Verdana" w:cs="Calibri"/>
          <w:b/>
          <w:bCs/>
          <w:sz w:val="19"/>
          <w:szCs w:val="19"/>
        </w:rPr>
        <w:t xml:space="preserve"> Officer</w:t>
      </w:r>
    </w:p>
    <w:p w:rsidR="00037A3D" w:rsidRDefault="001C3757">
      <w:pPr>
        <w:pStyle w:val="PlainText"/>
        <w:numPr>
          <w:ilvl w:val="0"/>
          <w:numId w:val="30"/>
        </w:numPr>
        <w:spacing w:before="16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Assisted surgeons in performing surgical procedures and operations on patients.</w:t>
      </w:r>
    </w:p>
    <w:p w:rsidR="00037A3D" w:rsidRDefault="001C3757">
      <w:pPr>
        <w:pStyle w:val="PlainText"/>
        <w:numPr>
          <w:ilvl w:val="0"/>
          <w:numId w:val="30"/>
        </w:numPr>
        <w:spacing w:before="12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Provided ante-natal, intra-partum and post-natal services.</w:t>
      </w:r>
    </w:p>
    <w:p w:rsidR="00037A3D" w:rsidRDefault="001C3757">
      <w:pPr>
        <w:pStyle w:val="PlainText"/>
        <w:numPr>
          <w:ilvl w:val="0"/>
          <w:numId w:val="30"/>
        </w:numPr>
        <w:spacing w:before="12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lastRenderedPageBreak/>
        <w:t>Maintained accurate medical records and documented patient care history in detail.</w:t>
      </w:r>
    </w:p>
    <w:p w:rsidR="00037A3D" w:rsidRDefault="001C3757">
      <w:pPr>
        <w:pStyle w:val="PlainText"/>
        <w:numPr>
          <w:ilvl w:val="0"/>
          <w:numId w:val="30"/>
        </w:numPr>
        <w:spacing w:before="12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Made recommendations and counseled patients regarding correct healthcare practices.</w:t>
      </w:r>
    </w:p>
    <w:p w:rsidR="00037A3D" w:rsidRDefault="001C3757">
      <w:pPr>
        <w:pStyle w:val="PlainText"/>
        <w:numPr>
          <w:ilvl w:val="0"/>
          <w:numId w:val="30"/>
        </w:numPr>
        <w:spacing w:before="12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Managed common pediatric diseases like malaria, gastroenteritis, measles, asthma etc.</w:t>
      </w:r>
    </w:p>
    <w:p w:rsidR="00037A3D" w:rsidRDefault="001C3757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spacing w:before="240"/>
        <w:jc w:val="center"/>
        <w:rPr>
          <w:rFonts w:ascii="Times New Roman" w:hAnsi="Times New Roman"/>
          <w:bCs/>
          <w:color w:val="1F497D"/>
          <w:sz w:val="24"/>
          <w:szCs w:val="24"/>
        </w:rPr>
      </w:pPr>
      <w:r>
        <w:rPr>
          <w:rFonts w:ascii="Times New Roman" w:hAnsi="Times New Roman"/>
          <w:bCs/>
          <w:color w:val="1F497D"/>
          <w:sz w:val="24"/>
          <w:szCs w:val="24"/>
        </w:rPr>
        <w:t>EDUCATION</w:t>
      </w:r>
      <w:r w:rsidR="008E2DC3">
        <w:rPr>
          <w:rFonts w:ascii="Times New Roman" w:hAnsi="Times New Roman"/>
          <w:bCs/>
          <w:color w:val="1F497D"/>
          <w:sz w:val="24"/>
          <w:szCs w:val="24"/>
        </w:rPr>
        <w:t xml:space="preserve"> AND CERTIFICATION</w:t>
      </w:r>
    </w:p>
    <w:p w:rsidR="00825F8A" w:rsidRPr="00825F8A" w:rsidRDefault="00825F8A">
      <w:pPr>
        <w:pStyle w:val="DefaultText"/>
        <w:spacing w:before="160" w:after="120"/>
        <w:jc w:val="center"/>
        <w:rPr>
          <w:rFonts w:ascii="Verdana" w:hAnsi="Verdana" w:cs="Calibri"/>
          <w:bCs/>
          <w:sz w:val="19"/>
          <w:szCs w:val="19"/>
        </w:rPr>
      </w:pPr>
      <w:r>
        <w:rPr>
          <w:rFonts w:ascii="Verdana" w:hAnsi="Verdana" w:cs="Calibri"/>
          <w:b/>
          <w:bCs/>
          <w:sz w:val="19"/>
          <w:szCs w:val="19"/>
        </w:rPr>
        <w:t>BLS</w:t>
      </w:r>
      <w:r w:rsidRPr="00825F8A">
        <w:rPr>
          <w:rFonts w:ascii="Verdana" w:hAnsi="Verdana" w:cs="Calibri"/>
          <w:bCs/>
          <w:sz w:val="19"/>
          <w:szCs w:val="19"/>
        </w:rPr>
        <w:t xml:space="preserve">, International Health and Safety Training Center, </w:t>
      </w:r>
      <w:r>
        <w:rPr>
          <w:rFonts w:ascii="Verdana" w:hAnsi="Verdana" w:cs="Calibri"/>
          <w:bCs/>
          <w:sz w:val="19"/>
          <w:szCs w:val="19"/>
        </w:rPr>
        <w:t xml:space="preserve">Dubai, </w:t>
      </w:r>
      <w:r w:rsidRPr="00825F8A">
        <w:rPr>
          <w:rFonts w:ascii="Verdana" w:hAnsi="Verdana" w:cs="Calibri"/>
          <w:bCs/>
          <w:sz w:val="19"/>
          <w:szCs w:val="19"/>
        </w:rPr>
        <w:t>Dec 2017</w:t>
      </w:r>
    </w:p>
    <w:p w:rsidR="00037A3D" w:rsidRDefault="001C3757">
      <w:pPr>
        <w:pStyle w:val="DefaultText"/>
        <w:spacing w:before="160" w:after="120"/>
        <w:jc w:val="center"/>
        <w:rPr>
          <w:rFonts w:ascii="Verdana" w:hAnsi="Verdana" w:cs="Calibri"/>
          <w:sz w:val="19"/>
          <w:szCs w:val="19"/>
        </w:rPr>
      </w:pPr>
      <w:r>
        <w:rPr>
          <w:rFonts w:ascii="Verdana" w:hAnsi="Verdana" w:cs="Calibri"/>
          <w:b/>
          <w:bCs/>
          <w:sz w:val="19"/>
          <w:szCs w:val="19"/>
        </w:rPr>
        <w:t>MBChB</w:t>
      </w:r>
      <w:r>
        <w:rPr>
          <w:rFonts w:ascii="Verdana" w:hAnsi="Verdana" w:cs="Calibri"/>
          <w:sz w:val="19"/>
          <w:szCs w:val="19"/>
        </w:rPr>
        <w:t>, Olabisi Onabanjo University, Ago-Iwoye, Ogun State, Nigeria, 2014</w:t>
      </w:r>
    </w:p>
    <w:p w:rsidR="00037A3D" w:rsidRDefault="001C3757">
      <w:pPr>
        <w:pStyle w:val="DefaultText"/>
        <w:spacing w:before="160" w:after="120"/>
        <w:jc w:val="center"/>
        <w:rPr>
          <w:rFonts w:ascii="Verdana" w:hAnsi="Verdana" w:cs="Calibri"/>
          <w:sz w:val="19"/>
          <w:szCs w:val="19"/>
        </w:rPr>
      </w:pPr>
      <w:r>
        <w:rPr>
          <w:rFonts w:ascii="Verdana" w:hAnsi="Verdana" w:cs="Calibri"/>
          <w:b/>
          <w:bCs/>
          <w:sz w:val="19"/>
          <w:szCs w:val="19"/>
        </w:rPr>
        <w:t>Senior Secondary School Certificate</w:t>
      </w:r>
      <w:r>
        <w:rPr>
          <w:rFonts w:ascii="Verdana" w:hAnsi="Verdana" w:cs="Calibri"/>
          <w:sz w:val="19"/>
          <w:szCs w:val="19"/>
        </w:rPr>
        <w:t>, Community Hi</w:t>
      </w:r>
      <w:r w:rsidR="00B178C4">
        <w:rPr>
          <w:rFonts w:ascii="Verdana" w:hAnsi="Verdana" w:cs="Calibri"/>
          <w:sz w:val="19"/>
          <w:szCs w:val="19"/>
        </w:rPr>
        <w:t>gh School, Idi-Ayin, Nigeria,</w:t>
      </w:r>
      <w:r>
        <w:rPr>
          <w:rFonts w:ascii="Verdana" w:hAnsi="Verdana" w:cs="Calibri"/>
          <w:sz w:val="19"/>
          <w:szCs w:val="19"/>
        </w:rPr>
        <w:t xml:space="preserve"> 2001</w:t>
      </w:r>
    </w:p>
    <w:p w:rsidR="00037A3D" w:rsidRDefault="001C3757">
      <w:pPr>
        <w:pStyle w:val="DefaultText"/>
        <w:spacing w:before="160" w:after="120"/>
        <w:jc w:val="center"/>
        <w:rPr>
          <w:rFonts w:ascii="Verdana" w:hAnsi="Verdana" w:cs="Calibri"/>
          <w:sz w:val="19"/>
          <w:szCs w:val="19"/>
        </w:rPr>
      </w:pPr>
      <w:r>
        <w:rPr>
          <w:rFonts w:ascii="Verdana" w:hAnsi="Verdana" w:cs="Calibri"/>
          <w:b/>
          <w:bCs/>
          <w:sz w:val="19"/>
          <w:szCs w:val="19"/>
        </w:rPr>
        <w:t>First School Leaving Certificate</w:t>
      </w:r>
      <w:r>
        <w:rPr>
          <w:rFonts w:ascii="Verdana" w:hAnsi="Verdana" w:cs="Calibri"/>
          <w:sz w:val="19"/>
          <w:szCs w:val="19"/>
        </w:rPr>
        <w:t>, St. Matthew’s Anglican Primary School, Idi-Emi, 1996</w:t>
      </w:r>
    </w:p>
    <w:p w:rsidR="00825F8A" w:rsidRPr="001363B8" w:rsidRDefault="001C3757" w:rsidP="001363B8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spacing w:before="100" w:beforeAutospacing="1"/>
        <w:jc w:val="center"/>
        <w:rPr>
          <w:rFonts w:ascii="Times New Roman" w:eastAsia="SimSun" w:hAnsi="Times New Roman"/>
          <w:bCs/>
          <w:color w:val="1F497D"/>
          <w:lang w:eastAsia="zh-CN"/>
        </w:rPr>
      </w:pPr>
      <w:r>
        <w:rPr>
          <w:rFonts w:ascii="Times New Roman" w:eastAsia="SimSun" w:hAnsi="Times New Roman" w:hint="eastAsia"/>
          <w:bCs/>
          <w:color w:val="1F497D"/>
          <w:sz w:val="24"/>
          <w:szCs w:val="24"/>
          <w:lang w:eastAsia="zh-CN"/>
        </w:rPr>
        <w:t>KEY</w:t>
      </w:r>
      <w:r>
        <w:rPr>
          <w:rFonts w:ascii="Times New Roman" w:eastAsia="SimSun" w:hAnsi="Times New Roman"/>
          <w:bCs/>
          <w:color w:val="1F497D"/>
          <w:sz w:val="24"/>
          <w:szCs w:val="24"/>
          <w:lang w:eastAsia="zh-CN"/>
        </w:rPr>
        <w:t xml:space="preserve"> SKILLS</w:t>
      </w:r>
      <w:r>
        <w:rPr>
          <w:rFonts w:ascii="Times New Roman" w:eastAsia="SimSun" w:hAnsi="Times New Roman" w:hint="eastAsia"/>
          <w:bCs/>
          <w:color w:val="1F497D"/>
          <w:sz w:val="24"/>
          <w:szCs w:val="24"/>
          <w:lang w:eastAsia="zh-CN"/>
        </w:rPr>
        <w:t>&amp; COMPETENCIES</w:t>
      </w:r>
    </w:p>
    <w:p w:rsidR="00037A3D" w:rsidRDefault="001C3757">
      <w:pPr>
        <w:pStyle w:val="DefaultText"/>
        <w:numPr>
          <w:ilvl w:val="0"/>
          <w:numId w:val="27"/>
        </w:numPr>
        <w:spacing w:before="120" w:after="120"/>
        <w:jc w:val="both"/>
        <w:rPr>
          <w:rFonts w:ascii="Verdana" w:eastAsia="SimSun" w:hAnsi="Verdana" w:cs="Calibri"/>
          <w:sz w:val="19"/>
          <w:szCs w:val="19"/>
          <w:lang w:eastAsia="zh-CN"/>
        </w:rPr>
      </w:pPr>
      <w:r>
        <w:rPr>
          <w:rFonts w:ascii="Verdana" w:eastAsia="SimSun" w:hAnsi="Verdana" w:cs="Calibri"/>
          <w:sz w:val="19"/>
          <w:szCs w:val="19"/>
          <w:lang w:eastAsia="zh-CN"/>
        </w:rPr>
        <w:t>In-depth knowledge of modern</w:t>
      </w:r>
      <w:r w:rsidR="00825F8A">
        <w:rPr>
          <w:rFonts w:ascii="Verdana" w:eastAsia="SimSun" w:hAnsi="Verdana" w:cs="Calibri"/>
          <w:sz w:val="19"/>
          <w:szCs w:val="19"/>
          <w:lang w:eastAsia="zh-CN"/>
        </w:rPr>
        <w:t xml:space="preserve"> evidence-based</w:t>
      </w:r>
      <w:r>
        <w:rPr>
          <w:rFonts w:ascii="Verdana" w:eastAsia="SimSun" w:hAnsi="Verdana" w:cs="Calibri"/>
          <w:sz w:val="19"/>
          <w:szCs w:val="19"/>
          <w:lang w:eastAsia="zh-CN"/>
        </w:rPr>
        <w:t xml:space="preserve"> clinical practices and; able to manage patients in critical situations</w:t>
      </w:r>
    </w:p>
    <w:p w:rsidR="00B178C4" w:rsidRDefault="001C3757" w:rsidP="00B178C4">
      <w:pPr>
        <w:pStyle w:val="DefaultText"/>
        <w:numPr>
          <w:ilvl w:val="0"/>
          <w:numId w:val="27"/>
        </w:numPr>
        <w:spacing w:before="160" w:after="120"/>
        <w:jc w:val="both"/>
        <w:rPr>
          <w:rFonts w:ascii="Verdana" w:eastAsia="SimSun" w:hAnsi="Verdana" w:cs="Calibri"/>
          <w:sz w:val="19"/>
          <w:szCs w:val="19"/>
          <w:lang w:eastAsia="zh-CN"/>
        </w:rPr>
      </w:pPr>
      <w:r>
        <w:rPr>
          <w:rFonts w:ascii="Verdana" w:eastAsia="SimSun" w:hAnsi="Verdana" w:cs="Calibri"/>
          <w:sz w:val="19"/>
          <w:szCs w:val="19"/>
          <w:lang w:eastAsia="zh-CN"/>
        </w:rPr>
        <w:t>Sound knowledge of medical therapeutics with the ability to counsel patients on medical and surgical disorders</w:t>
      </w:r>
      <w:r w:rsidR="00B178C4">
        <w:rPr>
          <w:rFonts w:ascii="Verdana" w:eastAsia="SimSun" w:hAnsi="Verdana" w:cs="Calibri"/>
          <w:sz w:val="19"/>
          <w:szCs w:val="19"/>
          <w:lang w:eastAsia="zh-CN"/>
        </w:rPr>
        <w:t>.</w:t>
      </w:r>
    </w:p>
    <w:p w:rsidR="00B178C4" w:rsidRDefault="00B178C4" w:rsidP="00B178C4">
      <w:pPr>
        <w:pStyle w:val="DefaultText"/>
        <w:numPr>
          <w:ilvl w:val="0"/>
          <w:numId w:val="27"/>
        </w:numPr>
        <w:spacing w:before="160" w:after="120"/>
        <w:jc w:val="both"/>
        <w:rPr>
          <w:rFonts w:ascii="Verdana" w:eastAsia="SimSun" w:hAnsi="Verdana" w:cs="Calibri"/>
          <w:sz w:val="19"/>
          <w:szCs w:val="19"/>
          <w:lang w:eastAsia="zh-CN"/>
        </w:rPr>
      </w:pPr>
      <w:r>
        <w:rPr>
          <w:rFonts w:ascii="Verdana" w:eastAsia="SimSun" w:hAnsi="Verdana" w:cs="Calibri"/>
          <w:sz w:val="19"/>
          <w:szCs w:val="19"/>
          <w:lang w:eastAsia="zh-CN"/>
        </w:rPr>
        <w:t xml:space="preserve">Competent at performing minor procedures: </w:t>
      </w:r>
      <w:r w:rsidR="00244666">
        <w:rPr>
          <w:rFonts w:ascii="Verdana" w:eastAsia="SimSun" w:hAnsi="Verdana" w:cs="Calibri"/>
          <w:sz w:val="19"/>
          <w:szCs w:val="19"/>
          <w:lang w:eastAsia="zh-CN"/>
        </w:rPr>
        <w:t xml:space="preserve">Suturing, </w:t>
      </w:r>
      <w:bookmarkStart w:id="0" w:name="_GoBack"/>
      <w:bookmarkEnd w:id="0"/>
      <w:r>
        <w:rPr>
          <w:rFonts w:ascii="Verdana" w:eastAsia="SimSun" w:hAnsi="Verdana" w:cs="Calibri"/>
          <w:sz w:val="19"/>
          <w:szCs w:val="19"/>
          <w:lang w:eastAsia="zh-CN"/>
        </w:rPr>
        <w:t>Appendectomy, Lumpectomy, Herniotomy and Herniorrhaphy</w:t>
      </w:r>
    </w:p>
    <w:p w:rsidR="00B178C4" w:rsidRDefault="00B178C4" w:rsidP="00B178C4">
      <w:pPr>
        <w:pStyle w:val="DefaultText"/>
        <w:numPr>
          <w:ilvl w:val="0"/>
          <w:numId w:val="27"/>
        </w:numPr>
        <w:spacing w:before="120" w:after="120"/>
        <w:jc w:val="both"/>
        <w:rPr>
          <w:rFonts w:ascii="Verdana" w:eastAsia="SimSun" w:hAnsi="Verdana" w:cs="Calibri"/>
          <w:sz w:val="19"/>
          <w:szCs w:val="19"/>
          <w:lang w:eastAsia="zh-CN"/>
        </w:rPr>
      </w:pPr>
      <w:r>
        <w:rPr>
          <w:rFonts w:ascii="Verdana" w:eastAsia="SimSun" w:hAnsi="Verdana" w:cs="Calibri"/>
          <w:sz w:val="19"/>
          <w:szCs w:val="19"/>
          <w:lang w:eastAsia="zh-CN"/>
        </w:rPr>
        <w:t>Skilled in providing antenatal, intra-partum and post-natal care</w:t>
      </w:r>
    </w:p>
    <w:p w:rsidR="00037A3D" w:rsidRDefault="00037A3D" w:rsidP="00B178C4">
      <w:pPr>
        <w:pStyle w:val="DefaultText"/>
        <w:spacing w:before="120" w:after="120"/>
        <w:ind w:left="420"/>
        <w:jc w:val="both"/>
        <w:rPr>
          <w:rFonts w:ascii="Verdana" w:eastAsia="SimSun" w:hAnsi="Verdana" w:cs="Calibri"/>
          <w:sz w:val="19"/>
          <w:szCs w:val="19"/>
          <w:lang w:eastAsia="zh-CN"/>
        </w:rPr>
      </w:pPr>
    </w:p>
    <w:p w:rsidR="00037A3D" w:rsidRDefault="001C3757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spacing w:before="100" w:beforeAutospacing="1"/>
        <w:jc w:val="center"/>
        <w:rPr>
          <w:rFonts w:ascii="Times New Roman" w:eastAsia="SimSun" w:hAnsi="Times New Roman"/>
          <w:bCs/>
          <w:color w:val="1F497D"/>
          <w:lang w:eastAsia="zh-CN"/>
        </w:rPr>
      </w:pPr>
      <w:r>
        <w:rPr>
          <w:rFonts w:ascii="Times New Roman" w:eastAsia="SimSun" w:hAnsi="Times New Roman"/>
          <w:bCs/>
          <w:color w:val="1F497D"/>
          <w:sz w:val="24"/>
          <w:szCs w:val="24"/>
          <w:lang w:eastAsia="zh-CN"/>
        </w:rPr>
        <w:t>PERSONAL DETAILS</w:t>
      </w:r>
    </w:p>
    <w:p w:rsidR="00037A3D" w:rsidRDefault="001C3757">
      <w:pPr>
        <w:pStyle w:val="DefaultText"/>
        <w:spacing w:before="160" w:after="120"/>
        <w:rPr>
          <w:rFonts w:ascii="Verdana" w:eastAsia="SimSun" w:hAnsi="Verdana" w:cs="Calibri"/>
          <w:sz w:val="19"/>
          <w:szCs w:val="19"/>
          <w:lang w:eastAsia="zh-CN"/>
        </w:rPr>
      </w:pPr>
      <w:r w:rsidRPr="001363B8">
        <w:rPr>
          <w:rFonts w:ascii="Verdana" w:eastAsia="SimSun" w:hAnsi="Verdana" w:cs="Calibri"/>
          <w:b/>
          <w:sz w:val="19"/>
          <w:szCs w:val="19"/>
          <w:lang w:eastAsia="zh-CN"/>
        </w:rPr>
        <w:t>Date of Birth:</w:t>
      </w:r>
      <w:r w:rsidR="00AB7638">
        <w:rPr>
          <w:rFonts w:ascii="Verdana" w:eastAsia="SimSun" w:hAnsi="Verdana" w:cs="Calibri"/>
          <w:b/>
          <w:sz w:val="19"/>
          <w:szCs w:val="19"/>
          <w:lang w:eastAsia="zh-CN"/>
        </w:rPr>
        <w:t xml:space="preserve"> </w:t>
      </w:r>
      <w:r>
        <w:rPr>
          <w:rFonts w:ascii="Verdana" w:eastAsia="SimSun" w:hAnsi="Verdana" w:cs="Calibri"/>
          <w:sz w:val="19"/>
          <w:szCs w:val="19"/>
          <w:lang w:eastAsia="zh-CN"/>
        </w:rPr>
        <w:t>July 9, 1985</w:t>
      </w:r>
    </w:p>
    <w:p w:rsidR="00037A3D" w:rsidRDefault="001C3757">
      <w:pPr>
        <w:pStyle w:val="DefaultText"/>
        <w:spacing w:before="160" w:after="120"/>
        <w:rPr>
          <w:rFonts w:ascii="Verdana" w:eastAsia="SimSun" w:hAnsi="Verdana" w:cs="Calibri"/>
          <w:sz w:val="19"/>
          <w:szCs w:val="19"/>
          <w:lang w:eastAsia="zh-CN"/>
        </w:rPr>
      </w:pPr>
      <w:r w:rsidRPr="001363B8">
        <w:rPr>
          <w:rFonts w:ascii="Verdana" w:eastAsia="SimSun" w:hAnsi="Verdana" w:cs="Calibri"/>
          <w:b/>
          <w:sz w:val="19"/>
          <w:szCs w:val="19"/>
          <w:lang w:eastAsia="zh-CN"/>
        </w:rPr>
        <w:t>Gender:</w:t>
      </w:r>
      <w:r w:rsidR="00AB7638">
        <w:rPr>
          <w:rFonts w:ascii="Verdana" w:eastAsia="SimSun" w:hAnsi="Verdana" w:cs="Calibri"/>
          <w:b/>
          <w:sz w:val="19"/>
          <w:szCs w:val="19"/>
          <w:lang w:eastAsia="zh-CN"/>
        </w:rPr>
        <w:t xml:space="preserve"> </w:t>
      </w:r>
      <w:r>
        <w:rPr>
          <w:rFonts w:ascii="Verdana" w:eastAsia="SimSun" w:hAnsi="Verdana" w:cs="Calibri"/>
          <w:sz w:val="19"/>
          <w:szCs w:val="19"/>
          <w:lang w:eastAsia="zh-CN"/>
        </w:rPr>
        <w:t>Male</w:t>
      </w:r>
    </w:p>
    <w:p w:rsidR="00037A3D" w:rsidRDefault="001363B8">
      <w:pPr>
        <w:pStyle w:val="DefaultText"/>
        <w:spacing w:before="160" w:after="120"/>
        <w:rPr>
          <w:rFonts w:ascii="Verdana" w:eastAsia="SimSun" w:hAnsi="Verdana" w:cs="Calibri"/>
          <w:sz w:val="19"/>
          <w:szCs w:val="19"/>
          <w:lang w:eastAsia="zh-CN"/>
        </w:rPr>
      </w:pPr>
      <w:r w:rsidRPr="001363B8">
        <w:rPr>
          <w:rFonts w:ascii="Verdana" w:eastAsia="SimSun" w:hAnsi="Verdana" w:cs="Calibri"/>
          <w:b/>
          <w:sz w:val="19"/>
          <w:szCs w:val="19"/>
          <w:lang w:eastAsia="zh-CN"/>
        </w:rPr>
        <w:t xml:space="preserve">Relationship Status: </w:t>
      </w:r>
      <w:r w:rsidR="001C3757">
        <w:rPr>
          <w:rFonts w:ascii="Verdana" w:eastAsia="SimSun" w:hAnsi="Verdana" w:cs="Calibri"/>
          <w:sz w:val="19"/>
          <w:szCs w:val="19"/>
          <w:lang w:eastAsia="zh-CN"/>
        </w:rPr>
        <w:t>Married</w:t>
      </w:r>
    </w:p>
    <w:p w:rsidR="001363B8" w:rsidRDefault="001363B8">
      <w:pPr>
        <w:pStyle w:val="DefaultText"/>
        <w:spacing w:before="160" w:after="120"/>
        <w:rPr>
          <w:rFonts w:ascii="Verdana" w:eastAsia="SimSun" w:hAnsi="Verdana" w:cs="Calibri"/>
          <w:sz w:val="19"/>
          <w:szCs w:val="19"/>
          <w:lang w:eastAsia="zh-CN"/>
        </w:rPr>
      </w:pPr>
      <w:r w:rsidRPr="001363B8">
        <w:rPr>
          <w:rFonts w:ascii="Verdana" w:eastAsia="SimSun" w:hAnsi="Verdana" w:cs="Calibri"/>
          <w:b/>
          <w:sz w:val="19"/>
          <w:szCs w:val="19"/>
          <w:lang w:eastAsia="zh-CN"/>
        </w:rPr>
        <w:t>Visa Status:</w:t>
      </w:r>
      <w:r>
        <w:rPr>
          <w:rFonts w:ascii="Verdana" w:eastAsia="SimSun" w:hAnsi="Verdana" w:cs="Calibri"/>
          <w:sz w:val="19"/>
          <w:szCs w:val="19"/>
          <w:lang w:eastAsia="zh-CN"/>
        </w:rPr>
        <w:t xml:space="preserve"> Visit Visa</w:t>
      </w:r>
    </w:p>
    <w:sectPr w:rsidR="001363B8" w:rsidSect="00D41E23">
      <w:headerReference w:type="even" r:id="rId9"/>
      <w:pgSz w:w="12240" w:h="15840"/>
      <w:pgMar w:top="720" w:right="864" w:bottom="630" w:left="864" w:header="86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F8" w:rsidRDefault="005635F8">
      <w:r>
        <w:separator/>
      </w:r>
    </w:p>
  </w:endnote>
  <w:endnote w:type="continuationSeparator" w:id="1">
    <w:p w:rsidR="005635F8" w:rsidRDefault="0056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d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F8" w:rsidRDefault="005635F8">
      <w:r>
        <w:separator/>
      </w:r>
    </w:p>
  </w:footnote>
  <w:footnote w:type="continuationSeparator" w:id="1">
    <w:p w:rsidR="005635F8" w:rsidRDefault="00563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3D" w:rsidRDefault="001C3757">
    <w:pPr>
      <w:pStyle w:val="Header"/>
    </w:pPr>
    <w:r>
      <w:t>[Type text]</w:t>
    </w:r>
  </w:p>
  <w:p w:rsidR="00037A3D" w:rsidRDefault="00037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E580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4161B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AE3269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8F287D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5E2C1492"/>
    <w:lvl w:ilvl="0" w:tplc="7A50CD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2DC2146"/>
    <w:lvl w:ilvl="0" w:tplc="71BEFC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DAA22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5A215D2"/>
    <w:lvl w:ilvl="0" w:tplc="E69C92E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BA60CCE"/>
    <w:lvl w:ilvl="0" w:tplc="71BEFC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A50071A"/>
    <w:lvl w:ilvl="0" w:tplc="71BEFC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343079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hybridMultilevel"/>
    <w:tmpl w:val="5A6EB694"/>
    <w:lvl w:ilvl="0" w:tplc="C2FA950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04BCF0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hybridMultilevel"/>
    <w:tmpl w:val="E1227F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E6AD9C6"/>
    <w:lvl w:ilvl="0" w:tplc="B7D4C850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19A63C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hybridMultilevel"/>
    <w:tmpl w:val="CA165896"/>
    <w:lvl w:ilvl="0" w:tplc="E3D4C520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D4DC90AE"/>
    <w:lvl w:ilvl="0" w:tplc="E3D4C520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17662D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85674A2"/>
    <w:lvl w:ilvl="0" w:tplc="7A50CDB8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  <w:sz w:val="1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5DF630C0"/>
    <w:lvl w:ilvl="0" w:tplc="71BEFC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E446FE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7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00000018"/>
    <w:multiLevelType w:val="hybridMultilevel"/>
    <w:tmpl w:val="D2BC2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00000019"/>
    <w:multiLevelType w:val="multilevel"/>
    <w:tmpl w:val="F00C97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A"/>
    <w:multiLevelType w:val="hybridMultilevel"/>
    <w:tmpl w:val="B02C1D1E"/>
    <w:lvl w:ilvl="0" w:tplc="71BEFC1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8722A258"/>
    <w:lvl w:ilvl="0" w:tplc="71BEFC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9A227D44"/>
    <w:lvl w:ilvl="0" w:tplc="7A50CD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multilevel"/>
    <w:tmpl w:val="98A69C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000001E"/>
    <w:multiLevelType w:val="hybridMultilevel"/>
    <w:tmpl w:val="5DAC129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9FAC2622"/>
    <w:lvl w:ilvl="0" w:tplc="2BBA09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808080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0DFB114E"/>
    <w:multiLevelType w:val="hybridMultilevel"/>
    <w:tmpl w:val="1388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69399F"/>
    <w:multiLevelType w:val="hybridMultilevel"/>
    <w:tmpl w:val="AFD0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8C3F91"/>
    <w:multiLevelType w:val="hybridMultilevel"/>
    <w:tmpl w:val="01568126"/>
    <w:lvl w:ilvl="0" w:tplc="7A50CD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83105"/>
    <w:multiLevelType w:val="hybridMultilevel"/>
    <w:tmpl w:val="8F98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928D7"/>
    <w:multiLevelType w:val="hybridMultilevel"/>
    <w:tmpl w:val="D8A6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20"/>
  </w:num>
  <w:num w:numId="9">
    <w:abstractNumId w:val="15"/>
  </w:num>
  <w:num w:numId="10">
    <w:abstractNumId w:val="12"/>
  </w:num>
  <w:num w:numId="11">
    <w:abstractNumId w:val="9"/>
  </w:num>
  <w:num w:numId="12">
    <w:abstractNumId w:val="28"/>
  </w:num>
  <w:num w:numId="13">
    <w:abstractNumId w:val="29"/>
  </w:num>
  <w:num w:numId="14">
    <w:abstractNumId w:val="2"/>
  </w:num>
  <w:num w:numId="15">
    <w:abstractNumId w:val="17"/>
  </w:num>
  <w:num w:numId="16">
    <w:abstractNumId w:val="11"/>
  </w:num>
  <w:num w:numId="17">
    <w:abstractNumId w:val="25"/>
  </w:num>
  <w:num w:numId="18">
    <w:abstractNumId w:val="7"/>
  </w:num>
  <w:num w:numId="19">
    <w:abstractNumId w:val="26"/>
  </w:num>
  <w:num w:numId="20">
    <w:abstractNumId w:val="21"/>
  </w:num>
  <w:num w:numId="21">
    <w:abstractNumId w:val="24"/>
  </w:num>
  <w:num w:numId="22">
    <w:abstractNumId w:val="33"/>
  </w:num>
  <w:num w:numId="23">
    <w:abstractNumId w:val="16"/>
  </w:num>
  <w:num w:numId="24">
    <w:abstractNumId w:val="27"/>
  </w:num>
  <w:num w:numId="25">
    <w:abstractNumId w:val="6"/>
  </w:num>
  <w:num w:numId="26">
    <w:abstractNumId w:val="3"/>
  </w:num>
  <w:num w:numId="27">
    <w:abstractNumId w:val="14"/>
  </w:num>
  <w:num w:numId="28">
    <w:abstractNumId w:val="19"/>
  </w:num>
  <w:num w:numId="29">
    <w:abstractNumId w:val="0"/>
  </w:num>
  <w:num w:numId="30">
    <w:abstractNumId w:val="22"/>
  </w:num>
  <w:num w:numId="31">
    <w:abstractNumId w:val="8"/>
  </w:num>
  <w:num w:numId="32">
    <w:abstractNumId w:val="30"/>
  </w:num>
  <w:num w:numId="33">
    <w:abstractNumId w:val="34"/>
  </w:num>
  <w:num w:numId="34">
    <w:abstractNumId w:val="32"/>
  </w:num>
  <w:num w:numId="35">
    <w:abstractNumId w:val="3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37A3D"/>
    <w:rsid w:val="00037A3D"/>
    <w:rsid w:val="001363B8"/>
    <w:rsid w:val="001C3757"/>
    <w:rsid w:val="00244666"/>
    <w:rsid w:val="005635F8"/>
    <w:rsid w:val="00606DD1"/>
    <w:rsid w:val="00822631"/>
    <w:rsid w:val="00825F8A"/>
    <w:rsid w:val="008E2DC3"/>
    <w:rsid w:val="009301C4"/>
    <w:rsid w:val="009D17B2"/>
    <w:rsid w:val="00AB7638"/>
    <w:rsid w:val="00B178C4"/>
    <w:rsid w:val="00D4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E23"/>
    <w:pPr>
      <w:tabs>
        <w:tab w:val="center" w:pos="4153"/>
        <w:tab w:val="right" w:pos="8306"/>
      </w:tabs>
      <w:autoSpaceDE w:val="0"/>
      <w:autoSpaceDN w:val="0"/>
      <w:jc w:val="both"/>
    </w:pPr>
    <w:rPr>
      <w:rFonts w:ascii="Arial" w:hAnsi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D41E23"/>
    <w:rPr>
      <w:rFonts w:ascii="Arial" w:eastAsia="Times New Roman" w:hAnsi="Arial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41E23"/>
    <w:pPr>
      <w:overflowPunct w:val="0"/>
      <w:autoSpaceDE w:val="0"/>
      <w:autoSpaceDN w:val="0"/>
      <w:adjustRightInd w:val="0"/>
      <w:textAlignment w:val="baseline"/>
    </w:pPr>
    <w:rPr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41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E23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41E23"/>
    <w:pPr>
      <w:ind w:left="720"/>
      <w:contextualSpacing/>
    </w:pPr>
  </w:style>
  <w:style w:type="table" w:styleId="TableGrid">
    <w:name w:val="Table Grid"/>
    <w:basedOn w:val="TableNormal"/>
    <w:uiPriority w:val="59"/>
    <w:rsid w:val="00D41E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1E23"/>
    <w:rPr>
      <w:color w:val="0000FF"/>
      <w:u w:val="single"/>
    </w:rPr>
  </w:style>
  <w:style w:type="paragraph" w:styleId="PlainText">
    <w:name w:val="Plain Text"/>
    <w:basedOn w:val="Normal"/>
    <w:link w:val="PlainTextChar"/>
    <w:rsid w:val="00D41E23"/>
    <w:rPr>
      <w:rFonts w:ascii="Courier New" w:eastAsia="SimSu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41E2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D41E2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1E23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quadri.379810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2017-12-11T17:32:00Z</dcterms:created>
  <dcterms:modified xsi:type="dcterms:W3CDTF">2018-04-18T13:18:00Z</dcterms:modified>
</cp:coreProperties>
</file>