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7" w:rsidRDefault="009F2067" w:rsidP="00AA2C8F">
      <w:pPr>
        <w:pStyle w:val="Heading1"/>
        <w:pBdr>
          <w:bottom w:val="single" w:sz="4" w:space="1" w:color="auto"/>
        </w:pBdr>
        <w:jc w:val="right"/>
        <w:rPr>
          <w:rFonts w:ascii="Arial Unicode MS" w:eastAsia="Arial Unicode MS" w:hAnsi="Arial Unicode MS" w:cs="Arial Unicode MS"/>
          <w:i w:val="0"/>
          <w:noProof/>
          <w:sz w:val="32"/>
          <w:szCs w:val="32"/>
          <w:u w:val="none"/>
          <w:lang w:eastAsia="en-GB"/>
        </w:rPr>
      </w:pPr>
    </w:p>
    <w:p w:rsidR="0061251D" w:rsidRDefault="009F2067" w:rsidP="00AA2C8F">
      <w:pPr>
        <w:pStyle w:val="Heading1"/>
        <w:pBdr>
          <w:bottom w:val="single" w:sz="4" w:space="1" w:color="auto"/>
        </w:pBdr>
        <w:jc w:val="right"/>
        <w:rPr>
          <w:rFonts w:ascii="Arial Unicode MS" w:eastAsia="Arial Unicode MS" w:hAnsi="Arial Unicode MS" w:cs="Arial Unicode MS"/>
          <w:i w:val="0"/>
          <w:iCs w:val="0"/>
          <w:sz w:val="32"/>
          <w:szCs w:val="32"/>
          <w:u w:val="none"/>
        </w:rPr>
      </w:pPr>
      <w:r>
        <w:rPr>
          <w:rFonts w:ascii="Arial Unicode MS" w:eastAsia="Arial Unicode MS" w:hAnsi="Arial Unicode MS" w:cs="Arial Unicode MS"/>
          <w:i w:val="0"/>
          <w:noProof/>
          <w:sz w:val="32"/>
          <w:szCs w:val="32"/>
          <w:u w:val="none"/>
          <w:lang w:val="en-US"/>
        </w:rPr>
        <w:drawing>
          <wp:inline distT="0" distB="0" distL="0" distR="0">
            <wp:extent cx="933450" cy="752475"/>
            <wp:effectExtent l="19050" t="0" r="0" b="0"/>
            <wp:docPr id="3" name="Picture 3" descr="C:\Users\user\Documents\New folder\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New folder\Profile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FBB">
        <w:rPr>
          <w:rFonts w:ascii="Arial Unicode MS" w:eastAsia="Arial Unicode MS" w:hAnsi="Arial Unicode MS" w:cs="Arial Unicode MS"/>
          <w:i w:val="0"/>
          <w:noProof/>
          <w:sz w:val="32"/>
          <w:szCs w:val="32"/>
          <w:u w:val="none"/>
          <w:lang w:eastAsia="en-GB"/>
        </w:rPr>
        <w:t xml:space="preserve">                                                                </w:t>
      </w:r>
      <w:r w:rsidR="0061251D">
        <w:rPr>
          <w:rFonts w:ascii="Arial Unicode MS" w:eastAsia="Arial Unicode MS" w:hAnsi="Arial Unicode MS" w:cs="Arial Unicode MS"/>
          <w:i w:val="0"/>
          <w:noProof/>
          <w:sz w:val="32"/>
          <w:szCs w:val="32"/>
          <w:u w:val="none"/>
          <w:lang w:eastAsia="en-GB"/>
        </w:rPr>
        <w:t xml:space="preserve">                                                              </w:t>
      </w:r>
    </w:p>
    <w:p w:rsidR="00EC75B5" w:rsidRPr="00C91FB9" w:rsidRDefault="00EC75B5">
      <w:pPr>
        <w:pStyle w:val="Heading1"/>
        <w:pBdr>
          <w:bottom w:val="single" w:sz="4" w:space="1" w:color="auto"/>
        </w:pBdr>
        <w:rPr>
          <w:rFonts w:eastAsia="Arial Unicode MS"/>
          <w:i w:val="0"/>
          <w:iCs w:val="0"/>
          <w:color w:val="7030A0"/>
          <w:sz w:val="32"/>
          <w:szCs w:val="32"/>
          <w:u w:val="none"/>
        </w:rPr>
      </w:pPr>
      <w:r w:rsidRPr="00C91FB9">
        <w:rPr>
          <w:rFonts w:eastAsia="Arial Unicode MS"/>
          <w:i w:val="0"/>
          <w:iCs w:val="0"/>
          <w:color w:val="7030A0"/>
          <w:sz w:val="32"/>
          <w:szCs w:val="32"/>
          <w:u w:val="none"/>
        </w:rPr>
        <w:t xml:space="preserve">Thomas  </w:t>
      </w:r>
      <w:r w:rsidR="000C2B3A" w:rsidRPr="00C91FB9">
        <w:rPr>
          <w:rFonts w:eastAsia="Arial Unicode MS"/>
          <w:i w:val="0"/>
          <w:iCs w:val="0"/>
          <w:color w:val="7030A0"/>
          <w:sz w:val="32"/>
          <w:szCs w:val="32"/>
          <w:u w:val="none"/>
        </w:rPr>
        <w:t xml:space="preserve">              </w:t>
      </w:r>
      <w:r w:rsidRPr="00C91FB9">
        <w:rPr>
          <w:rFonts w:eastAsia="Arial Unicode MS"/>
          <w:i w:val="0"/>
          <w:iCs w:val="0"/>
          <w:color w:val="7030A0"/>
          <w:sz w:val="32"/>
          <w:szCs w:val="32"/>
          <w:u w:val="none"/>
        </w:rPr>
        <w:t xml:space="preserve">            </w:t>
      </w:r>
      <w:r w:rsidR="00261C0A" w:rsidRPr="00C91FB9">
        <w:rPr>
          <w:rFonts w:eastAsia="Arial Unicode MS"/>
          <w:i w:val="0"/>
          <w:iCs w:val="0"/>
          <w:color w:val="7030A0"/>
          <w:sz w:val="32"/>
          <w:szCs w:val="32"/>
          <w:u w:val="none"/>
        </w:rPr>
        <w:t xml:space="preserve">                 </w:t>
      </w:r>
      <w:r w:rsidRPr="00C91FB9">
        <w:rPr>
          <w:rFonts w:eastAsia="Arial Unicode MS"/>
          <w:i w:val="0"/>
          <w:iCs w:val="0"/>
          <w:color w:val="7030A0"/>
          <w:sz w:val="32"/>
          <w:szCs w:val="32"/>
          <w:u w:val="none"/>
        </w:rPr>
        <w:t xml:space="preserve">      </w:t>
      </w:r>
    </w:p>
    <w:p w:rsidR="000D5023" w:rsidRPr="00C91FB9" w:rsidRDefault="00CA62F6" w:rsidP="005C2188">
      <w:pPr>
        <w:pStyle w:val="Heading1"/>
        <w:rPr>
          <w:rFonts w:eastAsia="Arial Unicode MS"/>
          <w:i w:val="0"/>
          <w:iCs w:val="0"/>
          <w:color w:val="7F7F7F" w:themeColor="text1" w:themeTint="80"/>
          <w:u w:val="none"/>
        </w:rPr>
      </w:pPr>
      <w:r w:rsidRPr="00C91FB9">
        <w:rPr>
          <w:rFonts w:eastAsia="Arial Unicode MS"/>
          <w:i w:val="0"/>
          <w:iCs w:val="0"/>
          <w:color w:val="7F7F7F" w:themeColor="text1" w:themeTint="80"/>
          <w:u w:val="none"/>
        </w:rPr>
        <w:t>E-</w:t>
      </w:r>
      <w:r w:rsidR="005C2188" w:rsidRPr="00C91FB9">
        <w:rPr>
          <w:rFonts w:eastAsia="Arial Unicode MS"/>
          <w:i w:val="0"/>
          <w:iCs w:val="0"/>
          <w:color w:val="7F7F7F" w:themeColor="text1" w:themeTint="80"/>
          <w:u w:val="none"/>
        </w:rPr>
        <w:t xml:space="preserve"> Mail:</w:t>
      </w:r>
      <w:r w:rsidR="00F26EE0">
        <w:rPr>
          <w:rFonts w:eastAsia="Arial Unicode MS"/>
          <w:i w:val="0"/>
          <w:iCs w:val="0"/>
          <w:color w:val="7F7F7F" w:themeColor="text1" w:themeTint="80"/>
          <w:u w:val="none"/>
        </w:rPr>
        <w:t xml:space="preserve"> </w:t>
      </w:r>
      <w:hyperlink r:id="rId9" w:history="1">
        <w:r w:rsidR="00F26EE0" w:rsidRPr="00B61E80">
          <w:rPr>
            <w:rStyle w:val="Hyperlink"/>
            <w:rFonts w:eastAsia="Arial Unicode MS"/>
            <w:i w:val="0"/>
            <w:iCs w:val="0"/>
          </w:rPr>
          <w:t>Thomas.379921@2freemail.com</w:t>
        </w:r>
      </w:hyperlink>
      <w:r w:rsidR="00F26EE0">
        <w:rPr>
          <w:rFonts w:eastAsia="Arial Unicode MS"/>
          <w:i w:val="0"/>
          <w:iCs w:val="0"/>
          <w:color w:val="7F7F7F" w:themeColor="text1" w:themeTint="80"/>
          <w:u w:val="none"/>
        </w:rPr>
        <w:t xml:space="preserve"> </w:t>
      </w:r>
    </w:p>
    <w:p w:rsidR="00CF06C0" w:rsidRPr="005C2188" w:rsidRDefault="00CF06C0" w:rsidP="005C2188"/>
    <w:p w:rsidR="00EC75B5" w:rsidRPr="007A79B7" w:rsidRDefault="005B346B">
      <w:pPr>
        <w:pStyle w:val="Heading1"/>
        <w:rPr>
          <w:i w:val="0"/>
          <w:iCs w:val="0"/>
          <w:color w:val="7030A0"/>
          <w:sz w:val="24"/>
          <w:szCs w:val="24"/>
          <w:u w:val="none"/>
        </w:rPr>
      </w:pPr>
      <w:r w:rsidRPr="007A79B7">
        <w:rPr>
          <w:i w:val="0"/>
          <w:iCs w:val="0"/>
          <w:color w:val="7030A0"/>
          <w:sz w:val="24"/>
          <w:szCs w:val="24"/>
          <w:u w:val="none"/>
        </w:rPr>
        <w:t>SUMMARY</w:t>
      </w:r>
    </w:p>
    <w:p w:rsidR="00DA7EA5" w:rsidRDefault="003607F5" w:rsidP="00D872D2">
      <w:pPr>
        <w:jc w:val="both"/>
        <w:rPr>
          <w:sz w:val="21"/>
          <w:szCs w:val="21"/>
          <w:shd w:val="clear" w:color="auto" w:fill="FFFFFF"/>
        </w:rPr>
      </w:pPr>
      <w:r w:rsidRPr="00E0736B">
        <w:rPr>
          <w:sz w:val="21"/>
          <w:szCs w:val="21"/>
          <w:shd w:val="clear" w:color="auto" w:fill="FFFFFF"/>
        </w:rPr>
        <w:t xml:space="preserve">Experienced Finance </w:t>
      </w:r>
      <w:r w:rsidR="00D71789">
        <w:rPr>
          <w:sz w:val="21"/>
          <w:szCs w:val="21"/>
          <w:shd w:val="clear" w:color="auto" w:fill="FFFFFF"/>
        </w:rPr>
        <w:t xml:space="preserve">Professional </w:t>
      </w:r>
      <w:r w:rsidRPr="00E0736B">
        <w:rPr>
          <w:sz w:val="21"/>
          <w:szCs w:val="21"/>
          <w:shd w:val="clear" w:color="auto" w:fill="FFFFFF"/>
        </w:rPr>
        <w:t xml:space="preserve">with a demonstrated history of working in the </w:t>
      </w:r>
      <w:r>
        <w:rPr>
          <w:sz w:val="21"/>
          <w:szCs w:val="21"/>
          <w:shd w:val="clear" w:color="auto" w:fill="FFFFFF"/>
        </w:rPr>
        <w:t xml:space="preserve">Trading, Manufacturing and Fit Out </w:t>
      </w:r>
      <w:r w:rsidRPr="00E0736B">
        <w:rPr>
          <w:sz w:val="21"/>
          <w:szCs w:val="21"/>
          <w:shd w:val="clear" w:color="auto" w:fill="FFFFFF"/>
        </w:rPr>
        <w:t xml:space="preserve">industry. Skilled in </w:t>
      </w:r>
      <w:r>
        <w:rPr>
          <w:sz w:val="21"/>
          <w:szCs w:val="21"/>
          <w:shd w:val="clear" w:color="auto" w:fill="FFFFFF"/>
        </w:rPr>
        <w:t>n</w:t>
      </w:r>
      <w:r w:rsidRPr="00E0736B">
        <w:rPr>
          <w:sz w:val="21"/>
          <w:szCs w:val="21"/>
          <w:shd w:val="clear" w:color="auto" w:fill="FFFFFF"/>
        </w:rPr>
        <w:t>egotiation, Business Planning, Operations Management, Analytical Skills,</w:t>
      </w:r>
      <w:r>
        <w:rPr>
          <w:sz w:val="21"/>
          <w:szCs w:val="21"/>
          <w:shd w:val="clear" w:color="auto" w:fill="FFFFFF"/>
        </w:rPr>
        <w:t xml:space="preserve"> Financial Operation, Cash flow, Budgets</w:t>
      </w:r>
      <w:r w:rsidRPr="00E0736B">
        <w:rPr>
          <w:sz w:val="21"/>
          <w:szCs w:val="21"/>
          <w:shd w:val="clear" w:color="auto" w:fill="FFFFFF"/>
        </w:rPr>
        <w:t xml:space="preserve"> and Team </w:t>
      </w:r>
      <w:r>
        <w:rPr>
          <w:sz w:val="21"/>
          <w:szCs w:val="21"/>
          <w:shd w:val="clear" w:color="auto" w:fill="FFFFFF"/>
        </w:rPr>
        <w:t>Management</w:t>
      </w:r>
      <w:r w:rsidRPr="00E0736B">
        <w:rPr>
          <w:sz w:val="21"/>
          <w:szCs w:val="21"/>
          <w:shd w:val="clear" w:color="auto" w:fill="FFFFFF"/>
        </w:rPr>
        <w:t>. Strong finance profession</w:t>
      </w:r>
      <w:r>
        <w:rPr>
          <w:sz w:val="21"/>
          <w:szCs w:val="21"/>
          <w:shd w:val="clear" w:color="auto" w:fill="FFFFFF"/>
        </w:rPr>
        <w:t xml:space="preserve">al with a </w:t>
      </w:r>
      <w:r w:rsidR="0071404F">
        <w:rPr>
          <w:sz w:val="21"/>
          <w:szCs w:val="21"/>
          <w:shd w:val="clear" w:color="auto" w:fill="FFFFFF"/>
        </w:rPr>
        <w:t>leadership skill and proactive approach</w:t>
      </w:r>
      <w:r>
        <w:rPr>
          <w:sz w:val="21"/>
          <w:szCs w:val="21"/>
          <w:shd w:val="clear" w:color="auto" w:fill="FFFFFF"/>
        </w:rPr>
        <w:t>.</w:t>
      </w:r>
      <w:r w:rsidR="0031357C">
        <w:rPr>
          <w:sz w:val="21"/>
          <w:szCs w:val="21"/>
          <w:shd w:val="clear" w:color="auto" w:fill="FFFFFF"/>
        </w:rPr>
        <w:t xml:space="preserve"> </w:t>
      </w:r>
    </w:p>
    <w:p w:rsidR="0071404F" w:rsidRDefault="0071404F" w:rsidP="00D872D2">
      <w:pPr>
        <w:jc w:val="both"/>
        <w:rPr>
          <w:sz w:val="21"/>
          <w:szCs w:val="21"/>
          <w:shd w:val="clear" w:color="auto" w:fill="FFFFFF"/>
        </w:rPr>
      </w:pPr>
    </w:p>
    <w:p w:rsidR="0071404F" w:rsidRPr="007A79B7" w:rsidRDefault="0071404F" w:rsidP="0071404F">
      <w:pPr>
        <w:pStyle w:val="Heading1"/>
        <w:rPr>
          <w:i w:val="0"/>
          <w:iCs w:val="0"/>
          <w:color w:val="7030A0"/>
          <w:sz w:val="24"/>
          <w:szCs w:val="24"/>
          <w:u w:val="none"/>
        </w:rPr>
      </w:pPr>
      <w:r w:rsidRPr="007A79B7">
        <w:rPr>
          <w:i w:val="0"/>
          <w:iCs w:val="0"/>
          <w:color w:val="7030A0"/>
          <w:sz w:val="24"/>
          <w:szCs w:val="24"/>
          <w:u w:val="none"/>
        </w:rPr>
        <w:t>HIGHLIGHTS</w:t>
      </w:r>
    </w:p>
    <w:p w:rsidR="001A2B7F" w:rsidRPr="00C70525" w:rsidRDefault="001A2B7F" w:rsidP="001A2B7F">
      <w:pPr>
        <w:shd w:val="clear" w:color="auto" w:fill="FFFFFF"/>
        <w:textAlignment w:val="baseline"/>
        <w:rPr>
          <w:sz w:val="21"/>
          <w:szCs w:val="21"/>
          <w:shd w:val="clear" w:color="auto" w:fill="FFFFFF"/>
        </w:rPr>
      </w:pPr>
      <w:r w:rsidRPr="00C70525">
        <w:rPr>
          <w:sz w:val="21"/>
          <w:szCs w:val="21"/>
          <w:shd w:val="clear" w:color="auto" w:fill="FFFFFF"/>
        </w:rPr>
        <w:t xml:space="preserve">Financial </w:t>
      </w:r>
      <w:r w:rsidR="00C70525" w:rsidRPr="00C70525">
        <w:rPr>
          <w:sz w:val="21"/>
          <w:szCs w:val="21"/>
          <w:shd w:val="clear" w:color="auto" w:fill="FFFFFF"/>
        </w:rPr>
        <w:t>monthly</w:t>
      </w:r>
      <w:r w:rsidRPr="00C70525">
        <w:rPr>
          <w:sz w:val="21"/>
          <w:szCs w:val="21"/>
          <w:shd w:val="clear" w:color="auto" w:fill="FFFFFF"/>
        </w:rPr>
        <w:t xml:space="preserve"> closing, MIS reports, Auditing, Financial Operation, Cash flow management, Team management, Negotiations, Banking</w:t>
      </w:r>
      <w:r w:rsidR="00C70525" w:rsidRPr="00C70525">
        <w:rPr>
          <w:sz w:val="21"/>
          <w:szCs w:val="21"/>
          <w:shd w:val="clear" w:color="auto" w:fill="FFFFFF"/>
        </w:rPr>
        <w:t xml:space="preserve"> facility management</w:t>
      </w:r>
      <w:r w:rsidRPr="00C70525">
        <w:rPr>
          <w:sz w:val="21"/>
          <w:szCs w:val="21"/>
          <w:shd w:val="clear" w:color="auto" w:fill="FFFFFF"/>
        </w:rPr>
        <w:t>, Budgeting, Forecasting,</w:t>
      </w:r>
      <w:r w:rsidR="00C70525" w:rsidRPr="00C70525">
        <w:rPr>
          <w:sz w:val="21"/>
          <w:szCs w:val="21"/>
          <w:shd w:val="clear" w:color="auto" w:fill="FFFFFF"/>
        </w:rPr>
        <w:t xml:space="preserve"> Analytic reports, Accounts payable and Accounts receivable.</w:t>
      </w:r>
      <w:r w:rsidRPr="00C70525">
        <w:rPr>
          <w:sz w:val="21"/>
          <w:szCs w:val="21"/>
          <w:shd w:val="clear" w:color="auto" w:fill="FFFFFF"/>
        </w:rPr>
        <w:t xml:space="preserve"> </w:t>
      </w:r>
    </w:p>
    <w:p w:rsidR="0071404F" w:rsidRPr="0071404F" w:rsidRDefault="0071404F" w:rsidP="0071404F"/>
    <w:p w:rsidR="00EC75B5" w:rsidRPr="008F5520" w:rsidRDefault="00EC75B5">
      <w:pPr>
        <w:rPr>
          <w:iCs/>
        </w:rPr>
      </w:pPr>
    </w:p>
    <w:p w:rsidR="00EC75B5" w:rsidRPr="007A79B7" w:rsidRDefault="00EC75B5">
      <w:pPr>
        <w:pStyle w:val="Heading5"/>
        <w:rPr>
          <w:rFonts w:ascii="Times New Roman" w:hAnsi="Times New Roman" w:cs="Times New Roman"/>
          <w:color w:val="7030A0"/>
          <w:sz w:val="24"/>
        </w:rPr>
      </w:pPr>
      <w:bookmarkStart w:id="0" w:name="h2.6body"/>
      <w:bookmarkStart w:id="1" w:name="h2.7body"/>
      <w:bookmarkStart w:id="2" w:name="h2.8body"/>
      <w:bookmarkEnd w:id="0"/>
      <w:bookmarkEnd w:id="1"/>
      <w:bookmarkEnd w:id="2"/>
      <w:r w:rsidRPr="007A79B7">
        <w:rPr>
          <w:rFonts w:ascii="Times New Roman" w:hAnsi="Times New Roman" w:cs="Times New Roman"/>
          <w:color w:val="7030A0"/>
          <w:sz w:val="24"/>
        </w:rPr>
        <w:t>PROFESSIONAL EXPERIENCE</w:t>
      </w:r>
    </w:p>
    <w:p w:rsidR="002C1D0B" w:rsidRPr="007A79B7" w:rsidRDefault="001F2F48" w:rsidP="004108B1">
      <w:pPr>
        <w:jc w:val="both"/>
        <w:rPr>
          <w:b/>
          <w:bCs/>
          <w:color w:val="7F7F7F" w:themeColor="text1" w:themeTint="80"/>
          <w:sz w:val="28"/>
          <w:szCs w:val="22"/>
          <w:lang w:val="en-US"/>
        </w:rPr>
      </w:pPr>
      <w:r w:rsidRPr="007A79B7">
        <w:rPr>
          <w:b/>
          <w:bCs/>
          <w:color w:val="7F7F7F" w:themeColor="text1" w:themeTint="80"/>
          <w:sz w:val="28"/>
          <w:szCs w:val="22"/>
          <w:lang w:val="en-US"/>
        </w:rPr>
        <w:t>Account</w:t>
      </w:r>
      <w:r w:rsidR="0031357C" w:rsidRPr="007A79B7">
        <w:rPr>
          <w:b/>
          <w:bCs/>
          <w:color w:val="7F7F7F" w:themeColor="text1" w:themeTint="80"/>
          <w:sz w:val="28"/>
          <w:szCs w:val="22"/>
          <w:lang w:val="en-US"/>
        </w:rPr>
        <w:t>ing</w:t>
      </w:r>
      <w:r w:rsidRPr="007A79B7">
        <w:rPr>
          <w:b/>
          <w:bCs/>
          <w:color w:val="7F7F7F" w:themeColor="text1" w:themeTint="80"/>
          <w:sz w:val="28"/>
          <w:szCs w:val="22"/>
          <w:lang w:val="en-US"/>
        </w:rPr>
        <w:t xml:space="preserve"> Manager</w:t>
      </w:r>
      <w:r w:rsidR="002C1D0B" w:rsidRPr="007A79B7">
        <w:rPr>
          <w:b/>
          <w:bCs/>
          <w:color w:val="7F7F7F" w:themeColor="text1" w:themeTint="80"/>
          <w:sz w:val="28"/>
          <w:szCs w:val="22"/>
          <w:lang w:val="en-US"/>
        </w:rPr>
        <w:t>- Bafco Trading LLC</w:t>
      </w:r>
    </w:p>
    <w:p w:rsidR="00203B29" w:rsidRPr="00C91FB9" w:rsidRDefault="004108B1" w:rsidP="00C91FB9">
      <w:pPr>
        <w:pStyle w:val="Heading5"/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</w:pP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(</w:t>
      </w:r>
      <w:r w:rsidR="00203B29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Leading ISO-9001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</w:t>
      </w:r>
      <w:r w:rsidR="00203B29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Trading</w:t>
      </w:r>
      <w:r w:rsidR="0031357C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</w:t>
      </w:r>
      <w:r w:rsidR="00203B29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Manuf</w:t>
      </w:r>
      <w:r w:rsidR="007A79B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.</w:t>
      </w:r>
      <w:r w:rsidR="0031357C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&amp; Fit-out</w:t>
      </w:r>
      <w:r w:rsidR="007A79B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Co.</w:t>
      </w:r>
      <w:r w:rsidR="0031357C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</w:t>
      </w:r>
      <w:r w:rsidR="00203B29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</w:t>
      </w:r>
      <w:r w:rsidR="007D5F15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Feb</w:t>
      </w:r>
      <w:r w:rsidR="00203B29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20</w:t>
      </w:r>
      <w:r w:rsidR="007D5F15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12 </w:t>
      </w:r>
      <w:r w:rsidR="002C1D0B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to Feb 2018</w:t>
      </w:r>
      <w:r w:rsidR="007D5F15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</w:t>
      </w:r>
      <w:r w:rsidR="00203B29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in Dubai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</w:t>
      </w:r>
      <w:r w:rsidR="00203B29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UAE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)</w:t>
      </w:r>
    </w:p>
    <w:p w:rsidR="00884022" w:rsidRDefault="00884022" w:rsidP="00884022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en-US"/>
        </w:rPr>
      </w:pPr>
      <w:r w:rsidRPr="00884022">
        <w:rPr>
          <w:bCs/>
          <w:sz w:val="22"/>
          <w:szCs w:val="22"/>
          <w:lang w:val="en-US"/>
        </w:rPr>
        <w:t>Closing of Financial Accounts and reporting to CFO</w:t>
      </w:r>
      <w:r>
        <w:rPr>
          <w:b/>
          <w:bCs/>
          <w:sz w:val="22"/>
          <w:szCs w:val="22"/>
          <w:lang w:val="en-US"/>
        </w:rPr>
        <w:t>.</w:t>
      </w:r>
    </w:p>
    <w:p w:rsidR="00331446" w:rsidRPr="00E0736B" w:rsidRDefault="00331446" w:rsidP="00331446">
      <w:pPr>
        <w:numPr>
          <w:ilvl w:val="0"/>
          <w:numId w:val="40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E0736B">
        <w:rPr>
          <w:color w:val="000000"/>
          <w:sz w:val="21"/>
          <w:szCs w:val="21"/>
        </w:rPr>
        <w:t>Preparing Monthly MIS reports.</w:t>
      </w:r>
    </w:p>
    <w:p w:rsidR="00331446" w:rsidRPr="00331446" w:rsidRDefault="00331446" w:rsidP="00884022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en-US"/>
        </w:rPr>
      </w:pPr>
      <w:r w:rsidRPr="00E0736B">
        <w:rPr>
          <w:color w:val="000000"/>
          <w:sz w:val="21"/>
          <w:szCs w:val="21"/>
        </w:rPr>
        <w:t>Ensure all Expenses are properly booked and accounted as per current IFRS.</w:t>
      </w:r>
    </w:p>
    <w:p w:rsidR="00331446" w:rsidRPr="00331446" w:rsidRDefault="00331446" w:rsidP="00884022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en-US"/>
        </w:rPr>
      </w:pPr>
      <w:r>
        <w:rPr>
          <w:color w:val="000000"/>
          <w:sz w:val="21"/>
          <w:szCs w:val="21"/>
        </w:rPr>
        <w:t>R</w:t>
      </w:r>
      <w:r w:rsidRPr="00E0736B">
        <w:rPr>
          <w:color w:val="000000"/>
          <w:sz w:val="21"/>
          <w:szCs w:val="21"/>
        </w:rPr>
        <w:t>econciliation of all control accounts and initiate necessary actions.</w:t>
      </w:r>
    </w:p>
    <w:p w:rsidR="00331446" w:rsidRPr="00331446" w:rsidRDefault="00331446" w:rsidP="00884022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en-US"/>
        </w:rPr>
      </w:pPr>
      <w:r>
        <w:rPr>
          <w:color w:val="000000"/>
          <w:sz w:val="21"/>
          <w:szCs w:val="21"/>
        </w:rPr>
        <w:t>Verifying</w:t>
      </w:r>
      <w:r w:rsidRPr="00E0736B">
        <w:rPr>
          <w:color w:val="000000"/>
          <w:sz w:val="21"/>
          <w:szCs w:val="21"/>
        </w:rPr>
        <w:t xml:space="preserve"> Fixed Asset register and initiate timely depreciation</w:t>
      </w:r>
      <w:r>
        <w:rPr>
          <w:color w:val="000000"/>
          <w:sz w:val="21"/>
          <w:szCs w:val="21"/>
        </w:rPr>
        <w:t xml:space="preserve"> entries as per Company policy and c</w:t>
      </w:r>
      <w:r w:rsidRPr="007240CC">
        <w:rPr>
          <w:color w:val="000000"/>
          <w:sz w:val="21"/>
          <w:szCs w:val="21"/>
        </w:rPr>
        <w:t>hecking Schedules of prepayments, deposits, advances, provisions, intercompany transactions and Shareholder accounts</w:t>
      </w:r>
      <w:r>
        <w:rPr>
          <w:color w:val="000000"/>
          <w:sz w:val="21"/>
          <w:szCs w:val="21"/>
        </w:rPr>
        <w:t xml:space="preserve"> etc.</w:t>
      </w:r>
    </w:p>
    <w:p w:rsidR="00331446" w:rsidRPr="00331446" w:rsidRDefault="00331446" w:rsidP="00884022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en-US"/>
        </w:rPr>
      </w:pPr>
      <w:r>
        <w:rPr>
          <w:color w:val="000000"/>
          <w:sz w:val="21"/>
          <w:szCs w:val="21"/>
        </w:rPr>
        <w:t xml:space="preserve">Preparing </w:t>
      </w:r>
      <w:r w:rsidRPr="00E0736B">
        <w:rPr>
          <w:color w:val="000000"/>
          <w:sz w:val="21"/>
          <w:szCs w:val="21"/>
        </w:rPr>
        <w:t xml:space="preserve">Audit Plan </w:t>
      </w:r>
      <w:r>
        <w:rPr>
          <w:color w:val="000000"/>
          <w:sz w:val="21"/>
          <w:szCs w:val="21"/>
        </w:rPr>
        <w:t xml:space="preserve">and discuss with internal team and directly dealing with </w:t>
      </w:r>
      <w:r w:rsidRPr="00E0736B">
        <w:rPr>
          <w:color w:val="000000"/>
          <w:sz w:val="21"/>
          <w:szCs w:val="21"/>
        </w:rPr>
        <w:t>external auditors (</w:t>
      </w:r>
      <w:r w:rsidRPr="00E0736B">
        <w:rPr>
          <w:b/>
          <w:color w:val="000000"/>
          <w:sz w:val="21"/>
          <w:szCs w:val="21"/>
        </w:rPr>
        <w:t>KPMG</w:t>
      </w:r>
      <w:r w:rsidRPr="00E0736B"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>.</w:t>
      </w:r>
    </w:p>
    <w:p w:rsidR="00331446" w:rsidRPr="00331446" w:rsidRDefault="00331446" w:rsidP="00884022">
      <w:pPr>
        <w:numPr>
          <w:ilvl w:val="0"/>
          <w:numId w:val="40"/>
        </w:numPr>
        <w:jc w:val="both"/>
        <w:rPr>
          <w:b/>
          <w:bCs/>
          <w:sz w:val="22"/>
          <w:szCs w:val="22"/>
          <w:lang w:val="en-US"/>
        </w:rPr>
      </w:pPr>
      <w:r w:rsidRPr="00E0736B">
        <w:rPr>
          <w:color w:val="000000"/>
          <w:sz w:val="21"/>
          <w:szCs w:val="21"/>
        </w:rPr>
        <w:t>Assist in setting up of Internal Control Systems &amp; Monitoring the compliance. Actively involved in improving the internal control systems to match the industry standards.</w:t>
      </w:r>
    </w:p>
    <w:p w:rsidR="00331446" w:rsidRDefault="00331446" w:rsidP="00331446">
      <w:pPr>
        <w:numPr>
          <w:ilvl w:val="0"/>
          <w:numId w:val="40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E0736B">
        <w:rPr>
          <w:color w:val="000000"/>
          <w:sz w:val="21"/>
          <w:szCs w:val="21"/>
        </w:rPr>
        <w:t xml:space="preserve">Verify </w:t>
      </w:r>
      <w:r>
        <w:rPr>
          <w:color w:val="000000"/>
          <w:sz w:val="21"/>
          <w:szCs w:val="21"/>
        </w:rPr>
        <w:t xml:space="preserve">L/C’s, </w:t>
      </w:r>
      <w:r w:rsidRPr="00E0736B">
        <w:rPr>
          <w:color w:val="000000"/>
          <w:sz w:val="21"/>
          <w:szCs w:val="21"/>
        </w:rPr>
        <w:t xml:space="preserve">Guarantees and </w:t>
      </w:r>
      <w:r>
        <w:rPr>
          <w:color w:val="000000"/>
          <w:sz w:val="21"/>
          <w:szCs w:val="21"/>
        </w:rPr>
        <w:t>dealing with bank for renewal of Trade Facilities.</w:t>
      </w:r>
    </w:p>
    <w:p w:rsidR="00331446" w:rsidRDefault="00C70525" w:rsidP="00331446">
      <w:pPr>
        <w:numPr>
          <w:ilvl w:val="0"/>
          <w:numId w:val="40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C70525">
        <w:rPr>
          <w:color w:val="000000"/>
          <w:sz w:val="21"/>
          <w:szCs w:val="21"/>
        </w:rPr>
        <w:t>VAT Implementation and Compliance</w:t>
      </w:r>
      <w:r>
        <w:rPr>
          <w:color w:val="000000"/>
          <w:sz w:val="21"/>
          <w:szCs w:val="21"/>
        </w:rPr>
        <w:t>.</w:t>
      </w:r>
      <w:r w:rsidR="00331446">
        <w:rPr>
          <w:color w:val="000000"/>
          <w:sz w:val="21"/>
          <w:szCs w:val="21"/>
        </w:rPr>
        <w:t xml:space="preserve"> </w:t>
      </w:r>
    </w:p>
    <w:p w:rsidR="00C70525" w:rsidRPr="00C70525" w:rsidRDefault="00C70525" w:rsidP="00331446">
      <w:pPr>
        <w:numPr>
          <w:ilvl w:val="0"/>
          <w:numId w:val="40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C70525">
        <w:rPr>
          <w:color w:val="000000"/>
          <w:sz w:val="21"/>
          <w:szCs w:val="21"/>
        </w:rPr>
        <w:t>Review and approval of Vendor Payments</w:t>
      </w:r>
      <w:r>
        <w:rPr>
          <w:color w:val="000000"/>
          <w:sz w:val="21"/>
          <w:szCs w:val="21"/>
        </w:rPr>
        <w:t>.</w:t>
      </w:r>
    </w:p>
    <w:p w:rsidR="00331446" w:rsidRPr="00331446" w:rsidRDefault="00331446" w:rsidP="00331446">
      <w:pPr>
        <w:ind w:left="720"/>
        <w:jc w:val="both"/>
        <w:rPr>
          <w:b/>
          <w:bCs/>
          <w:sz w:val="22"/>
          <w:szCs w:val="22"/>
          <w:lang w:val="en-US"/>
        </w:rPr>
      </w:pPr>
    </w:p>
    <w:p w:rsidR="002C1D0B" w:rsidRPr="007A79B7" w:rsidRDefault="00652A15" w:rsidP="006175EC">
      <w:pPr>
        <w:rPr>
          <w:b/>
          <w:color w:val="7F7F7F" w:themeColor="text1" w:themeTint="80"/>
          <w:sz w:val="28"/>
          <w:szCs w:val="28"/>
          <w:lang w:val="en-US"/>
        </w:rPr>
      </w:pPr>
      <w:r w:rsidRPr="007A79B7">
        <w:rPr>
          <w:b/>
          <w:color w:val="7F7F7F" w:themeColor="text1" w:themeTint="80"/>
          <w:sz w:val="28"/>
          <w:szCs w:val="28"/>
          <w:lang w:val="en-US"/>
        </w:rPr>
        <w:t>Finance &amp; Administration Manager</w:t>
      </w:r>
      <w:r w:rsidR="002C1D0B" w:rsidRPr="007A79B7">
        <w:rPr>
          <w:b/>
          <w:color w:val="7F7F7F" w:themeColor="text1" w:themeTint="80"/>
          <w:sz w:val="28"/>
          <w:szCs w:val="28"/>
          <w:lang w:val="en-US"/>
        </w:rPr>
        <w:t xml:space="preserve"> – Sabt Industries LLC</w:t>
      </w:r>
    </w:p>
    <w:p w:rsidR="00884022" w:rsidRPr="00C91FB9" w:rsidRDefault="00652A15" w:rsidP="00C91FB9">
      <w:pPr>
        <w:pStyle w:val="Heading5"/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</w:pP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(Trading </w:t>
      </w:r>
      <w:r w:rsidR="0031357C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&amp; Contracting</w:t>
      </w:r>
      <w:r w:rsidR="007A79B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Co.</w:t>
      </w:r>
      <w:r w:rsidR="0001413F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</w:t>
      </w:r>
      <w:r w:rsidR="004108B1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June 2011 to </w:t>
      </w:r>
      <w:r w:rsidR="00CC1E61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November 2011</w:t>
      </w:r>
      <w:r w:rsidR="004108B1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in Dubai</w:t>
      </w:r>
      <w:r w:rsidR="0031357C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 UAE</w:t>
      </w:r>
      <w:r w:rsidR="004108B1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)</w:t>
      </w:r>
    </w:p>
    <w:p w:rsidR="00B530A5" w:rsidRDefault="00884022" w:rsidP="00884022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Closing of Financial Accounts and Reporting to CEO.</w:t>
      </w:r>
    </w:p>
    <w:p w:rsidR="00884022" w:rsidRPr="00884022" w:rsidRDefault="00884022" w:rsidP="00884022">
      <w:pPr>
        <w:numPr>
          <w:ilvl w:val="0"/>
          <w:numId w:val="39"/>
        </w:numPr>
        <w:rPr>
          <w:lang w:val="en-US"/>
        </w:rPr>
      </w:pPr>
      <w:r w:rsidRPr="007E4679">
        <w:rPr>
          <w:color w:val="000000"/>
          <w:sz w:val="21"/>
          <w:szCs w:val="21"/>
        </w:rPr>
        <w:t>Preparing Monthly MIS report</w:t>
      </w:r>
      <w:r>
        <w:rPr>
          <w:color w:val="000000"/>
          <w:sz w:val="21"/>
          <w:szCs w:val="21"/>
        </w:rPr>
        <w:t>.</w:t>
      </w:r>
    </w:p>
    <w:p w:rsidR="00884022" w:rsidRPr="007E4679" w:rsidRDefault="00884022" w:rsidP="00884022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7E4679">
        <w:rPr>
          <w:color w:val="000000"/>
          <w:sz w:val="21"/>
          <w:szCs w:val="21"/>
        </w:rPr>
        <w:t xml:space="preserve">Prepare Ageing Report on Receivables and Payables and initiate necessary actions on aged balances. </w:t>
      </w:r>
    </w:p>
    <w:p w:rsidR="00884022" w:rsidRPr="007E4679" w:rsidRDefault="00884022" w:rsidP="00884022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7E4679">
        <w:rPr>
          <w:color w:val="000000"/>
          <w:sz w:val="21"/>
          <w:szCs w:val="21"/>
        </w:rPr>
        <w:t xml:space="preserve">Checking L/C and negotiation with bankers on import </w:t>
      </w:r>
      <w:r>
        <w:rPr>
          <w:color w:val="000000"/>
          <w:sz w:val="21"/>
          <w:szCs w:val="21"/>
        </w:rPr>
        <w:t xml:space="preserve">&amp; Export </w:t>
      </w:r>
      <w:r w:rsidRPr="007E4679">
        <w:rPr>
          <w:color w:val="000000"/>
          <w:sz w:val="21"/>
          <w:szCs w:val="21"/>
        </w:rPr>
        <w:t>documents and remittance.</w:t>
      </w:r>
    </w:p>
    <w:p w:rsidR="00884022" w:rsidRPr="007E4679" w:rsidRDefault="00884022" w:rsidP="00884022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7E4679">
        <w:rPr>
          <w:color w:val="000000"/>
          <w:sz w:val="21"/>
          <w:szCs w:val="21"/>
        </w:rPr>
        <w:t>Monitor</w:t>
      </w:r>
      <w:r w:rsidR="0031357C">
        <w:rPr>
          <w:color w:val="000000"/>
          <w:sz w:val="21"/>
          <w:szCs w:val="21"/>
        </w:rPr>
        <w:t xml:space="preserve">ing </w:t>
      </w:r>
      <w:r w:rsidRPr="007E4679">
        <w:rPr>
          <w:color w:val="000000"/>
          <w:sz w:val="21"/>
          <w:szCs w:val="21"/>
        </w:rPr>
        <w:t xml:space="preserve">Petty Cash utilization as per limits, Imp rest balances and timely </w:t>
      </w:r>
      <w:r>
        <w:rPr>
          <w:color w:val="000000"/>
          <w:sz w:val="21"/>
          <w:szCs w:val="21"/>
        </w:rPr>
        <w:t>approving the</w:t>
      </w:r>
      <w:r w:rsidRPr="007E4679">
        <w:rPr>
          <w:color w:val="000000"/>
          <w:sz w:val="21"/>
          <w:szCs w:val="21"/>
        </w:rPr>
        <w:t xml:space="preserve"> same. </w:t>
      </w:r>
    </w:p>
    <w:p w:rsidR="00884022" w:rsidRPr="007E4679" w:rsidRDefault="00884022" w:rsidP="00884022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Analyzing project costing.</w:t>
      </w:r>
    </w:p>
    <w:p w:rsidR="00884022" w:rsidRPr="007E4679" w:rsidRDefault="00884022" w:rsidP="00884022">
      <w:pPr>
        <w:numPr>
          <w:ilvl w:val="0"/>
          <w:numId w:val="39"/>
        </w:numPr>
        <w:spacing w:before="100" w:beforeAutospacing="1"/>
        <w:jc w:val="both"/>
        <w:rPr>
          <w:b/>
          <w:sz w:val="21"/>
          <w:szCs w:val="21"/>
          <w:lang w:val="en-US"/>
        </w:rPr>
      </w:pPr>
      <w:r w:rsidRPr="007E4679">
        <w:rPr>
          <w:color w:val="000000"/>
          <w:sz w:val="21"/>
          <w:szCs w:val="21"/>
        </w:rPr>
        <w:t>Arranging Trade facilities with banks and utilizing the facilities when cash shortage.</w:t>
      </w:r>
    </w:p>
    <w:p w:rsidR="002C1D0B" w:rsidRDefault="00884022" w:rsidP="00884022">
      <w:pPr>
        <w:numPr>
          <w:ilvl w:val="0"/>
          <w:numId w:val="39"/>
        </w:numPr>
        <w:spacing w:before="100" w:beforeAutospacing="1"/>
        <w:jc w:val="both"/>
        <w:rPr>
          <w:sz w:val="21"/>
          <w:szCs w:val="21"/>
          <w:lang w:val="en-US"/>
        </w:rPr>
      </w:pPr>
      <w:r w:rsidRPr="007E4679">
        <w:rPr>
          <w:sz w:val="21"/>
          <w:szCs w:val="21"/>
          <w:lang w:val="en-US"/>
        </w:rPr>
        <w:t>Monitoring day to day administrative activities of the organization.</w:t>
      </w:r>
    </w:p>
    <w:p w:rsidR="004E7E9B" w:rsidRDefault="004E7E9B" w:rsidP="002C1D0B">
      <w:pPr>
        <w:pStyle w:val="NoSpacing"/>
        <w:rPr>
          <w:b/>
          <w:sz w:val="28"/>
          <w:szCs w:val="28"/>
          <w:lang w:val="en-US"/>
        </w:rPr>
      </w:pPr>
    </w:p>
    <w:p w:rsidR="004E7E9B" w:rsidRDefault="004E7E9B" w:rsidP="002C1D0B">
      <w:pPr>
        <w:pStyle w:val="NoSpacing"/>
        <w:rPr>
          <w:b/>
          <w:sz w:val="28"/>
          <w:szCs w:val="28"/>
          <w:lang w:val="en-US"/>
        </w:rPr>
      </w:pPr>
    </w:p>
    <w:p w:rsidR="002C1D0B" w:rsidRPr="007A79B7" w:rsidRDefault="002C1D0B" w:rsidP="002C1D0B">
      <w:pPr>
        <w:pStyle w:val="NoSpacing"/>
        <w:rPr>
          <w:b/>
          <w:color w:val="7F7F7F" w:themeColor="text1" w:themeTint="80"/>
          <w:sz w:val="28"/>
          <w:szCs w:val="28"/>
          <w:lang w:val="en-US"/>
        </w:rPr>
      </w:pPr>
      <w:r w:rsidRPr="007A79B7">
        <w:rPr>
          <w:b/>
          <w:color w:val="7F7F7F" w:themeColor="text1" w:themeTint="80"/>
          <w:sz w:val="28"/>
          <w:szCs w:val="28"/>
          <w:lang w:val="en-US"/>
        </w:rPr>
        <w:lastRenderedPageBreak/>
        <w:t>Manager Finance – Dora Builders LTD.,</w:t>
      </w:r>
    </w:p>
    <w:p w:rsidR="0088668E" w:rsidRPr="00C91FB9" w:rsidRDefault="004108B1" w:rsidP="00C91FB9">
      <w:pPr>
        <w:pStyle w:val="Heading5"/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</w:pP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(</w:t>
      </w:r>
      <w:r w:rsidR="007A79B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Trading &amp; </w:t>
      </w:r>
      <w:r w:rsidR="00CC1E61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Contracting</w:t>
      </w:r>
      <w:r w:rsidR="007A79B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Co.</w:t>
      </w:r>
      <w:r w:rsidR="004028CD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</w:t>
      </w:r>
      <w:r w:rsidR="00FD6501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February 2010 to Marc</w:t>
      </w:r>
      <w:r w:rsidR="00E60DDE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h</w:t>
      </w:r>
      <w:r w:rsidR="00FD6501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2011 in Kerala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</w:t>
      </w:r>
      <w:r w:rsidR="00FD6501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India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)</w:t>
      </w:r>
    </w:p>
    <w:p w:rsidR="00FD6501" w:rsidRPr="007E4679" w:rsidRDefault="00FD6501" w:rsidP="00DF70CE">
      <w:pPr>
        <w:numPr>
          <w:ilvl w:val="0"/>
          <w:numId w:val="27"/>
        </w:numPr>
        <w:jc w:val="both"/>
        <w:rPr>
          <w:b/>
          <w:sz w:val="21"/>
          <w:szCs w:val="21"/>
          <w:lang w:val="en-US"/>
        </w:rPr>
      </w:pPr>
      <w:r w:rsidRPr="007E4679">
        <w:rPr>
          <w:color w:val="000000"/>
          <w:sz w:val="21"/>
          <w:szCs w:val="21"/>
        </w:rPr>
        <w:t xml:space="preserve">Closing of Final Accounts </w:t>
      </w:r>
      <w:r w:rsidR="00B0618E" w:rsidRPr="007E4679">
        <w:rPr>
          <w:color w:val="000000"/>
          <w:sz w:val="21"/>
          <w:szCs w:val="21"/>
        </w:rPr>
        <w:t xml:space="preserve">and preparing financial statement </w:t>
      </w:r>
      <w:r w:rsidR="0040394E" w:rsidRPr="007E4679">
        <w:rPr>
          <w:color w:val="000000"/>
          <w:sz w:val="21"/>
          <w:szCs w:val="21"/>
        </w:rPr>
        <w:t>for external auditor to file IT</w:t>
      </w:r>
      <w:r w:rsidR="008F5520">
        <w:rPr>
          <w:color w:val="000000"/>
          <w:sz w:val="21"/>
          <w:szCs w:val="21"/>
        </w:rPr>
        <w:t>.</w:t>
      </w:r>
    </w:p>
    <w:p w:rsidR="00FD6501" w:rsidRPr="007E4679" w:rsidRDefault="00FD6501" w:rsidP="00DF70CE">
      <w:pPr>
        <w:numPr>
          <w:ilvl w:val="0"/>
          <w:numId w:val="27"/>
        </w:numPr>
        <w:jc w:val="both"/>
        <w:rPr>
          <w:b/>
          <w:sz w:val="21"/>
          <w:szCs w:val="21"/>
          <w:lang w:val="en-US"/>
        </w:rPr>
      </w:pPr>
      <w:r w:rsidRPr="007E4679">
        <w:rPr>
          <w:color w:val="000000"/>
          <w:sz w:val="21"/>
          <w:szCs w:val="21"/>
        </w:rPr>
        <w:t>Handling Affiliate accounts</w:t>
      </w:r>
      <w:r w:rsidR="007D054B" w:rsidRPr="007E4679">
        <w:rPr>
          <w:color w:val="000000"/>
          <w:sz w:val="21"/>
          <w:szCs w:val="21"/>
        </w:rPr>
        <w:t xml:space="preserve"> </w:t>
      </w:r>
      <w:r w:rsidR="00084C30" w:rsidRPr="007E4679">
        <w:rPr>
          <w:color w:val="000000"/>
          <w:sz w:val="21"/>
          <w:szCs w:val="21"/>
        </w:rPr>
        <w:t>&amp; internal Audit</w:t>
      </w:r>
      <w:r w:rsidR="00AD1C5F" w:rsidRPr="007E4679">
        <w:rPr>
          <w:color w:val="000000"/>
          <w:sz w:val="21"/>
          <w:szCs w:val="21"/>
        </w:rPr>
        <w:t>ing</w:t>
      </w:r>
      <w:r w:rsidR="008F5520">
        <w:rPr>
          <w:color w:val="000000"/>
          <w:sz w:val="21"/>
          <w:szCs w:val="21"/>
        </w:rPr>
        <w:t>.</w:t>
      </w:r>
    </w:p>
    <w:p w:rsidR="001E697E" w:rsidRPr="007E4679" w:rsidRDefault="001E697E" w:rsidP="00DF70CE">
      <w:pPr>
        <w:numPr>
          <w:ilvl w:val="0"/>
          <w:numId w:val="27"/>
        </w:numPr>
        <w:jc w:val="both"/>
        <w:rPr>
          <w:sz w:val="21"/>
          <w:szCs w:val="21"/>
          <w:lang w:val="en-US"/>
        </w:rPr>
      </w:pPr>
      <w:r w:rsidRPr="007E4679">
        <w:rPr>
          <w:sz w:val="21"/>
          <w:szCs w:val="21"/>
          <w:lang w:val="en-US"/>
        </w:rPr>
        <w:t>Liaising with auditors on their visits and processing final audit schedules and reports.</w:t>
      </w:r>
    </w:p>
    <w:p w:rsidR="00A17B3C" w:rsidRPr="007E4679" w:rsidRDefault="00A17B3C" w:rsidP="00DF70CE">
      <w:pPr>
        <w:numPr>
          <w:ilvl w:val="0"/>
          <w:numId w:val="27"/>
        </w:numPr>
        <w:jc w:val="both"/>
        <w:rPr>
          <w:sz w:val="21"/>
          <w:szCs w:val="21"/>
          <w:lang w:val="en-US"/>
        </w:rPr>
      </w:pPr>
      <w:r w:rsidRPr="007E4679">
        <w:rPr>
          <w:sz w:val="21"/>
          <w:szCs w:val="21"/>
          <w:lang w:val="en-US"/>
        </w:rPr>
        <w:t xml:space="preserve">Preparing various reports for group companies </w:t>
      </w:r>
      <w:r w:rsidR="00921421" w:rsidRPr="007E4679">
        <w:rPr>
          <w:sz w:val="21"/>
          <w:szCs w:val="21"/>
          <w:lang w:val="en-US"/>
        </w:rPr>
        <w:t>for</w:t>
      </w:r>
      <w:r w:rsidRPr="007E4679">
        <w:rPr>
          <w:sz w:val="21"/>
          <w:szCs w:val="21"/>
          <w:lang w:val="en-US"/>
        </w:rPr>
        <w:t xml:space="preserve"> their daily operations</w:t>
      </w:r>
      <w:r w:rsidR="008F5520">
        <w:rPr>
          <w:sz w:val="21"/>
          <w:szCs w:val="21"/>
          <w:lang w:val="en-US"/>
        </w:rPr>
        <w:t>.</w:t>
      </w:r>
      <w:r w:rsidRPr="007E4679">
        <w:rPr>
          <w:sz w:val="21"/>
          <w:szCs w:val="21"/>
          <w:lang w:val="en-US"/>
        </w:rPr>
        <w:t xml:space="preserve"> </w:t>
      </w:r>
    </w:p>
    <w:p w:rsidR="00921421" w:rsidRPr="007E4679" w:rsidRDefault="008F5520" w:rsidP="00DF70CE">
      <w:pPr>
        <w:numPr>
          <w:ilvl w:val="0"/>
          <w:numId w:val="27"/>
        </w:num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M</w:t>
      </w:r>
      <w:r w:rsidR="000C3A69" w:rsidRPr="007E4679">
        <w:rPr>
          <w:sz w:val="21"/>
          <w:szCs w:val="21"/>
          <w:lang w:val="en-US"/>
        </w:rPr>
        <w:t>onthly</w:t>
      </w:r>
      <w:r w:rsidR="00756FF1" w:rsidRPr="007E4679">
        <w:rPr>
          <w:sz w:val="21"/>
          <w:szCs w:val="21"/>
          <w:lang w:val="en-US"/>
        </w:rPr>
        <w:t xml:space="preserve"> visit</w:t>
      </w:r>
      <w:r w:rsidR="000C3A69" w:rsidRPr="007E4679">
        <w:rPr>
          <w:sz w:val="21"/>
          <w:szCs w:val="21"/>
          <w:lang w:val="en-US"/>
        </w:rPr>
        <w:t>ing</w:t>
      </w:r>
      <w:r w:rsidR="00756FF1" w:rsidRPr="007E4679">
        <w:rPr>
          <w:sz w:val="21"/>
          <w:szCs w:val="21"/>
          <w:lang w:val="en-US"/>
        </w:rPr>
        <w:t xml:space="preserve"> to sister concern</w:t>
      </w:r>
      <w:r w:rsidR="00921421" w:rsidRPr="007E4679">
        <w:rPr>
          <w:sz w:val="21"/>
          <w:szCs w:val="21"/>
          <w:lang w:val="en-US"/>
        </w:rPr>
        <w:t xml:space="preserve"> for verifying the records.</w:t>
      </w:r>
    </w:p>
    <w:p w:rsidR="00921421" w:rsidRPr="007E4679" w:rsidRDefault="000C3A69" w:rsidP="00DF70CE">
      <w:pPr>
        <w:numPr>
          <w:ilvl w:val="0"/>
          <w:numId w:val="27"/>
        </w:numPr>
        <w:jc w:val="both"/>
        <w:rPr>
          <w:sz w:val="21"/>
          <w:szCs w:val="21"/>
          <w:lang w:val="en-US"/>
        </w:rPr>
      </w:pPr>
      <w:r w:rsidRPr="007E4679">
        <w:rPr>
          <w:sz w:val="21"/>
          <w:szCs w:val="21"/>
          <w:lang w:val="en-US"/>
        </w:rPr>
        <w:t xml:space="preserve">Verifying </w:t>
      </w:r>
      <w:r w:rsidR="00921421" w:rsidRPr="007E4679">
        <w:rPr>
          <w:sz w:val="21"/>
          <w:szCs w:val="21"/>
          <w:lang w:val="en-US"/>
        </w:rPr>
        <w:t>customer wise collection report</w:t>
      </w:r>
      <w:r w:rsidRPr="007E4679">
        <w:rPr>
          <w:sz w:val="21"/>
          <w:szCs w:val="21"/>
          <w:lang w:val="en-US"/>
        </w:rPr>
        <w:t xml:space="preserve"> and follow up with Sales Manager for collection.</w:t>
      </w:r>
    </w:p>
    <w:p w:rsidR="007D054B" w:rsidRPr="007E4679" w:rsidRDefault="000C3A69" w:rsidP="00DF70CE">
      <w:pPr>
        <w:numPr>
          <w:ilvl w:val="0"/>
          <w:numId w:val="27"/>
        </w:numPr>
        <w:jc w:val="both"/>
        <w:rPr>
          <w:sz w:val="21"/>
          <w:szCs w:val="21"/>
          <w:lang w:val="en-US"/>
        </w:rPr>
      </w:pPr>
      <w:r w:rsidRPr="007E4679">
        <w:rPr>
          <w:sz w:val="21"/>
          <w:szCs w:val="21"/>
          <w:lang w:val="en-US"/>
        </w:rPr>
        <w:t>Checking</w:t>
      </w:r>
      <w:r w:rsidR="007D054B" w:rsidRPr="007E4679">
        <w:rPr>
          <w:sz w:val="21"/>
          <w:szCs w:val="21"/>
          <w:lang w:val="en-US"/>
        </w:rPr>
        <w:t xml:space="preserve"> L/C, Telegraphic Transfer and RTGS </w:t>
      </w:r>
      <w:r w:rsidRPr="007E4679">
        <w:rPr>
          <w:sz w:val="21"/>
          <w:szCs w:val="21"/>
          <w:lang w:val="en-US"/>
        </w:rPr>
        <w:t>transactions.</w:t>
      </w:r>
    </w:p>
    <w:p w:rsidR="007D054B" w:rsidRPr="007E4679" w:rsidRDefault="007D054B" w:rsidP="00DF70CE">
      <w:pPr>
        <w:numPr>
          <w:ilvl w:val="0"/>
          <w:numId w:val="27"/>
        </w:numPr>
        <w:jc w:val="both"/>
        <w:rPr>
          <w:sz w:val="21"/>
          <w:szCs w:val="21"/>
          <w:lang w:val="en-US"/>
        </w:rPr>
      </w:pPr>
      <w:r w:rsidRPr="007E4679">
        <w:rPr>
          <w:sz w:val="21"/>
          <w:szCs w:val="21"/>
          <w:lang w:val="en-US"/>
        </w:rPr>
        <w:t>Handl</w:t>
      </w:r>
      <w:r w:rsidR="008A223B" w:rsidRPr="007E4679">
        <w:rPr>
          <w:sz w:val="21"/>
          <w:szCs w:val="21"/>
          <w:lang w:val="en-US"/>
        </w:rPr>
        <w:t>ing</w:t>
      </w:r>
      <w:r w:rsidRPr="007E4679">
        <w:rPr>
          <w:sz w:val="21"/>
          <w:szCs w:val="21"/>
          <w:lang w:val="en-US"/>
        </w:rPr>
        <w:t xml:space="preserve"> AP and AR, Bank reconciliation etc</w:t>
      </w:r>
      <w:r w:rsidR="008F5520">
        <w:rPr>
          <w:sz w:val="21"/>
          <w:szCs w:val="21"/>
          <w:lang w:val="en-US"/>
        </w:rPr>
        <w:t>.</w:t>
      </w:r>
    </w:p>
    <w:p w:rsidR="00E9221C" w:rsidRPr="00B47077" w:rsidRDefault="00E9221C" w:rsidP="00DF70CE">
      <w:pPr>
        <w:numPr>
          <w:ilvl w:val="0"/>
          <w:numId w:val="27"/>
        </w:numPr>
        <w:jc w:val="both"/>
        <w:rPr>
          <w:sz w:val="22"/>
          <w:szCs w:val="22"/>
          <w:lang w:val="en-US"/>
        </w:rPr>
      </w:pPr>
      <w:r w:rsidRPr="007E4679">
        <w:rPr>
          <w:sz w:val="21"/>
          <w:szCs w:val="21"/>
          <w:lang w:val="en-US"/>
        </w:rPr>
        <w:t>Sales Tax &amp; IT filin</w:t>
      </w:r>
      <w:r w:rsidR="00E01924">
        <w:rPr>
          <w:sz w:val="21"/>
          <w:szCs w:val="21"/>
          <w:lang w:val="en-US"/>
        </w:rPr>
        <w:t>g.</w:t>
      </w:r>
    </w:p>
    <w:p w:rsidR="00E60DDE" w:rsidRDefault="00E60DDE" w:rsidP="00E60DDE">
      <w:pPr>
        <w:jc w:val="both"/>
        <w:rPr>
          <w:b/>
          <w:bCs/>
          <w:sz w:val="28"/>
          <w:szCs w:val="22"/>
          <w:lang w:val="en-US"/>
        </w:rPr>
      </w:pPr>
    </w:p>
    <w:p w:rsidR="002C1D0B" w:rsidRPr="007A79B7" w:rsidRDefault="00EC75B5" w:rsidP="004108B1">
      <w:pPr>
        <w:jc w:val="both"/>
        <w:rPr>
          <w:b/>
          <w:bCs/>
          <w:color w:val="7F7F7F" w:themeColor="text1" w:themeTint="80"/>
          <w:sz w:val="28"/>
          <w:szCs w:val="22"/>
          <w:lang w:val="en-US"/>
        </w:rPr>
      </w:pPr>
      <w:r w:rsidRPr="007A79B7">
        <w:rPr>
          <w:b/>
          <w:bCs/>
          <w:color w:val="7F7F7F" w:themeColor="text1" w:themeTint="80"/>
          <w:sz w:val="28"/>
          <w:szCs w:val="22"/>
          <w:lang w:val="en-US"/>
        </w:rPr>
        <w:t xml:space="preserve">Chief Accountant </w:t>
      </w:r>
      <w:r w:rsidR="002919A8" w:rsidRPr="007A79B7">
        <w:rPr>
          <w:b/>
          <w:bCs/>
          <w:color w:val="7F7F7F" w:themeColor="text1" w:themeTint="80"/>
          <w:sz w:val="28"/>
          <w:szCs w:val="22"/>
          <w:lang w:val="en-US"/>
        </w:rPr>
        <w:t>cum</w:t>
      </w:r>
      <w:r w:rsidRPr="007A79B7">
        <w:rPr>
          <w:b/>
          <w:bCs/>
          <w:color w:val="7F7F7F" w:themeColor="text1" w:themeTint="80"/>
          <w:sz w:val="28"/>
          <w:szCs w:val="22"/>
          <w:lang w:val="en-US"/>
        </w:rPr>
        <w:t xml:space="preserve"> Administrator</w:t>
      </w:r>
      <w:r w:rsidR="002C1D0B" w:rsidRPr="007A79B7">
        <w:rPr>
          <w:b/>
          <w:bCs/>
          <w:color w:val="7F7F7F" w:themeColor="text1" w:themeTint="80"/>
          <w:sz w:val="28"/>
          <w:szCs w:val="22"/>
          <w:lang w:val="en-US"/>
        </w:rPr>
        <w:t xml:space="preserve"> – Bafco Trading LLC </w:t>
      </w:r>
    </w:p>
    <w:p w:rsidR="004A2AF4" w:rsidRPr="002C1D0B" w:rsidRDefault="004028CD" w:rsidP="00C91FB9">
      <w:pPr>
        <w:pStyle w:val="Heading5"/>
        <w:rPr>
          <w:b w:val="0"/>
          <w:bCs w:val="0"/>
          <w:szCs w:val="22"/>
        </w:rPr>
      </w:pP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(Leading ISO-9001 Trading, Manuf</w:t>
      </w:r>
      <w:r w:rsidR="007A79B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.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&amp; Fit-out</w:t>
      </w:r>
      <w:r w:rsidR="007A79B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Co.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</w:t>
      </w:r>
      <w:r w:rsidR="00ED2716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May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20</w:t>
      </w:r>
      <w:r w:rsidR="00ED2716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0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1 to </w:t>
      </w:r>
      <w:r w:rsidR="00ED2716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June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20</w:t>
      </w:r>
      <w:r w:rsidR="00ED2716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0</w:t>
      </w:r>
      <w:r w:rsidR="00320C76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9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in Dubai, UAE)</w:t>
      </w:r>
    </w:p>
    <w:p w:rsidR="00F56B32" w:rsidRPr="0001413F" w:rsidRDefault="00F56B32" w:rsidP="00E60DDE">
      <w:pPr>
        <w:rPr>
          <w:color w:val="948A54"/>
        </w:rPr>
      </w:pPr>
      <w:r w:rsidRPr="0001413F">
        <w:rPr>
          <w:b/>
          <w:bCs/>
          <w:color w:val="948A54"/>
        </w:rPr>
        <w:t>General Ledger Control:</w:t>
      </w:r>
      <w:r w:rsidRPr="0001413F">
        <w:rPr>
          <w:color w:val="948A54"/>
        </w:rPr>
        <w:t xml:space="preserve"> </w:t>
      </w:r>
    </w:p>
    <w:p w:rsidR="004108B1" w:rsidRPr="004108B1" w:rsidRDefault="004108B1" w:rsidP="004108B1">
      <w:pPr>
        <w:numPr>
          <w:ilvl w:val="0"/>
          <w:numId w:val="38"/>
        </w:numPr>
        <w:rPr>
          <w:color w:val="000000"/>
          <w:sz w:val="21"/>
          <w:szCs w:val="21"/>
        </w:rPr>
      </w:pPr>
      <w:r w:rsidRPr="004108B1">
        <w:rPr>
          <w:sz w:val="21"/>
          <w:szCs w:val="21"/>
          <w:lang w:val="en-US"/>
        </w:rPr>
        <w:t>Supervising Accountants and Reporting to Financial Controller, Also reporting to MD directly in Absence of FC.</w:t>
      </w:r>
    </w:p>
    <w:p w:rsidR="00F56B32" w:rsidRPr="004108B1" w:rsidRDefault="00F56B32" w:rsidP="00DF70CE">
      <w:pPr>
        <w:numPr>
          <w:ilvl w:val="0"/>
          <w:numId w:val="29"/>
        </w:numPr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 xml:space="preserve">Creation of new accounting set ups in ERP and ensure proper flow of finance transactions within interlinked IT systems and modules. </w:t>
      </w:r>
    </w:p>
    <w:p w:rsidR="00F56B32" w:rsidRPr="004108B1" w:rsidRDefault="00F56B32" w:rsidP="00DF70CE">
      <w:pPr>
        <w:numPr>
          <w:ilvl w:val="0"/>
          <w:numId w:val="29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 xml:space="preserve">Ensure all Expenses are properly booked and accounted as per current IFRS. </w:t>
      </w:r>
    </w:p>
    <w:p w:rsidR="00F56B32" w:rsidRPr="004108B1" w:rsidRDefault="00F56B32" w:rsidP="00DF70CE">
      <w:pPr>
        <w:numPr>
          <w:ilvl w:val="0"/>
          <w:numId w:val="29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 xml:space="preserve">Supervise and maintain reconciliation of all control accounts and initiate necessary actions. </w:t>
      </w:r>
    </w:p>
    <w:p w:rsidR="00F56B32" w:rsidRPr="004108B1" w:rsidRDefault="00F56B32" w:rsidP="00DF70CE">
      <w:pPr>
        <w:numPr>
          <w:ilvl w:val="0"/>
          <w:numId w:val="29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 xml:space="preserve">Maintain Fixed Asset register and initiate timely depreciation entries as per Company policy. </w:t>
      </w:r>
    </w:p>
    <w:p w:rsidR="00EC75B5" w:rsidRDefault="00F56B32" w:rsidP="00DF70CE">
      <w:pPr>
        <w:ind w:left="720"/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>Direct responsibility for Schedule preparation and accounting of prepayments, deposits, advances, provisions, intercompany transactions and Shareholder accounts</w:t>
      </w:r>
      <w:r w:rsidR="00884022">
        <w:rPr>
          <w:color w:val="000000"/>
          <w:sz w:val="21"/>
          <w:szCs w:val="21"/>
        </w:rPr>
        <w:t>.</w:t>
      </w:r>
    </w:p>
    <w:p w:rsidR="008F5520" w:rsidRDefault="00F56B32" w:rsidP="00401C29">
      <w:pPr>
        <w:rPr>
          <w:b/>
          <w:bCs/>
          <w:color w:val="948A54"/>
        </w:rPr>
      </w:pPr>
      <w:r w:rsidRPr="0001413F">
        <w:rPr>
          <w:b/>
          <w:bCs/>
          <w:color w:val="948A54"/>
        </w:rPr>
        <w:t>Accounts Payable, Accounts Receivable and Payroll Accounting:</w:t>
      </w:r>
    </w:p>
    <w:p w:rsidR="000C3A69" w:rsidRPr="00884022" w:rsidRDefault="00884022" w:rsidP="00884022">
      <w:pPr>
        <w:numPr>
          <w:ilvl w:val="0"/>
          <w:numId w:val="38"/>
        </w:numPr>
        <w:rPr>
          <w:bCs/>
          <w:color w:val="000000"/>
        </w:rPr>
      </w:pPr>
      <w:r w:rsidRPr="00884022">
        <w:rPr>
          <w:bCs/>
          <w:color w:val="000000"/>
        </w:rPr>
        <w:t>Checking timely accounting of receipts from customers and regular reconciliation of balances with customer books, where credit is allowed</w:t>
      </w:r>
      <w:r>
        <w:rPr>
          <w:bCs/>
          <w:color w:val="000000"/>
        </w:rPr>
        <w:t>.</w:t>
      </w:r>
    </w:p>
    <w:p w:rsidR="000C3A69" w:rsidRPr="004108B1" w:rsidRDefault="000C3A69" w:rsidP="000C3A69">
      <w:pPr>
        <w:pStyle w:val="ListParagraph"/>
        <w:numPr>
          <w:ilvl w:val="0"/>
          <w:numId w:val="30"/>
        </w:numPr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>Checking on timely payments to associate companies and all suppliers / service providers and Reconciliation of Intercompany, Suppliers &amp; Contractor Accounts.</w:t>
      </w:r>
    </w:p>
    <w:p w:rsidR="00F56B32" w:rsidRPr="004108B1" w:rsidRDefault="004B5F54" w:rsidP="00DF70CE">
      <w:pPr>
        <w:numPr>
          <w:ilvl w:val="0"/>
          <w:numId w:val="30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 xml:space="preserve">Following up on </w:t>
      </w:r>
      <w:r w:rsidR="00F56B32" w:rsidRPr="004108B1">
        <w:rPr>
          <w:color w:val="000000"/>
          <w:sz w:val="21"/>
          <w:szCs w:val="21"/>
        </w:rPr>
        <w:t xml:space="preserve">Ageing Report on Receivables and Payables and initiate necessary actions on aged balances. </w:t>
      </w:r>
    </w:p>
    <w:p w:rsidR="00E60DDE" w:rsidRDefault="004B5F54" w:rsidP="00DF70CE">
      <w:pPr>
        <w:numPr>
          <w:ilvl w:val="0"/>
          <w:numId w:val="30"/>
        </w:numPr>
        <w:spacing w:before="100" w:beforeAutospacing="1"/>
        <w:jc w:val="both"/>
        <w:rPr>
          <w:color w:val="000000"/>
          <w:sz w:val="22"/>
          <w:szCs w:val="22"/>
        </w:rPr>
      </w:pPr>
      <w:r w:rsidRPr="004108B1">
        <w:rPr>
          <w:color w:val="000000"/>
          <w:sz w:val="21"/>
          <w:szCs w:val="21"/>
        </w:rPr>
        <w:t xml:space="preserve">Checking </w:t>
      </w:r>
      <w:r w:rsidR="00401C29" w:rsidRPr="004108B1">
        <w:rPr>
          <w:color w:val="000000"/>
          <w:sz w:val="21"/>
          <w:szCs w:val="21"/>
        </w:rPr>
        <w:t>t</w:t>
      </w:r>
      <w:r w:rsidR="00F56B32" w:rsidRPr="004108B1">
        <w:rPr>
          <w:color w:val="000000"/>
          <w:sz w:val="21"/>
          <w:szCs w:val="21"/>
        </w:rPr>
        <w:t>imely accounting of monthly payroll, leave salary, recoveries, incentives and Gratuity / final dues as per Local Labo</w:t>
      </w:r>
      <w:r w:rsidR="00CC1E61" w:rsidRPr="004108B1">
        <w:rPr>
          <w:color w:val="000000"/>
          <w:sz w:val="21"/>
          <w:szCs w:val="21"/>
        </w:rPr>
        <w:t>u</w:t>
      </w:r>
      <w:r w:rsidR="00F56B32" w:rsidRPr="004108B1">
        <w:rPr>
          <w:color w:val="000000"/>
          <w:sz w:val="21"/>
          <w:szCs w:val="21"/>
        </w:rPr>
        <w:t>r Laws / Company rules and disbursement of same to employees including WPS transfers (UAE Wage Protection System).</w:t>
      </w:r>
    </w:p>
    <w:p w:rsidR="00F56B32" w:rsidRPr="0001413F" w:rsidRDefault="00F56B32" w:rsidP="00E60DDE">
      <w:pPr>
        <w:rPr>
          <w:color w:val="948A54"/>
        </w:rPr>
      </w:pPr>
      <w:r w:rsidRPr="0001413F">
        <w:rPr>
          <w:b/>
          <w:bCs/>
          <w:color w:val="948A54"/>
        </w:rPr>
        <w:t>Statutory Audit:</w:t>
      </w:r>
      <w:r w:rsidRPr="0001413F">
        <w:rPr>
          <w:color w:val="948A54"/>
        </w:rPr>
        <w:t xml:space="preserve"> </w:t>
      </w:r>
    </w:p>
    <w:p w:rsidR="00F56B32" w:rsidRPr="004108B1" w:rsidRDefault="00F56B32" w:rsidP="00DF70CE">
      <w:pPr>
        <w:numPr>
          <w:ilvl w:val="0"/>
          <w:numId w:val="31"/>
        </w:numPr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 xml:space="preserve">Implementation of Audit Plan in co-ordination with external auditors and internal team. </w:t>
      </w:r>
    </w:p>
    <w:p w:rsidR="00F56B32" w:rsidRPr="004108B1" w:rsidRDefault="00F56B32" w:rsidP="00DF70CE">
      <w:pPr>
        <w:numPr>
          <w:ilvl w:val="0"/>
          <w:numId w:val="31"/>
        </w:numPr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 xml:space="preserve">Provide clarifications to auditors on balance sheet schedules and other queries. </w:t>
      </w:r>
    </w:p>
    <w:p w:rsidR="00F56B32" w:rsidRDefault="00F56B32" w:rsidP="00DF70CE">
      <w:pPr>
        <w:numPr>
          <w:ilvl w:val="0"/>
          <w:numId w:val="31"/>
        </w:numPr>
        <w:spacing w:before="100" w:beforeAutospacing="1"/>
        <w:jc w:val="both"/>
        <w:rPr>
          <w:color w:val="000000"/>
          <w:sz w:val="22"/>
          <w:szCs w:val="22"/>
        </w:rPr>
      </w:pPr>
      <w:r w:rsidRPr="004108B1">
        <w:rPr>
          <w:color w:val="000000"/>
          <w:sz w:val="21"/>
          <w:szCs w:val="21"/>
        </w:rPr>
        <w:t>Jointly responsible with Financial Controller for completion of Statutory Audit of all accounts on time with no qualifications.</w:t>
      </w:r>
    </w:p>
    <w:p w:rsidR="00F56B32" w:rsidRPr="0001413F" w:rsidRDefault="00F56B32" w:rsidP="00E60DDE">
      <w:pPr>
        <w:rPr>
          <w:color w:val="948A54"/>
          <w:sz w:val="20"/>
          <w:szCs w:val="20"/>
        </w:rPr>
      </w:pPr>
      <w:r w:rsidRPr="0001413F">
        <w:rPr>
          <w:b/>
          <w:bCs/>
          <w:color w:val="948A54"/>
        </w:rPr>
        <w:t>Banking, Treasury &amp; Insurance Management</w:t>
      </w:r>
      <w:r w:rsidR="00B47077" w:rsidRPr="0001413F">
        <w:rPr>
          <w:color w:val="948A54"/>
          <w:sz w:val="20"/>
          <w:szCs w:val="20"/>
        </w:rPr>
        <w:t>:</w:t>
      </w:r>
      <w:r w:rsidRPr="0001413F">
        <w:rPr>
          <w:color w:val="948A54"/>
          <w:sz w:val="20"/>
          <w:szCs w:val="20"/>
        </w:rPr>
        <w:t xml:space="preserve"> </w:t>
      </w:r>
    </w:p>
    <w:p w:rsidR="00F56B32" w:rsidRPr="004108B1" w:rsidRDefault="004B5F54" w:rsidP="00DF70CE">
      <w:pPr>
        <w:numPr>
          <w:ilvl w:val="0"/>
          <w:numId w:val="32"/>
        </w:numPr>
        <w:jc w:val="both"/>
        <w:rPr>
          <w:color w:val="000000"/>
          <w:sz w:val="21"/>
          <w:szCs w:val="21"/>
        </w:rPr>
      </w:pPr>
      <w:r w:rsidRPr="004108B1">
        <w:rPr>
          <w:color w:val="000000"/>
          <w:sz w:val="21"/>
          <w:szCs w:val="21"/>
        </w:rPr>
        <w:t xml:space="preserve">Checking </w:t>
      </w:r>
      <w:r w:rsidR="00F56B32" w:rsidRPr="004108B1">
        <w:rPr>
          <w:color w:val="000000"/>
          <w:sz w:val="21"/>
          <w:szCs w:val="21"/>
        </w:rPr>
        <w:t xml:space="preserve">Cash Control at Branch is as per Company Policy and timely deposits are happening into banks including credit card clearances. </w:t>
      </w:r>
    </w:p>
    <w:p w:rsidR="00F56B32" w:rsidRPr="00E60DDE" w:rsidRDefault="00F56B32" w:rsidP="00DF70CE">
      <w:pPr>
        <w:numPr>
          <w:ilvl w:val="0"/>
          <w:numId w:val="32"/>
        </w:numPr>
        <w:spacing w:before="100" w:beforeAutospacing="1"/>
        <w:jc w:val="both"/>
        <w:rPr>
          <w:color w:val="000000"/>
          <w:sz w:val="22"/>
          <w:szCs w:val="22"/>
        </w:rPr>
      </w:pPr>
      <w:r w:rsidRPr="004108B1">
        <w:rPr>
          <w:color w:val="000000"/>
          <w:sz w:val="21"/>
          <w:szCs w:val="21"/>
        </w:rPr>
        <w:t>Cash flow estimate preparation and manage daily funds. Ensure timely fund transfers between subsidiaries for cash consolidation and onward transfers.</w:t>
      </w:r>
      <w:r w:rsidRPr="00E60DDE">
        <w:rPr>
          <w:color w:val="000000"/>
          <w:sz w:val="22"/>
          <w:szCs w:val="22"/>
        </w:rPr>
        <w:t xml:space="preserve"> </w:t>
      </w:r>
    </w:p>
    <w:p w:rsidR="00F56B32" w:rsidRPr="007E4679" w:rsidRDefault="004B5F54" w:rsidP="00DF70CE">
      <w:pPr>
        <w:numPr>
          <w:ilvl w:val="0"/>
          <w:numId w:val="32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7E4679">
        <w:rPr>
          <w:color w:val="000000"/>
          <w:sz w:val="21"/>
          <w:szCs w:val="21"/>
        </w:rPr>
        <w:t>Checking p</w:t>
      </w:r>
      <w:r w:rsidR="00F56B32" w:rsidRPr="007E4679">
        <w:rPr>
          <w:color w:val="000000"/>
          <w:sz w:val="21"/>
          <w:szCs w:val="21"/>
        </w:rPr>
        <w:t xml:space="preserve">eriodic Bank reconciliation and co-ordination with banks on queries including other region banks. </w:t>
      </w:r>
    </w:p>
    <w:p w:rsidR="00F56B32" w:rsidRPr="007E4679" w:rsidRDefault="00F56B32" w:rsidP="00DF70CE">
      <w:pPr>
        <w:numPr>
          <w:ilvl w:val="0"/>
          <w:numId w:val="32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7E4679">
        <w:rPr>
          <w:color w:val="000000"/>
          <w:sz w:val="21"/>
          <w:szCs w:val="21"/>
        </w:rPr>
        <w:t xml:space="preserve">Supervise Guarantees and other Trade facilities with banks. </w:t>
      </w:r>
    </w:p>
    <w:p w:rsidR="0061569A" w:rsidRPr="007E4679" w:rsidRDefault="004B5F54" w:rsidP="00DF70CE">
      <w:pPr>
        <w:numPr>
          <w:ilvl w:val="0"/>
          <w:numId w:val="32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7E4679">
        <w:rPr>
          <w:color w:val="000000"/>
          <w:sz w:val="21"/>
          <w:szCs w:val="21"/>
        </w:rPr>
        <w:t xml:space="preserve">Checking </w:t>
      </w:r>
      <w:r w:rsidR="0061569A" w:rsidRPr="007E4679">
        <w:rPr>
          <w:color w:val="000000"/>
          <w:sz w:val="21"/>
          <w:szCs w:val="21"/>
        </w:rPr>
        <w:t>L/C and negotiation with bankers on import documents and remittance.</w:t>
      </w:r>
    </w:p>
    <w:p w:rsidR="00F56B32" w:rsidRPr="00E60DDE" w:rsidRDefault="00F56B32" w:rsidP="00DF70CE">
      <w:pPr>
        <w:numPr>
          <w:ilvl w:val="0"/>
          <w:numId w:val="32"/>
        </w:numPr>
        <w:spacing w:before="100" w:beforeAutospacing="1"/>
        <w:jc w:val="both"/>
        <w:rPr>
          <w:color w:val="000000"/>
          <w:sz w:val="22"/>
          <w:szCs w:val="22"/>
        </w:rPr>
      </w:pPr>
      <w:r w:rsidRPr="007E4679">
        <w:rPr>
          <w:color w:val="000000"/>
          <w:sz w:val="21"/>
          <w:szCs w:val="21"/>
        </w:rPr>
        <w:t xml:space="preserve">Monitor the Petty Cash utilization as per limits, </w:t>
      </w:r>
      <w:r w:rsidR="00556CF0" w:rsidRPr="007E4679">
        <w:rPr>
          <w:color w:val="000000"/>
          <w:sz w:val="21"/>
          <w:szCs w:val="21"/>
        </w:rPr>
        <w:t>Imp rest</w:t>
      </w:r>
      <w:r w:rsidRPr="007E4679">
        <w:rPr>
          <w:color w:val="000000"/>
          <w:sz w:val="21"/>
          <w:szCs w:val="21"/>
        </w:rPr>
        <w:t xml:space="preserve"> balance</w:t>
      </w:r>
      <w:r w:rsidR="004B5F54" w:rsidRPr="007E4679">
        <w:rPr>
          <w:color w:val="000000"/>
          <w:sz w:val="21"/>
          <w:szCs w:val="21"/>
        </w:rPr>
        <w:t>s.</w:t>
      </w:r>
      <w:r w:rsidRPr="00E60DDE">
        <w:rPr>
          <w:color w:val="000000"/>
          <w:sz w:val="22"/>
          <w:szCs w:val="22"/>
        </w:rPr>
        <w:t xml:space="preserve"> </w:t>
      </w:r>
    </w:p>
    <w:p w:rsidR="00F56B32" w:rsidRPr="0001413F" w:rsidRDefault="00F56B32" w:rsidP="00E60DDE">
      <w:pPr>
        <w:rPr>
          <w:color w:val="948A54"/>
        </w:rPr>
      </w:pPr>
      <w:r w:rsidRPr="0001413F">
        <w:rPr>
          <w:b/>
          <w:bCs/>
          <w:color w:val="948A54"/>
        </w:rPr>
        <w:t xml:space="preserve">Internal Controls &amp; Inventory Management: </w:t>
      </w:r>
    </w:p>
    <w:p w:rsidR="00F56B32" w:rsidRPr="007E4679" w:rsidRDefault="00401C29" w:rsidP="00DF70CE">
      <w:pPr>
        <w:numPr>
          <w:ilvl w:val="0"/>
          <w:numId w:val="34"/>
        </w:numPr>
        <w:jc w:val="both"/>
        <w:rPr>
          <w:color w:val="000000"/>
          <w:sz w:val="21"/>
          <w:szCs w:val="21"/>
        </w:rPr>
      </w:pPr>
      <w:r w:rsidRPr="007E4679">
        <w:rPr>
          <w:color w:val="000000"/>
          <w:sz w:val="21"/>
          <w:szCs w:val="21"/>
        </w:rPr>
        <w:t>Supervising</w:t>
      </w:r>
      <w:r w:rsidR="00F56B32" w:rsidRPr="007E4679">
        <w:rPr>
          <w:color w:val="000000"/>
          <w:sz w:val="21"/>
          <w:szCs w:val="21"/>
        </w:rPr>
        <w:t xml:space="preserve"> periodic stock audits, perpetual physical verifications and analysis of the reasons for the variance, if any. </w:t>
      </w:r>
    </w:p>
    <w:p w:rsidR="00F56B32" w:rsidRPr="007E4679" w:rsidRDefault="00F56B32" w:rsidP="00DF70CE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1"/>
          <w:szCs w:val="21"/>
        </w:rPr>
      </w:pPr>
      <w:r w:rsidRPr="007E4679">
        <w:rPr>
          <w:color w:val="000000"/>
          <w:sz w:val="21"/>
          <w:szCs w:val="21"/>
        </w:rPr>
        <w:t xml:space="preserve">Undertake physical verification of fixed assets on periodic basis and coding and location mapping of new additions. </w:t>
      </w:r>
    </w:p>
    <w:p w:rsidR="006C0AC4" w:rsidRPr="00B47077" w:rsidRDefault="006C0AC4"/>
    <w:p w:rsidR="00EC75B5" w:rsidRPr="007A79B7" w:rsidRDefault="000E4D0C">
      <w:pPr>
        <w:pStyle w:val="Heading5"/>
        <w:rPr>
          <w:rFonts w:ascii="Times New Roman" w:hAnsi="Times New Roman" w:cs="Times New Roman"/>
          <w:color w:val="7F7F7F" w:themeColor="text1" w:themeTint="80"/>
          <w:sz w:val="28"/>
          <w:szCs w:val="22"/>
          <w:lang w:val="en-GB"/>
        </w:rPr>
      </w:pPr>
      <w:r w:rsidRPr="007A79B7">
        <w:rPr>
          <w:rFonts w:ascii="Times New Roman" w:hAnsi="Times New Roman" w:cs="Times New Roman"/>
          <w:color w:val="7F7F7F" w:themeColor="text1" w:themeTint="80"/>
          <w:sz w:val="28"/>
          <w:szCs w:val="22"/>
          <w:lang w:val="en-GB"/>
        </w:rPr>
        <w:lastRenderedPageBreak/>
        <w:t xml:space="preserve">Accountant </w:t>
      </w:r>
      <w:r w:rsidR="00177E89" w:rsidRPr="007A79B7">
        <w:rPr>
          <w:rFonts w:ascii="Times New Roman" w:hAnsi="Times New Roman" w:cs="Times New Roman"/>
          <w:color w:val="7F7F7F" w:themeColor="text1" w:themeTint="80"/>
          <w:sz w:val="28"/>
          <w:szCs w:val="22"/>
          <w:lang w:val="en-GB"/>
        </w:rPr>
        <w:t>cum</w:t>
      </w:r>
      <w:r w:rsidR="00EC75B5" w:rsidRPr="007A79B7">
        <w:rPr>
          <w:rFonts w:ascii="Times New Roman" w:hAnsi="Times New Roman" w:cs="Times New Roman"/>
          <w:color w:val="7F7F7F" w:themeColor="text1" w:themeTint="80"/>
          <w:sz w:val="28"/>
          <w:szCs w:val="22"/>
          <w:lang w:val="en-GB"/>
        </w:rPr>
        <w:t xml:space="preserve"> Administrator</w:t>
      </w:r>
      <w:r w:rsidR="002C1D0B" w:rsidRPr="007A79B7">
        <w:rPr>
          <w:rFonts w:ascii="Times New Roman" w:hAnsi="Times New Roman" w:cs="Times New Roman"/>
          <w:color w:val="7F7F7F" w:themeColor="text1" w:themeTint="80"/>
          <w:sz w:val="28"/>
          <w:szCs w:val="22"/>
          <w:lang w:val="en-GB"/>
        </w:rPr>
        <w:t xml:space="preserve"> - Impact Furniture LLC</w:t>
      </w:r>
    </w:p>
    <w:p w:rsidR="0001413F" w:rsidRPr="00C91FB9" w:rsidRDefault="004028CD" w:rsidP="0001413F">
      <w:pPr>
        <w:pStyle w:val="Heading5"/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</w:pP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(</w:t>
      </w:r>
      <w:r w:rsidR="00314E50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Worked in </w:t>
      </w:r>
      <w:r w:rsidR="00EC75B5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Trading &amp; Manuf</w:t>
      </w:r>
      <w:r w:rsidR="007A79B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. Co</w:t>
      </w:r>
      <w:r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, </w:t>
      </w:r>
      <w:r w:rsidR="00EC75B5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May1995 </w:t>
      </w:r>
      <w:r w:rsidR="0050262F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to </w:t>
      </w:r>
      <w:r w:rsidR="00EC75B5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April2001</w:t>
      </w:r>
      <w:r w:rsidR="009D011C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 </w:t>
      </w:r>
      <w:r w:rsidR="0050262F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i</w:t>
      </w:r>
      <w:r w:rsidR="009D011C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 xml:space="preserve">n </w:t>
      </w:r>
      <w:r w:rsidR="0001413F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S</w:t>
      </w:r>
      <w:r w:rsidR="00EC0CDD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harjah</w:t>
      </w:r>
      <w:r w:rsidR="006D4A37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, UAE</w:t>
      </w:r>
      <w:r w:rsidR="007E4679" w:rsidRPr="00C91FB9">
        <w:rPr>
          <w:rFonts w:ascii="Times New Roman" w:hAnsi="Times New Roman" w:cs="Times New Roman"/>
          <w:b w:val="0"/>
          <w:color w:val="7F7F7F" w:themeColor="text1" w:themeTint="80"/>
          <w:sz w:val="23"/>
          <w:szCs w:val="23"/>
        </w:rPr>
        <w:t>)</w:t>
      </w:r>
    </w:p>
    <w:p w:rsidR="00EC75B5" w:rsidRPr="00C91FB9" w:rsidRDefault="00EC75B5" w:rsidP="0001413F">
      <w:pPr>
        <w:pStyle w:val="Heading5"/>
        <w:rPr>
          <w:rFonts w:ascii="Times New Roman" w:hAnsi="Times New Roman" w:cs="Times New Roman"/>
          <w:b w:val="0"/>
          <w:sz w:val="24"/>
        </w:rPr>
      </w:pPr>
      <w:r w:rsidRPr="00C91FB9">
        <w:rPr>
          <w:rFonts w:ascii="Times New Roman" w:hAnsi="Times New Roman" w:cs="Times New Roman"/>
          <w:b w:val="0"/>
          <w:sz w:val="20"/>
          <w:szCs w:val="20"/>
        </w:rPr>
        <w:t xml:space="preserve">(Joined as an Accountant in 1995 &amp; </w:t>
      </w:r>
      <w:r w:rsidR="00AA0811" w:rsidRPr="00C91FB9">
        <w:rPr>
          <w:rFonts w:ascii="Times New Roman" w:hAnsi="Times New Roman" w:cs="Times New Roman"/>
          <w:b w:val="0"/>
          <w:sz w:val="20"/>
          <w:szCs w:val="20"/>
        </w:rPr>
        <w:t xml:space="preserve">given </w:t>
      </w:r>
      <w:r w:rsidR="007F6E30" w:rsidRPr="00C91FB9">
        <w:rPr>
          <w:rFonts w:ascii="Times New Roman" w:hAnsi="Times New Roman" w:cs="Times New Roman"/>
          <w:b w:val="0"/>
          <w:sz w:val="20"/>
          <w:szCs w:val="20"/>
        </w:rPr>
        <w:t>additional responsibilities</w:t>
      </w:r>
      <w:r w:rsidRPr="00C91FB9">
        <w:rPr>
          <w:rFonts w:ascii="Times New Roman" w:hAnsi="Times New Roman" w:cs="Times New Roman"/>
          <w:b w:val="0"/>
          <w:sz w:val="20"/>
          <w:szCs w:val="20"/>
        </w:rPr>
        <w:t xml:space="preserve"> to Procurement /logistics </w:t>
      </w:r>
      <w:r w:rsidR="0001413F" w:rsidRPr="00C91FB9">
        <w:rPr>
          <w:rFonts w:ascii="Times New Roman" w:hAnsi="Times New Roman" w:cs="Times New Roman"/>
          <w:b w:val="0"/>
          <w:sz w:val="20"/>
          <w:szCs w:val="20"/>
        </w:rPr>
        <w:t>/</w:t>
      </w:r>
      <w:r w:rsidRPr="00C91FB9">
        <w:rPr>
          <w:rFonts w:ascii="Times New Roman" w:hAnsi="Times New Roman" w:cs="Times New Roman"/>
          <w:b w:val="0"/>
          <w:sz w:val="20"/>
          <w:szCs w:val="20"/>
        </w:rPr>
        <w:t>Administration function in 1998)</w:t>
      </w:r>
    </w:p>
    <w:p w:rsidR="00EC75B5" w:rsidRPr="0001413F" w:rsidRDefault="00EC75B5">
      <w:pPr>
        <w:pStyle w:val="Heading5"/>
        <w:ind w:left="360"/>
        <w:rPr>
          <w:rFonts w:ascii="Times New Roman" w:hAnsi="Times New Roman" w:cs="Times New Roman"/>
          <w:iCs/>
          <w:color w:val="948A54"/>
        </w:rPr>
      </w:pPr>
      <w:r w:rsidRPr="0001413F">
        <w:rPr>
          <w:rFonts w:ascii="Times New Roman" w:hAnsi="Times New Roman" w:cs="Times New Roman"/>
          <w:iCs/>
          <w:color w:val="948A54"/>
        </w:rPr>
        <w:t>Procurement Functions</w:t>
      </w:r>
    </w:p>
    <w:p w:rsidR="00EC75B5" w:rsidRPr="007E4679" w:rsidRDefault="00EC75B5" w:rsidP="006175EC">
      <w:pPr>
        <w:numPr>
          <w:ilvl w:val="0"/>
          <w:numId w:val="16"/>
        </w:numPr>
        <w:tabs>
          <w:tab w:val="clear" w:pos="720"/>
        </w:tabs>
        <w:jc w:val="both"/>
        <w:rPr>
          <w:i/>
          <w:iCs/>
          <w:sz w:val="21"/>
          <w:szCs w:val="21"/>
        </w:rPr>
      </w:pPr>
      <w:r w:rsidRPr="007E4679">
        <w:rPr>
          <w:sz w:val="21"/>
          <w:szCs w:val="21"/>
        </w:rPr>
        <w:t>Report</w:t>
      </w:r>
      <w:r w:rsidR="002758C4" w:rsidRPr="007E4679">
        <w:rPr>
          <w:sz w:val="21"/>
          <w:szCs w:val="21"/>
        </w:rPr>
        <w:t>ing</w:t>
      </w:r>
      <w:r w:rsidRPr="007E4679">
        <w:rPr>
          <w:sz w:val="21"/>
          <w:szCs w:val="21"/>
        </w:rPr>
        <w:t xml:space="preserve"> to the </w:t>
      </w:r>
      <w:r w:rsidR="002758C4" w:rsidRPr="007E4679">
        <w:rPr>
          <w:sz w:val="21"/>
          <w:szCs w:val="21"/>
        </w:rPr>
        <w:t>MD</w:t>
      </w:r>
      <w:r w:rsidR="006175EC" w:rsidRPr="007E4679">
        <w:rPr>
          <w:sz w:val="21"/>
          <w:szCs w:val="21"/>
        </w:rPr>
        <w:t xml:space="preserve"> </w:t>
      </w:r>
      <w:r w:rsidRPr="007E4679">
        <w:rPr>
          <w:sz w:val="21"/>
          <w:szCs w:val="21"/>
        </w:rPr>
        <w:t>on a weekly basis regarding the inventory management, supplier and shipping information.</w:t>
      </w:r>
      <w:r w:rsidRPr="007E4679">
        <w:rPr>
          <w:sz w:val="21"/>
          <w:szCs w:val="21"/>
        </w:rPr>
        <w:tab/>
      </w:r>
      <w:r w:rsidRPr="007E4679">
        <w:rPr>
          <w:sz w:val="21"/>
          <w:szCs w:val="21"/>
        </w:rPr>
        <w:tab/>
      </w:r>
      <w:r w:rsidRPr="007E4679">
        <w:rPr>
          <w:sz w:val="21"/>
          <w:szCs w:val="21"/>
        </w:rPr>
        <w:tab/>
      </w:r>
      <w:r w:rsidRPr="007E4679">
        <w:rPr>
          <w:sz w:val="21"/>
          <w:szCs w:val="21"/>
        </w:rPr>
        <w:tab/>
      </w:r>
    </w:p>
    <w:p w:rsidR="00EC75B5" w:rsidRPr="007E4679" w:rsidRDefault="00EC75B5">
      <w:pPr>
        <w:numPr>
          <w:ilvl w:val="0"/>
          <w:numId w:val="16"/>
        </w:numPr>
        <w:jc w:val="both"/>
        <w:rPr>
          <w:sz w:val="21"/>
          <w:szCs w:val="21"/>
        </w:rPr>
      </w:pPr>
      <w:r w:rsidRPr="007E4679">
        <w:rPr>
          <w:sz w:val="21"/>
          <w:szCs w:val="21"/>
        </w:rPr>
        <w:t>Identification of fast moving, slow moving and non-moving stocks.</w:t>
      </w:r>
    </w:p>
    <w:p w:rsidR="00EC75B5" w:rsidRPr="007E4679" w:rsidRDefault="00EC75B5">
      <w:pPr>
        <w:numPr>
          <w:ilvl w:val="0"/>
          <w:numId w:val="16"/>
        </w:numPr>
        <w:jc w:val="both"/>
        <w:rPr>
          <w:sz w:val="21"/>
          <w:szCs w:val="21"/>
        </w:rPr>
      </w:pPr>
      <w:r w:rsidRPr="007E4679">
        <w:rPr>
          <w:sz w:val="21"/>
          <w:szCs w:val="21"/>
        </w:rPr>
        <w:t>Export/Import documentation/clearance/follow up (Air/Sea/Land)</w:t>
      </w:r>
    </w:p>
    <w:p w:rsidR="00EC75B5" w:rsidRPr="007E4679" w:rsidRDefault="00EC75B5">
      <w:pPr>
        <w:numPr>
          <w:ilvl w:val="0"/>
          <w:numId w:val="16"/>
        </w:numPr>
        <w:jc w:val="both"/>
        <w:rPr>
          <w:sz w:val="21"/>
          <w:szCs w:val="21"/>
        </w:rPr>
      </w:pPr>
      <w:r w:rsidRPr="007E4679">
        <w:rPr>
          <w:sz w:val="21"/>
          <w:szCs w:val="21"/>
        </w:rPr>
        <w:t>Received and reproduced consolidated orders for distributors. Kept track of incoming shipments from different suppliers, coordinate the shipment clearance and redistribute the goods for re-export.</w:t>
      </w:r>
    </w:p>
    <w:p w:rsidR="00EC75B5" w:rsidRPr="007E4679" w:rsidRDefault="00EC75B5">
      <w:pPr>
        <w:numPr>
          <w:ilvl w:val="0"/>
          <w:numId w:val="16"/>
        </w:numPr>
        <w:jc w:val="both"/>
        <w:rPr>
          <w:sz w:val="21"/>
          <w:szCs w:val="21"/>
        </w:rPr>
      </w:pPr>
      <w:r w:rsidRPr="007E4679">
        <w:rPr>
          <w:sz w:val="21"/>
          <w:szCs w:val="21"/>
        </w:rPr>
        <w:t>Monitored the receipt /storage and distribution of company’s products and stock order level control and reporting.</w:t>
      </w:r>
    </w:p>
    <w:p w:rsidR="00EC75B5" w:rsidRPr="00B47077" w:rsidRDefault="00401C29">
      <w:pPr>
        <w:numPr>
          <w:ilvl w:val="0"/>
          <w:numId w:val="16"/>
        </w:numPr>
        <w:jc w:val="both"/>
        <w:rPr>
          <w:sz w:val="22"/>
        </w:rPr>
      </w:pPr>
      <w:r w:rsidRPr="007E4679">
        <w:rPr>
          <w:sz w:val="21"/>
          <w:szCs w:val="21"/>
        </w:rPr>
        <w:t>Supervising</w:t>
      </w:r>
      <w:r w:rsidR="00EC75B5" w:rsidRPr="007E4679">
        <w:rPr>
          <w:sz w:val="21"/>
          <w:szCs w:val="21"/>
        </w:rPr>
        <w:t xml:space="preserve"> annual stock taking &amp; finalizing the value of closing stock.</w:t>
      </w:r>
    </w:p>
    <w:p w:rsidR="00EC75B5" w:rsidRPr="0001413F" w:rsidRDefault="00EC75B5" w:rsidP="00721C6E">
      <w:pPr>
        <w:pStyle w:val="Heading5"/>
        <w:ind w:left="360"/>
        <w:jc w:val="both"/>
        <w:rPr>
          <w:rFonts w:ascii="Times New Roman" w:hAnsi="Times New Roman" w:cs="Times New Roman"/>
          <w:iCs/>
          <w:color w:val="948A54"/>
        </w:rPr>
      </w:pPr>
      <w:r w:rsidRPr="0001413F">
        <w:rPr>
          <w:rFonts w:ascii="Times New Roman" w:hAnsi="Times New Roman" w:cs="Times New Roman"/>
          <w:iCs/>
          <w:color w:val="948A54"/>
        </w:rPr>
        <w:t>Accounting Functions</w:t>
      </w:r>
    </w:p>
    <w:p w:rsidR="00EC75B5" w:rsidRPr="007E4679" w:rsidRDefault="00EC75B5">
      <w:pPr>
        <w:numPr>
          <w:ilvl w:val="0"/>
          <w:numId w:val="16"/>
        </w:numPr>
        <w:jc w:val="both"/>
        <w:rPr>
          <w:sz w:val="21"/>
          <w:szCs w:val="21"/>
        </w:rPr>
      </w:pPr>
      <w:r w:rsidRPr="007E4679">
        <w:rPr>
          <w:sz w:val="21"/>
          <w:szCs w:val="21"/>
        </w:rPr>
        <w:t>Finalization of accounts with statutory auditors.</w:t>
      </w:r>
    </w:p>
    <w:p w:rsidR="00EC75B5" w:rsidRPr="007E4679" w:rsidRDefault="00EC75B5">
      <w:pPr>
        <w:numPr>
          <w:ilvl w:val="0"/>
          <w:numId w:val="16"/>
        </w:numPr>
        <w:jc w:val="both"/>
        <w:rPr>
          <w:sz w:val="21"/>
          <w:szCs w:val="21"/>
        </w:rPr>
      </w:pPr>
      <w:r w:rsidRPr="007E4679">
        <w:rPr>
          <w:sz w:val="21"/>
          <w:szCs w:val="21"/>
        </w:rPr>
        <w:t>Liaising with bank (L/c, import, export</w:t>
      </w:r>
      <w:r w:rsidR="002919A8" w:rsidRPr="007E4679">
        <w:rPr>
          <w:sz w:val="21"/>
          <w:szCs w:val="21"/>
        </w:rPr>
        <w:t>, Loan against Trade Receivables</w:t>
      </w:r>
      <w:r w:rsidRPr="007E4679">
        <w:rPr>
          <w:sz w:val="21"/>
          <w:szCs w:val="21"/>
        </w:rPr>
        <w:t xml:space="preserve"> &amp; forward cover deal) </w:t>
      </w:r>
    </w:p>
    <w:p w:rsidR="00EC75B5" w:rsidRPr="007E4679" w:rsidRDefault="00EC75B5">
      <w:pPr>
        <w:numPr>
          <w:ilvl w:val="0"/>
          <w:numId w:val="16"/>
        </w:numPr>
        <w:jc w:val="both"/>
        <w:rPr>
          <w:sz w:val="21"/>
          <w:szCs w:val="21"/>
        </w:rPr>
      </w:pPr>
      <w:r w:rsidRPr="007E4679">
        <w:rPr>
          <w:sz w:val="21"/>
          <w:szCs w:val="21"/>
        </w:rPr>
        <w:t>Day to day focus on internal control systems.  Computerisation of all activities.  Developing effective management reporting systems.  Interfacing all activities with group company requirements.</w:t>
      </w:r>
    </w:p>
    <w:p w:rsidR="002342DA" w:rsidRPr="007E4679" w:rsidRDefault="002342DA" w:rsidP="002342DA">
      <w:pPr>
        <w:numPr>
          <w:ilvl w:val="0"/>
          <w:numId w:val="16"/>
        </w:numPr>
        <w:rPr>
          <w:sz w:val="21"/>
          <w:szCs w:val="21"/>
          <w:lang w:val="en-US"/>
        </w:rPr>
      </w:pPr>
      <w:r w:rsidRPr="007E4679">
        <w:rPr>
          <w:sz w:val="21"/>
          <w:szCs w:val="21"/>
          <w:lang w:val="en-US"/>
        </w:rPr>
        <w:t>Handled Accounts Payable and Receivable.</w:t>
      </w:r>
    </w:p>
    <w:p w:rsidR="000462B4" w:rsidRPr="00E048CF" w:rsidRDefault="000462B4" w:rsidP="000462B4">
      <w:pPr>
        <w:numPr>
          <w:ilvl w:val="0"/>
          <w:numId w:val="16"/>
        </w:numPr>
        <w:rPr>
          <w:sz w:val="21"/>
          <w:szCs w:val="21"/>
          <w:lang w:val="en-US"/>
        </w:rPr>
      </w:pPr>
      <w:r w:rsidRPr="007E4679">
        <w:rPr>
          <w:sz w:val="21"/>
          <w:szCs w:val="21"/>
          <w:lang w:val="en-US"/>
        </w:rPr>
        <w:t xml:space="preserve">Preparing payroll, overtime, leave pay, gratuity, Sick leave, Bonus and passage. </w:t>
      </w:r>
      <w:r w:rsidRPr="007E4679">
        <w:rPr>
          <w:color w:val="2A2A2A"/>
          <w:sz w:val="21"/>
          <w:szCs w:val="21"/>
        </w:rPr>
        <w:t xml:space="preserve">Updating payroll records and maintaining payroll files, employee updates, sick leave payments, benefit adjustments, assisting with payroll, overtime and bonus audits. Maintaining records and filing system in a </w:t>
      </w:r>
      <w:r w:rsidR="00E048CF" w:rsidRPr="007E4679">
        <w:rPr>
          <w:color w:val="2A2A2A"/>
          <w:sz w:val="21"/>
          <w:szCs w:val="21"/>
        </w:rPr>
        <w:t>c</w:t>
      </w:r>
      <w:r w:rsidRPr="007E4679">
        <w:rPr>
          <w:color w:val="2A2A2A"/>
          <w:sz w:val="21"/>
          <w:szCs w:val="21"/>
        </w:rPr>
        <w:t>onfidential manner. Resolving payroll discrepancies by collecting and analyzing information. Providing payroll information by answering employee questions and requests</w:t>
      </w:r>
    </w:p>
    <w:p w:rsidR="00EC75B5" w:rsidRPr="00B47077" w:rsidRDefault="00EC75B5">
      <w:pPr>
        <w:ind w:left="360"/>
        <w:jc w:val="both"/>
        <w:rPr>
          <w:sz w:val="22"/>
          <w:szCs w:val="22"/>
        </w:rPr>
      </w:pPr>
    </w:p>
    <w:p w:rsidR="00EC75B5" w:rsidRPr="00B47077" w:rsidRDefault="00EC75B5">
      <w:pPr>
        <w:jc w:val="both"/>
        <w:rPr>
          <w:b/>
          <w:bCs/>
          <w:sz w:val="28"/>
          <w:szCs w:val="22"/>
        </w:rPr>
      </w:pPr>
      <w:r w:rsidRPr="007A79B7">
        <w:rPr>
          <w:b/>
          <w:bCs/>
          <w:color w:val="7F7F7F" w:themeColor="text1" w:themeTint="80"/>
          <w:sz w:val="28"/>
          <w:szCs w:val="22"/>
        </w:rPr>
        <w:t>Accountant</w:t>
      </w:r>
      <w:r w:rsidR="007E4679" w:rsidRPr="007A79B7">
        <w:rPr>
          <w:b/>
          <w:bCs/>
          <w:color w:val="7F7F7F" w:themeColor="text1" w:themeTint="80"/>
          <w:sz w:val="28"/>
          <w:szCs w:val="22"/>
        </w:rPr>
        <w:t xml:space="preserve"> -</w:t>
      </w:r>
      <w:r w:rsidRPr="007A79B7">
        <w:rPr>
          <w:b/>
          <w:bCs/>
          <w:color w:val="7F7F7F" w:themeColor="text1" w:themeTint="80"/>
          <w:sz w:val="28"/>
          <w:szCs w:val="22"/>
        </w:rPr>
        <w:t xml:space="preserve"> Ruby</w:t>
      </w:r>
      <w:r w:rsidR="007E4679" w:rsidRPr="007A79B7">
        <w:rPr>
          <w:b/>
          <w:bCs/>
          <w:color w:val="7F7F7F" w:themeColor="text1" w:themeTint="80"/>
          <w:sz w:val="28"/>
          <w:szCs w:val="22"/>
        </w:rPr>
        <w:t xml:space="preserve"> </w:t>
      </w:r>
      <w:r w:rsidRPr="007A79B7">
        <w:rPr>
          <w:b/>
          <w:bCs/>
          <w:color w:val="7F7F7F" w:themeColor="text1" w:themeTint="80"/>
          <w:sz w:val="28"/>
          <w:szCs w:val="22"/>
        </w:rPr>
        <w:t>Coach</w:t>
      </w:r>
      <w:r w:rsidR="007E4679" w:rsidRPr="007A79B7">
        <w:rPr>
          <w:b/>
          <w:bCs/>
          <w:color w:val="7F7F7F" w:themeColor="text1" w:themeTint="80"/>
          <w:sz w:val="28"/>
          <w:szCs w:val="22"/>
        </w:rPr>
        <w:t xml:space="preserve"> </w:t>
      </w:r>
      <w:r w:rsidRPr="007A79B7">
        <w:rPr>
          <w:b/>
          <w:bCs/>
          <w:color w:val="7F7F7F" w:themeColor="text1" w:themeTint="80"/>
          <w:sz w:val="28"/>
          <w:szCs w:val="22"/>
        </w:rPr>
        <w:t>Builders Ltd.,</w:t>
      </w:r>
      <w:r w:rsidR="007E4679">
        <w:rPr>
          <w:b/>
          <w:bCs/>
          <w:sz w:val="28"/>
          <w:szCs w:val="22"/>
        </w:rPr>
        <w:t xml:space="preserve"> </w:t>
      </w:r>
      <w:r w:rsidRPr="0001413F">
        <w:rPr>
          <w:bCs/>
          <w:sz w:val="28"/>
          <w:szCs w:val="22"/>
        </w:rPr>
        <w:t>Gujarat, India</w:t>
      </w:r>
      <w:r w:rsidR="007E4679" w:rsidRPr="0001413F">
        <w:rPr>
          <w:bCs/>
          <w:sz w:val="28"/>
          <w:szCs w:val="22"/>
        </w:rPr>
        <w:t xml:space="preserve"> </w:t>
      </w:r>
      <w:r w:rsidR="007E4679" w:rsidRPr="0001413F">
        <w:rPr>
          <w:bCs/>
        </w:rPr>
        <w:t>(June 1993 – April 1995)</w:t>
      </w:r>
    </w:p>
    <w:p w:rsidR="00104C72" w:rsidRPr="00B47077" w:rsidRDefault="00F46EF0" w:rsidP="00104C72">
      <w:pPr>
        <w:jc w:val="both"/>
        <w:rPr>
          <w:b/>
          <w:bCs/>
          <w:sz w:val="28"/>
          <w:szCs w:val="22"/>
        </w:rPr>
      </w:pPr>
      <w:r w:rsidRPr="007A79B7">
        <w:rPr>
          <w:b/>
          <w:bCs/>
          <w:color w:val="7F7F7F" w:themeColor="text1" w:themeTint="80"/>
          <w:sz w:val="28"/>
          <w:szCs w:val="22"/>
        </w:rPr>
        <w:t>Audit Assistant</w:t>
      </w:r>
      <w:r w:rsidR="007E4679" w:rsidRPr="007A79B7">
        <w:rPr>
          <w:b/>
          <w:bCs/>
          <w:color w:val="7F7F7F" w:themeColor="text1" w:themeTint="80"/>
          <w:sz w:val="28"/>
          <w:szCs w:val="22"/>
        </w:rPr>
        <w:t xml:space="preserve"> -</w:t>
      </w:r>
      <w:r w:rsidR="00104C72" w:rsidRPr="007A79B7">
        <w:rPr>
          <w:b/>
          <w:bCs/>
          <w:color w:val="7F7F7F" w:themeColor="text1" w:themeTint="80"/>
          <w:sz w:val="28"/>
          <w:szCs w:val="22"/>
        </w:rPr>
        <w:t xml:space="preserve"> </w:t>
      </w:r>
      <w:r w:rsidRPr="007A79B7">
        <w:rPr>
          <w:b/>
          <w:bCs/>
          <w:color w:val="7F7F7F" w:themeColor="text1" w:themeTint="80"/>
          <w:sz w:val="28"/>
          <w:szCs w:val="22"/>
        </w:rPr>
        <w:t>M. J. Rindani &amp; Co. (C.A.)</w:t>
      </w:r>
      <w:r w:rsidR="007E4679">
        <w:rPr>
          <w:b/>
          <w:bCs/>
          <w:sz w:val="28"/>
          <w:szCs w:val="22"/>
        </w:rPr>
        <w:t xml:space="preserve"> </w:t>
      </w:r>
      <w:r w:rsidR="007E4679" w:rsidRPr="0001413F">
        <w:rPr>
          <w:bCs/>
          <w:sz w:val="28"/>
          <w:szCs w:val="22"/>
        </w:rPr>
        <w:t xml:space="preserve">Gujarat, India </w:t>
      </w:r>
      <w:r w:rsidR="007E4679" w:rsidRPr="0001413F">
        <w:rPr>
          <w:bCs/>
        </w:rPr>
        <w:t>(</w:t>
      </w:r>
      <w:r w:rsidR="00104C72" w:rsidRPr="0001413F">
        <w:rPr>
          <w:bCs/>
        </w:rPr>
        <w:t>December 19</w:t>
      </w:r>
      <w:r w:rsidRPr="0001413F">
        <w:rPr>
          <w:bCs/>
        </w:rPr>
        <w:t>92</w:t>
      </w:r>
      <w:r w:rsidR="00104C72" w:rsidRPr="0001413F">
        <w:rPr>
          <w:bCs/>
        </w:rPr>
        <w:t xml:space="preserve"> – </w:t>
      </w:r>
      <w:r w:rsidRPr="0001413F">
        <w:rPr>
          <w:bCs/>
        </w:rPr>
        <w:t xml:space="preserve">May </w:t>
      </w:r>
      <w:r w:rsidR="00104C72" w:rsidRPr="0001413F">
        <w:rPr>
          <w:bCs/>
        </w:rPr>
        <w:t>1993</w:t>
      </w:r>
      <w:r w:rsidR="007E4679" w:rsidRPr="0001413F">
        <w:rPr>
          <w:bCs/>
        </w:rPr>
        <w:t>)</w:t>
      </w:r>
    </w:p>
    <w:p w:rsidR="00EC75B5" w:rsidRPr="00B47077" w:rsidRDefault="00EC75B5">
      <w:pPr>
        <w:rPr>
          <w:b/>
          <w:bCs/>
          <w:sz w:val="22"/>
          <w:szCs w:val="22"/>
        </w:rPr>
      </w:pPr>
      <w:r w:rsidRPr="00B47077">
        <w:rPr>
          <w:b/>
          <w:bCs/>
          <w:sz w:val="22"/>
          <w:szCs w:val="22"/>
        </w:rPr>
        <w:t xml:space="preserve">  </w:t>
      </w:r>
      <w:bookmarkStart w:id="3" w:name="h2.9body"/>
      <w:bookmarkEnd w:id="3"/>
    </w:p>
    <w:p w:rsidR="00EC75B5" w:rsidRPr="007A79B7" w:rsidRDefault="00EC75B5">
      <w:pPr>
        <w:pStyle w:val="Heading8"/>
        <w:rPr>
          <w:color w:val="7030A0"/>
          <w:u w:val="none"/>
        </w:rPr>
      </w:pPr>
      <w:r w:rsidRPr="007A79B7">
        <w:rPr>
          <w:color w:val="7030A0"/>
          <w:u w:val="none"/>
        </w:rPr>
        <w:t>EDUCATIONAL QUALIFICATION</w:t>
      </w:r>
    </w:p>
    <w:p w:rsidR="004E5CC8" w:rsidRPr="00B47077" w:rsidRDefault="004E5CC8" w:rsidP="004E5CC8">
      <w:pPr>
        <w:numPr>
          <w:ilvl w:val="0"/>
          <w:numId w:val="18"/>
        </w:numPr>
        <w:tabs>
          <w:tab w:val="clear" w:pos="1080"/>
        </w:tabs>
        <w:ind w:left="720"/>
        <w:rPr>
          <w:sz w:val="22"/>
          <w:szCs w:val="22"/>
        </w:rPr>
      </w:pPr>
      <w:bookmarkStart w:id="4" w:name="h2.abody"/>
      <w:bookmarkStart w:id="5" w:name="h2.9content"/>
      <w:bookmarkStart w:id="6" w:name="h2.bbody"/>
      <w:bookmarkStart w:id="7" w:name="h2.bcontent"/>
      <w:bookmarkEnd w:id="4"/>
      <w:bookmarkEnd w:id="5"/>
      <w:bookmarkEnd w:id="6"/>
      <w:bookmarkEnd w:id="7"/>
      <w:r w:rsidRPr="00B47077">
        <w:rPr>
          <w:sz w:val="22"/>
          <w:szCs w:val="22"/>
        </w:rPr>
        <w:t>MBA – Finance</w:t>
      </w:r>
      <w:r w:rsidR="004028CD">
        <w:rPr>
          <w:sz w:val="22"/>
          <w:szCs w:val="22"/>
        </w:rPr>
        <w:t>,</w:t>
      </w:r>
      <w:r w:rsidR="00AA0811" w:rsidRPr="00B47077">
        <w:rPr>
          <w:sz w:val="22"/>
          <w:szCs w:val="22"/>
        </w:rPr>
        <w:t xml:space="preserve"> </w:t>
      </w:r>
      <w:r w:rsidR="004028CD">
        <w:rPr>
          <w:sz w:val="22"/>
          <w:szCs w:val="22"/>
        </w:rPr>
        <w:t>NIBM</w:t>
      </w:r>
      <w:r w:rsidR="00C91FB9">
        <w:rPr>
          <w:sz w:val="22"/>
          <w:szCs w:val="22"/>
        </w:rPr>
        <w:t xml:space="preserve"> </w:t>
      </w:r>
      <w:r w:rsidR="00AA0811" w:rsidRPr="00B47077">
        <w:rPr>
          <w:sz w:val="22"/>
          <w:szCs w:val="22"/>
        </w:rPr>
        <w:t>(</w:t>
      </w:r>
      <w:r w:rsidR="007F6E30" w:rsidRPr="00B47077">
        <w:rPr>
          <w:sz w:val="22"/>
          <w:szCs w:val="22"/>
        </w:rPr>
        <w:t>Chennai</w:t>
      </w:r>
      <w:r w:rsidR="00AA0811" w:rsidRPr="00B47077">
        <w:rPr>
          <w:sz w:val="22"/>
          <w:szCs w:val="22"/>
        </w:rPr>
        <w:t>, India)</w:t>
      </w:r>
      <w:r w:rsidR="00177E89">
        <w:rPr>
          <w:sz w:val="22"/>
          <w:szCs w:val="22"/>
        </w:rPr>
        <w:t xml:space="preserve"> in 2010.</w:t>
      </w:r>
    </w:p>
    <w:p w:rsidR="004E5CC8" w:rsidRPr="00B47077" w:rsidRDefault="004028CD">
      <w:pPr>
        <w:numPr>
          <w:ilvl w:val="0"/>
          <w:numId w:val="18"/>
        </w:numPr>
        <w:tabs>
          <w:tab w:val="clear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 Com, Saurashtra University</w:t>
      </w:r>
      <w:r w:rsidR="00E9419B" w:rsidRPr="00B47077">
        <w:rPr>
          <w:sz w:val="22"/>
          <w:szCs w:val="22"/>
        </w:rPr>
        <w:t xml:space="preserve"> (Gujarat</w:t>
      </w:r>
      <w:r>
        <w:rPr>
          <w:sz w:val="22"/>
          <w:szCs w:val="22"/>
        </w:rPr>
        <w:t>,</w:t>
      </w:r>
      <w:r w:rsidR="00C91FB9">
        <w:rPr>
          <w:sz w:val="22"/>
          <w:szCs w:val="22"/>
        </w:rPr>
        <w:t xml:space="preserve"> </w:t>
      </w:r>
      <w:r>
        <w:rPr>
          <w:sz w:val="22"/>
          <w:szCs w:val="22"/>
        </w:rPr>
        <w:t>India</w:t>
      </w:r>
      <w:r w:rsidR="00E9419B" w:rsidRPr="00B47077">
        <w:rPr>
          <w:sz w:val="22"/>
          <w:szCs w:val="22"/>
        </w:rPr>
        <w:t xml:space="preserve">) in </w:t>
      </w:r>
      <w:r w:rsidR="00EC75B5" w:rsidRPr="00B47077">
        <w:rPr>
          <w:sz w:val="22"/>
          <w:szCs w:val="22"/>
        </w:rPr>
        <w:t>1993</w:t>
      </w:r>
      <w:r w:rsidR="00177E89">
        <w:rPr>
          <w:sz w:val="22"/>
          <w:szCs w:val="22"/>
        </w:rPr>
        <w:t>.</w:t>
      </w:r>
      <w:r w:rsidR="00EC75B5" w:rsidRPr="00B47077">
        <w:rPr>
          <w:sz w:val="22"/>
          <w:szCs w:val="22"/>
        </w:rPr>
        <w:t xml:space="preserve"> </w:t>
      </w:r>
    </w:p>
    <w:p w:rsidR="002919A8" w:rsidRPr="00B47077" w:rsidRDefault="00EC75B5" w:rsidP="002919A8">
      <w:pPr>
        <w:numPr>
          <w:ilvl w:val="0"/>
          <w:numId w:val="24"/>
        </w:numPr>
        <w:tabs>
          <w:tab w:val="clear" w:pos="1080"/>
        </w:tabs>
        <w:ind w:left="720"/>
      </w:pPr>
      <w:bookmarkStart w:id="8" w:name="h2.cbody"/>
      <w:bookmarkStart w:id="9" w:name="h2.ccontent"/>
      <w:bookmarkEnd w:id="8"/>
      <w:bookmarkEnd w:id="9"/>
      <w:r w:rsidRPr="00B47077">
        <w:t xml:space="preserve">Good working knowledge on computers – Word, Excel, </w:t>
      </w:r>
      <w:r w:rsidR="002D0E64">
        <w:t>Power point.</w:t>
      </w:r>
    </w:p>
    <w:p w:rsidR="00EC75B5" w:rsidRPr="00B47077" w:rsidRDefault="002919A8" w:rsidP="002919A8">
      <w:pPr>
        <w:numPr>
          <w:ilvl w:val="0"/>
          <w:numId w:val="24"/>
        </w:numPr>
        <w:tabs>
          <w:tab w:val="clear" w:pos="1080"/>
        </w:tabs>
        <w:ind w:left="720"/>
      </w:pPr>
      <w:r w:rsidRPr="00B47077">
        <w:t xml:space="preserve">Accounting software - </w:t>
      </w:r>
      <w:r w:rsidR="00EC75B5" w:rsidRPr="0086214E">
        <w:rPr>
          <w:b/>
        </w:rPr>
        <w:t>Great Plains ERP</w:t>
      </w:r>
      <w:r w:rsidR="00EC75B5" w:rsidRPr="00B47077">
        <w:t>, Profit, Focus, Peach</w:t>
      </w:r>
      <w:r w:rsidRPr="00B47077">
        <w:t xml:space="preserve"> </w:t>
      </w:r>
      <w:r w:rsidR="00EC75B5" w:rsidRPr="00B47077">
        <w:t>tree</w:t>
      </w:r>
      <w:r w:rsidR="00C5028D">
        <w:t>, Quick Books</w:t>
      </w:r>
      <w:r w:rsidR="00EC75B5" w:rsidRPr="00B47077">
        <w:t xml:space="preserve"> &amp; Tally</w:t>
      </w:r>
      <w:r w:rsidR="00C5028D">
        <w:t xml:space="preserve"> ERP</w:t>
      </w:r>
      <w:r w:rsidR="00EC75B5" w:rsidRPr="00B47077">
        <w:t>.</w:t>
      </w:r>
    </w:p>
    <w:p w:rsidR="00EC75B5" w:rsidRPr="00B47077" w:rsidRDefault="00EC75B5">
      <w:pPr>
        <w:ind w:left="360"/>
        <w:rPr>
          <w:i/>
          <w:iCs/>
        </w:rPr>
      </w:pPr>
    </w:p>
    <w:p w:rsidR="00EC75B5" w:rsidRPr="007A79B7" w:rsidRDefault="00EC75B5">
      <w:pPr>
        <w:rPr>
          <w:b/>
          <w:bCs/>
          <w:color w:val="7030A0"/>
        </w:rPr>
      </w:pPr>
      <w:bookmarkStart w:id="10" w:name="h2.dbody"/>
      <w:bookmarkEnd w:id="10"/>
      <w:r w:rsidRPr="007A79B7">
        <w:rPr>
          <w:b/>
          <w:bCs/>
          <w:color w:val="7030A0"/>
        </w:rPr>
        <w:t>PERSONAL DETAILS </w:t>
      </w:r>
    </w:p>
    <w:p w:rsidR="00EC75B5" w:rsidRPr="00B47077" w:rsidRDefault="00EC75B5">
      <w:pPr>
        <w:rPr>
          <w:b/>
          <w:bCs/>
          <w:sz w:val="22"/>
          <w:szCs w:val="22"/>
        </w:rPr>
      </w:pPr>
      <w:r w:rsidRPr="00B47077">
        <w:rPr>
          <w:sz w:val="22"/>
          <w:szCs w:val="22"/>
        </w:rPr>
        <w:t xml:space="preserve">Date of Birth: </w:t>
      </w:r>
      <w:r w:rsidRPr="00B47077">
        <w:rPr>
          <w:b/>
          <w:bCs/>
          <w:sz w:val="22"/>
          <w:szCs w:val="22"/>
        </w:rPr>
        <w:t>07-10-1970</w:t>
      </w:r>
    </w:p>
    <w:p w:rsidR="00EC75B5" w:rsidRPr="00B47077" w:rsidRDefault="00EC75B5">
      <w:pPr>
        <w:rPr>
          <w:b/>
          <w:bCs/>
          <w:sz w:val="22"/>
          <w:szCs w:val="22"/>
        </w:rPr>
      </w:pPr>
      <w:r w:rsidRPr="00B47077">
        <w:rPr>
          <w:sz w:val="22"/>
          <w:szCs w:val="22"/>
        </w:rPr>
        <w:t xml:space="preserve">Marital Status: </w:t>
      </w:r>
      <w:r w:rsidRPr="00B47077">
        <w:rPr>
          <w:b/>
          <w:bCs/>
          <w:sz w:val="22"/>
          <w:szCs w:val="22"/>
        </w:rPr>
        <w:t>Married</w:t>
      </w:r>
    </w:p>
    <w:p w:rsidR="00EC75B5" w:rsidRPr="00B47077" w:rsidRDefault="00EC75B5" w:rsidP="00C32B41">
      <w:pPr>
        <w:pStyle w:val="BodyText"/>
        <w:rPr>
          <w:rFonts w:ascii="Times New Roman" w:hAnsi="Times New Roman" w:cs="Times New Roman"/>
          <w:szCs w:val="22"/>
        </w:rPr>
      </w:pPr>
      <w:r w:rsidRPr="00B47077">
        <w:rPr>
          <w:rFonts w:ascii="Times New Roman" w:hAnsi="Times New Roman" w:cs="Times New Roman"/>
          <w:szCs w:val="22"/>
        </w:rPr>
        <w:t xml:space="preserve">Languages known: </w:t>
      </w:r>
      <w:r w:rsidRPr="00B47077">
        <w:rPr>
          <w:rFonts w:ascii="Times New Roman" w:hAnsi="Times New Roman" w:cs="Times New Roman"/>
          <w:b/>
          <w:bCs/>
          <w:szCs w:val="22"/>
        </w:rPr>
        <w:t>English, Hindi, Gujarati &amp; Malayalam</w:t>
      </w:r>
      <w:r w:rsidRPr="00B47077">
        <w:rPr>
          <w:rFonts w:ascii="Times New Roman" w:hAnsi="Times New Roman" w:cs="Times New Roman"/>
          <w:szCs w:val="22"/>
        </w:rPr>
        <w:t>,</w:t>
      </w:r>
    </w:p>
    <w:p w:rsidR="008D319A" w:rsidRPr="00B47077" w:rsidRDefault="0050262F">
      <w:pPr>
        <w:rPr>
          <w:b/>
          <w:bCs/>
          <w:sz w:val="22"/>
          <w:szCs w:val="22"/>
        </w:rPr>
      </w:pPr>
      <w:r w:rsidRPr="00B47077">
        <w:rPr>
          <w:bCs/>
          <w:sz w:val="22"/>
          <w:szCs w:val="22"/>
        </w:rPr>
        <w:t xml:space="preserve">Driving License Holder: </w:t>
      </w:r>
      <w:r w:rsidR="00406EC0">
        <w:rPr>
          <w:bCs/>
          <w:sz w:val="22"/>
          <w:szCs w:val="22"/>
        </w:rPr>
        <w:t>Light Vehicle (Car) from UAE</w:t>
      </w:r>
    </w:p>
    <w:p w:rsidR="002203E2" w:rsidRPr="00B47077" w:rsidRDefault="002203E2" w:rsidP="006B41F2">
      <w:pPr>
        <w:rPr>
          <w:bCs/>
          <w:sz w:val="22"/>
          <w:szCs w:val="22"/>
        </w:rPr>
      </w:pPr>
      <w:r w:rsidRPr="00B47077">
        <w:rPr>
          <w:bCs/>
          <w:sz w:val="22"/>
          <w:szCs w:val="22"/>
        </w:rPr>
        <w:t>Visa Status:</w:t>
      </w:r>
      <w:r w:rsidRPr="00B47077">
        <w:rPr>
          <w:b/>
          <w:bCs/>
          <w:sz w:val="22"/>
          <w:szCs w:val="22"/>
        </w:rPr>
        <w:t xml:space="preserve"> </w:t>
      </w:r>
      <w:r w:rsidR="00E01924">
        <w:rPr>
          <w:b/>
          <w:bCs/>
          <w:sz w:val="22"/>
          <w:szCs w:val="22"/>
        </w:rPr>
        <w:t>Visit</w:t>
      </w:r>
      <w:r w:rsidR="00B81D9C">
        <w:rPr>
          <w:b/>
          <w:bCs/>
          <w:sz w:val="22"/>
          <w:szCs w:val="22"/>
        </w:rPr>
        <w:t xml:space="preserve"> Visa</w:t>
      </w:r>
    </w:p>
    <w:p w:rsidR="00104C72" w:rsidRPr="00B47077" w:rsidRDefault="00104C72">
      <w:pPr>
        <w:rPr>
          <w:bCs/>
          <w:sz w:val="22"/>
          <w:szCs w:val="22"/>
        </w:rPr>
      </w:pPr>
    </w:p>
    <w:p w:rsidR="00EC75B5" w:rsidRPr="007A79B7" w:rsidRDefault="00EC75B5">
      <w:pPr>
        <w:rPr>
          <w:b/>
          <w:bCs/>
          <w:color w:val="7030A0"/>
          <w:sz w:val="22"/>
          <w:szCs w:val="22"/>
        </w:rPr>
      </w:pPr>
      <w:r w:rsidRPr="007A79B7">
        <w:rPr>
          <w:b/>
          <w:bCs/>
          <w:color w:val="7030A0"/>
          <w:sz w:val="22"/>
          <w:szCs w:val="22"/>
        </w:rPr>
        <w:t>PERSONAL ACHIEVEMENT</w:t>
      </w:r>
    </w:p>
    <w:p w:rsidR="00EC75B5" w:rsidRDefault="00EC75B5">
      <w:pPr>
        <w:pStyle w:val="BodyText"/>
        <w:rPr>
          <w:rFonts w:ascii="Times New Roman" w:hAnsi="Times New Roman" w:cs="Times New Roman"/>
        </w:rPr>
      </w:pPr>
      <w:r w:rsidRPr="00B47077">
        <w:rPr>
          <w:rFonts w:ascii="Times New Roman" w:hAnsi="Times New Roman" w:cs="Times New Roman"/>
        </w:rPr>
        <w:t>In recognition of my dedication, honesty and loyalty, I was awarded “</w:t>
      </w:r>
      <w:r w:rsidRPr="00B47077">
        <w:rPr>
          <w:rFonts w:ascii="Times New Roman" w:hAnsi="Times New Roman" w:cs="Times New Roman"/>
          <w:b/>
        </w:rPr>
        <w:t>Best e</w:t>
      </w:r>
      <w:r w:rsidR="00EC0CDD" w:rsidRPr="00B47077">
        <w:rPr>
          <w:rFonts w:ascii="Times New Roman" w:hAnsi="Times New Roman" w:cs="Times New Roman"/>
          <w:b/>
        </w:rPr>
        <w:t>mployee of</w:t>
      </w:r>
      <w:r w:rsidR="00EC0CDD" w:rsidRPr="00B47077">
        <w:rPr>
          <w:rFonts w:ascii="Times New Roman" w:hAnsi="Times New Roman" w:cs="Times New Roman"/>
        </w:rPr>
        <w:t xml:space="preserve"> </w:t>
      </w:r>
      <w:r w:rsidR="00EC0CDD" w:rsidRPr="00B47077">
        <w:rPr>
          <w:rFonts w:ascii="Times New Roman" w:hAnsi="Times New Roman" w:cs="Times New Roman"/>
          <w:b/>
        </w:rPr>
        <w:t>the year 2004</w:t>
      </w:r>
      <w:r w:rsidR="004E7791" w:rsidRPr="00B47077">
        <w:rPr>
          <w:rFonts w:ascii="Times New Roman" w:hAnsi="Times New Roman" w:cs="Times New Roman"/>
        </w:rPr>
        <w:t xml:space="preserve">” </w:t>
      </w:r>
      <w:r w:rsidR="00EC0CDD" w:rsidRPr="00B47077">
        <w:rPr>
          <w:rFonts w:ascii="Times New Roman" w:hAnsi="Times New Roman" w:cs="Times New Roman"/>
        </w:rPr>
        <w:t>(</w:t>
      </w:r>
      <w:r w:rsidR="004028CD">
        <w:rPr>
          <w:rFonts w:ascii="Times New Roman" w:hAnsi="Times New Roman" w:cs="Times New Roman"/>
        </w:rPr>
        <w:t xml:space="preserve">BAFCO, </w:t>
      </w:r>
      <w:r w:rsidR="00EC0CDD" w:rsidRPr="00B47077">
        <w:rPr>
          <w:rFonts w:ascii="Times New Roman" w:hAnsi="Times New Roman" w:cs="Times New Roman"/>
        </w:rPr>
        <w:t>Dubai</w:t>
      </w:r>
      <w:r w:rsidR="002919A8" w:rsidRPr="00B47077">
        <w:rPr>
          <w:rFonts w:ascii="Times New Roman" w:hAnsi="Times New Roman" w:cs="Times New Roman"/>
        </w:rPr>
        <w:t>,</w:t>
      </w:r>
      <w:r w:rsidR="00EC0CDD" w:rsidRPr="00B47077">
        <w:rPr>
          <w:rFonts w:ascii="Times New Roman" w:hAnsi="Times New Roman" w:cs="Times New Roman"/>
        </w:rPr>
        <w:t xml:space="preserve"> UAE)</w:t>
      </w:r>
    </w:p>
    <w:p w:rsidR="00DA7EA5" w:rsidRPr="00B47077" w:rsidRDefault="00DA7EA5">
      <w:pPr>
        <w:pStyle w:val="BodyText"/>
        <w:rPr>
          <w:rFonts w:ascii="Times New Roman" w:hAnsi="Times New Roman" w:cs="Times New Roman"/>
        </w:rPr>
      </w:pPr>
    </w:p>
    <w:sectPr w:rsidR="00DA7EA5" w:rsidRPr="00B47077" w:rsidSect="00EF14F3">
      <w:pgSz w:w="11906" w:h="16838" w:code="9"/>
      <w:pgMar w:top="10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70" w:rsidRDefault="00845370" w:rsidP="00AA2C8F">
      <w:r>
        <w:separator/>
      </w:r>
    </w:p>
  </w:endnote>
  <w:endnote w:type="continuationSeparator" w:id="0">
    <w:p w:rsidR="00845370" w:rsidRDefault="00845370" w:rsidP="00AA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70" w:rsidRDefault="00845370" w:rsidP="00AA2C8F">
      <w:r>
        <w:separator/>
      </w:r>
    </w:p>
  </w:footnote>
  <w:footnote w:type="continuationSeparator" w:id="0">
    <w:p w:rsidR="00845370" w:rsidRDefault="00845370" w:rsidP="00AA2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D41"/>
    <w:multiLevelType w:val="hybridMultilevel"/>
    <w:tmpl w:val="E9749E28"/>
    <w:lvl w:ilvl="0" w:tplc="FD425B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B7B47"/>
    <w:multiLevelType w:val="hybridMultilevel"/>
    <w:tmpl w:val="45F0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5FF1"/>
    <w:multiLevelType w:val="multilevel"/>
    <w:tmpl w:val="C236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5022C"/>
    <w:multiLevelType w:val="hybridMultilevel"/>
    <w:tmpl w:val="E7DE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3295"/>
    <w:multiLevelType w:val="hybridMultilevel"/>
    <w:tmpl w:val="9CEA5E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823E3"/>
    <w:multiLevelType w:val="multilevel"/>
    <w:tmpl w:val="966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85564"/>
    <w:multiLevelType w:val="hybridMultilevel"/>
    <w:tmpl w:val="6BF89126"/>
    <w:lvl w:ilvl="0" w:tplc="161EC5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3C736A"/>
    <w:multiLevelType w:val="hybridMultilevel"/>
    <w:tmpl w:val="E8DA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A230C"/>
    <w:multiLevelType w:val="multilevel"/>
    <w:tmpl w:val="9E1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023E6"/>
    <w:multiLevelType w:val="hybridMultilevel"/>
    <w:tmpl w:val="3D182EE2"/>
    <w:lvl w:ilvl="0" w:tplc="F6BC2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87E79"/>
    <w:multiLevelType w:val="hybridMultilevel"/>
    <w:tmpl w:val="69044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3705"/>
    <w:multiLevelType w:val="hybridMultilevel"/>
    <w:tmpl w:val="104226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C7259B7"/>
    <w:multiLevelType w:val="hybridMultilevel"/>
    <w:tmpl w:val="FA54EDD6"/>
    <w:lvl w:ilvl="0" w:tplc="C2584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747"/>
    <w:multiLevelType w:val="multilevel"/>
    <w:tmpl w:val="C64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E5EF3"/>
    <w:multiLevelType w:val="hybridMultilevel"/>
    <w:tmpl w:val="96608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77550"/>
    <w:multiLevelType w:val="hybridMultilevel"/>
    <w:tmpl w:val="82EC0528"/>
    <w:lvl w:ilvl="0" w:tplc="FD425B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23BD2"/>
    <w:multiLevelType w:val="multilevel"/>
    <w:tmpl w:val="5E58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D40D9"/>
    <w:multiLevelType w:val="hybridMultilevel"/>
    <w:tmpl w:val="02980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576D69"/>
    <w:multiLevelType w:val="hybridMultilevel"/>
    <w:tmpl w:val="6C92B7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D065B"/>
    <w:multiLevelType w:val="multilevel"/>
    <w:tmpl w:val="00D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65E38"/>
    <w:multiLevelType w:val="hybridMultilevel"/>
    <w:tmpl w:val="9C947292"/>
    <w:lvl w:ilvl="0" w:tplc="FD425B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B19A9"/>
    <w:multiLevelType w:val="hybridMultilevel"/>
    <w:tmpl w:val="4B22EB04"/>
    <w:lvl w:ilvl="0" w:tplc="F6BC215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4C2859F7"/>
    <w:multiLevelType w:val="multilevel"/>
    <w:tmpl w:val="E8A6DBC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30084C"/>
    <w:multiLevelType w:val="hybridMultilevel"/>
    <w:tmpl w:val="F04C40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85510"/>
    <w:multiLevelType w:val="multilevel"/>
    <w:tmpl w:val="226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224723"/>
    <w:multiLevelType w:val="hybridMultilevel"/>
    <w:tmpl w:val="8F621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830C2"/>
    <w:multiLevelType w:val="multilevel"/>
    <w:tmpl w:val="6C92B77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A6F3E"/>
    <w:multiLevelType w:val="hybridMultilevel"/>
    <w:tmpl w:val="E8A6DBCA"/>
    <w:lvl w:ilvl="0" w:tplc="F6BC21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4A26AA"/>
    <w:multiLevelType w:val="multilevel"/>
    <w:tmpl w:val="1C8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81A56"/>
    <w:multiLevelType w:val="multilevel"/>
    <w:tmpl w:val="6BF891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CC34B0"/>
    <w:multiLevelType w:val="multilevel"/>
    <w:tmpl w:val="04A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74A02"/>
    <w:multiLevelType w:val="multilevel"/>
    <w:tmpl w:val="862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D454A"/>
    <w:multiLevelType w:val="hybridMultilevel"/>
    <w:tmpl w:val="C4C085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07570"/>
    <w:multiLevelType w:val="hybridMultilevel"/>
    <w:tmpl w:val="4AAC2D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E081D"/>
    <w:multiLevelType w:val="hybridMultilevel"/>
    <w:tmpl w:val="96941A4E"/>
    <w:lvl w:ilvl="0" w:tplc="F6BC2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B3BFD"/>
    <w:multiLevelType w:val="hybridMultilevel"/>
    <w:tmpl w:val="4348B542"/>
    <w:lvl w:ilvl="0" w:tplc="E370DD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A5312FB"/>
    <w:multiLevelType w:val="multilevel"/>
    <w:tmpl w:val="602283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ED7224"/>
    <w:multiLevelType w:val="hybridMultilevel"/>
    <w:tmpl w:val="60228304"/>
    <w:lvl w:ilvl="0" w:tplc="F6BC21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D1678DA"/>
    <w:multiLevelType w:val="hybridMultilevel"/>
    <w:tmpl w:val="2026B010"/>
    <w:lvl w:ilvl="0" w:tplc="F6BC2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7023"/>
    <w:multiLevelType w:val="hybridMultilevel"/>
    <w:tmpl w:val="861ECE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23B1C"/>
    <w:multiLevelType w:val="hybridMultilevel"/>
    <w:tmpl w:val="D93448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C44520"/>
    <w:multiLevelType w:val="hybridMultilevel"/>
    <w:tmpl w:val="28E2AC50"/>
    <w:lvl w:ilvl="0" w:tplc="FD425B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1"/>
  </w:num>
  <w:num w:numId="4">
    <w:abstractNumId w:val="20"/>
  </w:num>
  <w:num w:numId="5">
    <w:abstractNumId w:val="0"/>
  </w:num>
  <w:num w:numId="6">
    <w:abstractNumId w:val="23"/>
  </w:num>
  <w:num w:numId="7">
    <w:abstractNumId w:val="39"/>
  </w:num>
  <w:num w:numId="8">
    <w:abstractNumId w:val="40"/>
  </w:num>
  <w:num w:numId="9">
    <w:abstractNumId w:val="14"/>
  </w:num>
  <w:num w:numId="10">
    <w:abstractNumId w:val="17"/>
  </w:num>
  <w:num w:numId="11">
    <w:abstractNumId w:val="32"/>
  </w:num>
  <w:num w:numId="12">
    <w:abstractNumId w:val="26"/>
  </w:num>
  <w:num w:numId="13">
    <w:abstractNumId w:val="21"/>
  </w:num>
  <w:num w:numId="14">
    <w:abstractNumId w:val="5"/>
  </w:num>
  <w:num w:numId="15">
    <w:abstractNumId w:val="38"/>
  </w:num>
  <w:num w:numId="16">
    <w:abstractNumId w:val="34"/>
  </w:num>
  <w:num w:numId="17">
    <w:abstractNumId w:val="9"/>
  </w:num>
  <w:num w:numId="18">
    <w:abstractNumId w:val="37"/>
  </w:num>
  <w:num w:numId="19">
    <w:abstractNumId w:val="36"/>
  </w:num>
  <w:num w:numId="20">
    <w:abstractNumId w:val="27"/>
  </w:num>
  <w:num w:numId="21">
    <w:abstractNumId w:val="22"/>
  </w:num>
  <w:num w:numId="22">
    <w:abstractNumId w:val="6"/>
  </w:num>
  <w:num w:numId="23">
    <w:abstractNumId w:val="29"/>
  </w:num>
  <w:num w:numId="24">
    <w:abstractNumId w:val="35"/>
  </w:num>
  <w:num w:numId="25">
    <w:abstractNumId w:val="12"/>
  </w:num>
  <w:num w:numId="26">
    <w:abstractNumId w:val="7"/>
  </w:num>
  <w:num w:numId="27">
    <w:abstractNumId w:val="11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0"/>
  </w:num>
  <w:num w:numId="31">
    <w:abstractNumId w:val="8"/>
  </w:num>
  <w:num w:numId="32">
    <w:abstractNumId w:val="19"/>
  </w:num>
  <w:num w:numId="33">
    <w:abstractNumId w:val="2"/>
  </w:num>
  <w:num w:numId="34">
    <w:abstractNumId w:val="28"/>
  </w:num>
  <w:num w:numId="35">
    <w:abstractNumId w:val="16"/>
  </w:num>
  <w:num w:numId="36">
    <w:abstractNumId w:val="1"/>
  </w:num>
  <w:num w:numId="37">
    <w:abstractNumId w:val="3"/>
  </w:num>
  <w:num w:numId="38">
    <w:abstractNumId w:val="10"/>
  </w:num>
  <w:num w:numId="39">
    <w:abstractNumId w:val="25"/>
  </w:num>
  <w:num w:numId="40">
    <w:abstractNumId w:val="4"/>
  </w:num>
  <w:num w:numId="41">
    <w:abstractNumId w:val="13"/>
  </w:num>
  <w:num w:numId="42">
    <w:abstractNumId w:val="33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14A"/>
    <w:rsid w:val="0001413F"/>
    <w:rsid w:val="000220B4"/>
    <w:rsid w:val="000438D9"/>
    <w:rsid w:val="00044F67"/>
    <w:rsid w:val="000462B4"/>
    <w:rsid w:val="000840B1"/>
    <w:rsid w:val="00084C30"/>
    <w:rsid w:val="000C2B3A"/>
    <w:rsid w:val="000C3A69"/>
    <w:rsid w:val="000D5023"/>
    <w:rsid w:val="000E4D0C"/>
    <w:rsid w:val="00104C72"/>
    <w:rsid w:val="00114A69"/>
    <w:rsid w:val="00117EF0"/>
    <w:rsid w:val="00121A31"/>
    <w:rsid w:val="001450D0"/>
    <w:rsid w:val="00177E89"/>
    <w:rsid w:val="001822D8"/>
    <w:rsid w:val="001A2B7F"/>
    <w:rsid w:val="001E697E"/>
    <w:rsid w:val="001F2F48"/>
    <w:rsid w:val="00203B29"/>
    <w:rsid w:val="00204522"/>
    <w:rsid w:val="002203E2"/>
    <w:rsid w:val="0023114A"/>
    <w:rsid w:val="002342DA"/>
    <w:rsid w:val="00261C0A"/>
    <w:rsid w:val="0027338F"/>
    <w:rsid w:val="002758C4"/>
    <w:rsid w:val="00281094"/>
    <w:rsid w:val="002822F8"/>
    <w:rsid w:val="0029140A"/>
    <w:rsid w:val="002919A8"/>
    <w:rsid w:val="00294EE1"/>
    <w:rsid w:val="002C1D0B"/>
    <w:rsid w:val="002C26C7"/>
    <w:rsid w:val="002D0E64"/>
    <w:rsid w:val="002D4E7D"/>
    <w:rsid w:val="002E4C40"/>
    <w:rsid w:val="002E5647"/>
    <w:rsid w:val="00305BA1"/>
    <w:rsid w:val="0031357C"/>
    <w:rsid w:val="00314E50"/>
    <w:rsid w:val="003177B8"/>
    <w:rsid w:val="00320C76"/>
    <w:rsid w:val="00331446"/>
    <w:rsid w:val="003421A2"/>
    <w:rsid w:val="0035127D"/>
    <w:rsid w:val="003607F5"/>
    <w:rsid w:val="00360B2A"/>
    <w:rsid w:val="00373FF5"/>
    <w:rsid w:val="00374386"/>
    <w:rsid w:val="003867A1"/>
    <w:rsid w:val="003D7366"/>
    <w:rsid w:val="003E4293"/>
    <w:rsid w:val="00401C29"/>
    <w:rsid w:val="004028CD"/>
    <w:rsid w:val="0040394E"/>
    <w:rsid w:val="00406EC0"/>
    <w:rsid w:val="004108B1"/>
    <w:rsid w:val="004273F6"/>
    <w:rsid w:val="0044549E"/>
    <w:rsid w:val="004467EC"/>
    <w:rsid w:val="00452E97"/>
    <w:rsid w:val="00497F45"/>
    <w:rsid w:val="004A2AF4"/>
    <w:rsid w:val="004B5F54"/>
    <w:rsid w:val="004C6C25"/>
    <w:rsid w:val="004E2BA2"/>
    <w:rsid w:val="004E48FA"/>
    <w:rsid w:val="004E5CC8"/>
    <w:rsid w:val="004E7791"/>
    <w:rsid w:val="004E7E9B"/>
    <w:rsid w:val="0050262F"/>
    <w:rsid w:val="00523329"/>
    <w:rsid w:val="005334D0"/>
    <w:rsid w:val="005530D9"/>
    <w:rsid w:val="0055440C"/>
    <w:rsid w:val="00556CF0"/>
    <w:rsid w:val="005B346B"/>
    <w:rsid w:val="005C2188"/>
    <w:rsid w:val="005F39D5"/>
    <w:rsid w:val="0061251D"/>
    <w:rsid w:val="0061569A"/>
    <w:rsid w:val="00615A72"/>
    <w:rsid w:val="006175EC"/>
    <w:rsid w:val="006516A1"/>
    <w:rsid w:val="00652A15"/>
    <w:rsid w:val="00687F2D"/>
    <w:rsid w:val="006A5D58"/>
    <w:rsid w:val="006A65E1"/>
    <w:rsid w:val="006B41F2"/>
    <w:rsid w:val="006C0AC4"/>
    <w:rsid w:val="006D1675"/>
    <w:rsid w:val="006D4A37"/>
    <w:rsid w:val="006F3866"/>
    <w:rsid w:val="0071404F"/>
    <w:rsid w:val="00721C6E"/>
    <w:rsid w:val="00721FBE"/>
    <w:rsid w:val="007240CC"/>
    <w:rsid w:val="0073791D"/>
    <w:rsid w:val="0075255F"/>
    <w:rsid w:val="00753A5D"/>
    <w:rsid w:val="00756FF1"/>
    <w:rsid w:val="00773018"/>
    <w:rsid w:val="00780212"/>
    <w:rsid w:val="007A79B7"/>
    <w:rsid w:val="007B3C45"/>
    <w:rsid w:val="007D054B"/>
    <w:rsid w:val="007D0E8C"/>
    <w:rsid w:val="007D5F15"/>
    <w:rsid w:val="007E01B1"/>
    <w:rsid w:val="007E4679"/>
    <w:rsid w:val="007F049D"/>
    <w:rsid w:val="007F6E30"/>
    <w:rsid w:val="00826031"/>
    <w:rsid w:val="00833018"/>
    <w:rsid w:val="00845370"/>
    <w:rsid w:val="00854960"/>
    <w:rsid w:val="00857D76"/>
    <w:rsid w:val="0086214E"/>
    <w:rsid w:val="00884022"/>
    <w:rsid w:val="0088668E"/>
    <w:rsid w:val="008A223B"/>
    <w:rsid w:val="008B052D"/>
    <w:rsid w:val="008D319A"/>
    <w:rsid w:val="008E419F"/>
    <w:rsid w:val="008E6D98"/>
    <w:rsid w:val="008F5520"/>
    <w:rsid w:val="00915FDC"/>
    <w:rsid w:val="00921421"/>
    <w:rsid w:val="009226A4"/>
    <w:rsid w:val="00935FBB"/>
    <w:rsid w:val="0093676D"/>
    <w:rsid w:val="00941AF0"/>
    <w:rsid w:val="00946C7D"/>
    <w:rsid w:val="009564C2"/>
    <w:rsid w:val="00967499"/>
    <w:rsid w:val="00991F6A"/>
    <w:rsid w:val="009A0828"/>
    <w:rsid w:val="009A4600"/>
    <w:rsid w:val="009B7598"/>
    <w:rsid w:val="009D011C"/>
    <w:rsid w:val="009E2AA0"/>
    <w:rsid w:val="009F2067"/>
    <w:rsid w:val="00A05AEA"/>
    <w:rsid w:val="00A14C22"/>
    <w:rsid w:val="00A15EE9"/>
    <w:rsid w:val="00A17B3C"/>
    <w:rsid w:val="00A35621"/>
    <w:rsid w:val="00A43B95"/>
    <w:rsid w:val="00A45C3F"/>
    <w:rsid w:val="00A66DDC"/>
    <w:rsid w:val="00A72703"/>
    <w:rsid w:val="00A9359B"/>
    <w:rsid w:val="00AA0811"/>
    <w:rsid w:val="00AA2C8F"/>
    <w:rsid w:val="00AD1C5F"/>
    <w:rsid w:val="00AE1F4B"/>
    <w:rsid w:val="00B01113"/>
    <w:rsid w:val="00B0618E"/>
    <w:rsid w:val="00B175C6"/>
    <w:rsid w:val="00B2510F"/>
    <w:rsid w:val="00B42107"/>
    <w:rsid w:val="00B47077"/>
    <w:rsid w:val="00B52426"/>
    <w:rsid w:val="00B52D80"/>
    <w:rsid w:val="00B530A5"/>
    <w:rsid w:val="00B563A1"/>
    <w:rsid w:val="00B81D9C"/>
    <w:rsid w:val="00B85128"/>
    <w:rsid w:val="00B938F5"/>
    <w:rsid w:val="00BC5B24"/>
    <w:rsid w:val="00BD07EA"/>
    <w:rsid w:val="00C14D37"/>
    <w:rsid w:val="00C233AB"/>
    <w:rsid w:val="00C32B41"/>
    <w:rsid w:val="00C3467D"/>
    <w:rsid w:val="00C410CF"/>
    <w:rsid w:val="00C5028D"/>
    <w:rsid w:val="00C510A7"/>
    <w:rsid w:val="00C54308"/>
    <w:rsid w:val="00C70525"/>
    <w:rsid w:val="00C91FB9"/>
    <w:rsid w:val="00CA62F6"/>
    <w:rsid w:val="00CC1E61"/>
    <w:rsid w:val="00CE5ADF"/>
    <w:rsid w:val="00CF06C0"/>
    <w:rsid w:val="00CF3ED7"/>
    <w:rsid w:val="00CF6B46"/>
    <w:rsid w:val="00D0209B"/>
    <w:rsid w:val="00D35E0B"/>
    <w:rsid w:val="00D544E6"/>
    <w:rsid w:val="00D71789"/>
    <w:rsid w:val="00D86413"/>
    <w:rsid w:val="00D872D2"/>
    <w:rsid w:val="00DA3776"/>
    <w:rsid w:val="00DA7EA5"/>
    <w:rsid w:val="00DC1941"/>
    <w:rsid w:val="00DD3A1E"/>
    <w:rsid w:val="00DF70CE"/>
    <w:rsid w:val="00E01924"/>
    <w:rsid w:val="00E048CF"/>
    <w:rsid w:val="00E0736B"/>
    <w:rsid w:val="00E513F5"/>
    <w:rsid w:val="00E56538"/>
    <w:rsid w:val="00E60DDE"/>
    <w:rsid w:val="00E85E8C"/>
    <w:rsid w:val="00E9221C"/>
    <w:rsid w:val="00E9419B"/>
    <w:rsid w:val="00EA7C81"/>
    <w:rsid w:val="00EC0CDD"/>
    <w:rsid w:val="00EC75B5"/>
    <w:rsid w:val="00ED2716"/>
    <w:rsid w:val="00EF14F3"/>
    <w:rsid w:val="00EF1C59"/>
    <w:rsid w:val="00F231D9"/>
    <w:rsid w:val="00F2364B"/>
    <w:rsid w:val="00F25999"/>
    <w:rsid w:val="00F26EE0"/>
    <w:rsid w:val="00F319CF"/>
    <w:rsid w:val="00F3700B"/>
    <w:rsid w:val="00F46EF0"/>
    <w:rsid w:val="00F52E72"/>
    <w:rsid w:val="00F56B32"/>
    <w:rsid w:val="00F731FA"/>
    <w:rsid w:val="00FC0D1A"/>
    <w:rsid w:val="00FD6501"/>
    <w:rsid w:val="00FD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F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F14F3"/>
    <w:pPr>
      <w:keepNext/>
      <w:outlineLvl w:val="0"/>
    </w:pPr>
    <w:rPr>
      <w:b/>
      <w:bCs/>
      <w:i/>
      <w:i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EF14F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14F3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F14F3"/>
    <w:pPr>
      <w:keepNext/>
      <w:outlineLvl w:val="3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EF14F3"/>
    <w:pPr>
      <w:keepNext/>
      <w:outlineLvl w:val="4"/>
    </w:pPr>
    <w:rPr>
      <w:rFonts w:ascii="Arial" w:hAnsi="Arial" w:cs="Arial"/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rsid w:val="00EF14F3"/>
    <w:pPr>
      <w:keepNext/>
      <w:jc w:val="right"/>
      <w:outlineLvl w:val="5"/>
    </w:pPr>
    <w:rPr>
      <w:rFonts w:ascii="Arial" w:hAnsi="Arial" w:cs="Arial"/>
      <w:i/>
      <w:iCs/>
      <w:sz w:val="20"/>
      <w:lang w:val="en-US"/>
    </w:rPr>
  </w:style>
  <w:style w:type="paragraph" w:styleId="Heading7">
    <w:name w:val="heading 7"/>
    <w:basedOn w:val="Normal"/>
    <w:next w:val="Normal"/>
    <w:qFormat/>
    <w:rsid w:val="00EF14F3"/>
    <w:pPr>
      <w:keepNext/>
      <w:ind w:left="360"/>
      <w:jc w:val="both"/>
      <w:outlineLvl w:val="6"/>
    </w:pPr>
    <w:rPr>
      <w:b/>
      <w:bCs/>
      <w:sz w:val="28"/>
      <w:szCs w:val="22"/>
      <w:lang w:val="en-US"/>
    </w:rPr>
  </w:style>
  <w:style w:type="paragraph" w:styleId="Heading8">
    <w:name w:val="heading 8"/>
    <w:basedOn w:val="Normal"/>
    <w:next w:val="Normal"/>
    <w:qFormat/>
    <w:rsid w:val="00EF14F3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4F3"/>
    <w:pPr>
      <w:jc w:val="center"/>
    </w:pPr>
    <w:rPr>
      <w:i/>
      <w:iCs/>
      <w:u w:val="single"/>
    </w:rPr>
  </w:style>
  <w:style w:type="character" w:styleId="Hyperlink">
    <w:name w:val="Hyperlink"/>
    <w:semiHidden/>
    <w:rsid w:val="00EF14F3"/>
    <w:rPr>
      <w:color w:val="0000FF"/>
      <w:u w:val="single"/>
    </w:rPr>
  </w:style>
  <w:style w:type="paragraph" w:styleId="BodyText">
    <w:name w:val="Body Text"/>
    <w:basedOn w:val="Normal"/>
    <w:semiHidden/>
    <w:rsid w:val="00EF14F3"/>
    <w:rPr>
      <w:rFonts w:ascii="Century" w:hAnsi="Century" w:cs="Arial"/>
      <w:sz w:val="22"/>
    </w:rPr>
  </w:style>
  <w:style w:type="paragraph" w:styleId="BodyText2">
    <w:name w:val="Body Text 2"/>
    <w:basedOn w:val="Normal"/>
    <w:semiHidden/>
    <w:rsid w:val="00EF14F3"/>
    <w:rPr>
      <w:rFonts w:ascii="Arial" w:hAnsi="Arial" w:cs="Arial"/>
      <w:b/>
      <w:bCs/>
      <w:i/>
      <w:iCs/>
      <w:sz w:val="20"/>
      <w:lang w:val="en-US"/>
    </w:rPr>
  </w:style>
  <w:style w:type="character" w:styleId="FollowedHyperlink">
    <w:name w:val="FollowedHyperlink"/>
    <w:semiHidden/>
    <w:rsid w:val="00EF14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0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3A69"/>
    <w:pPr>
      <w:ind w:left="720"/>
      <w:contextualSpacing/>
    </w:pPr>
  </w:style>
  <w:style w:type="character" w:customStyle="1" w:styleId="domain">
    <w:name w:val="domain"/>
    <w:basedOn w:val="DefaultParagraphFont"/>
    <w:rsid w:val="00DA7EA5"/>
  </w:style>
  <w:style w:type="character" w:customStyle="1" w:styleId="vanity-name">
    <w:name w:val="vanity-name"/>
    <w:basedOn w:val="DefaultParagraphFont"/>
    <w:rsid w:val="00DA7EA5"/>
  </w:style>
  <w:style w:type="paragraph" w:styleId="NoSpacing">
    <w:name w:val="No Spacing"/>
    <w:uiPriority w:val="1"/>
    <w:qFormat/>
    <w:rsid w:val="002C1D0B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2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C8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A2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C8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omas.3799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17B8-C3E9-437B-A5E0-AC1ECC40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</vt:lpstr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Thomas Issac</dc:creator>
  <cp:lastModifiedBy>348370422</cp:lastModifiedBy>
  <cp:revision>13</cp:revision>
  <cp:lastPrinted>2010-09-03T16:38:00Z</cp:lastPrinted>
  <dcterms:created xsi:type="dcterms:W3CDTF">2018-04-12T09:45:00Z</dcterms:created>
  <dcterms:modified xsi:type="dcterms:W3CDTF">2018-04-22T09:47:00Z</dcterms:modified>
</cp:coreProperties>
</file>