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06" w:rsidRPr="00275A3A" w:rsidRDefault="00F3220F" w:rsidP="00B52277">
      <w:pPr>
        <w:pStyle w:val="Heading1"/>
        <w:pBdr>
          <w:top w:val="single" w:sz="12" w:space="1" w:color="auto" w:shadow="1"/>
          <w:left w:val="single" w:sz="12" w:space="3" w:color="auto" w:shadow="1"/>
          <w:bottom w:val="single" w:sz="12" w:space="2" w:color="auto" w:shadow="1"/>
          <w:right w:val="single" w:sz="12" w:space="6" w:color="auto" w:shadow="1"/>
        </w:pBdr>
        <w:jc w:val="center"/>
        <w:rPr>
          <w:rFonts w:ascii="Candara" w:hAnsi="Candara"/>
          <w:shadow/>
          <w:sz w:val="28"/>
          <w:szCs w:val="28"/>
        </w:rPr>
      </w:pPr>
      <w:r w:rsidRPr="00275A3A">
        <w:rPr>
          <w:rFonts w:ascii="Candara" w:hAnsi="Candara"/>
          <w:shadow/>
          <w:sz w:val="28"/>
          <w:szCs w:val="28"/>
        </w:rPr>
        <w:t>CURRICULUM VITAE</w:t>
      </w:r>
    </w:p>
    <w:p w:rsidR="00B13E50" w:rsidRPr="00B65F53" w:rsidRDefault="00B41658" w:rsidP="00AF06F3">
      <w:pPr>
        <w:jc w:val="both"/>
        <w:rPr>
          <w:rFonts w:ascii="Rockwell" w:hAnsi="Rockwell" w:cs="Tunga"/>
          <w:b/>
          <w:sz w:val="22"/>
          <w:szCs w:val="22"/>
        </w:rPr>
      </w:pPr>
      <w:r w:rsidRPr="00B65F53">
        <w:rPr>
          <w:rFonts w:ascii="Rockwell" w:hAnsi="Rockwell" w:cs="Tung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C2A47" w:rsidRPr="00B65F53" w:rsidRDefault="00112DE7" w:rsidP="00AF06F3">
      <w:pPr>
        <w:jc w:val="both"/>
        <w:rPr>
          <w:rFonts w:ascii="Rockwell" w:hAnsi="Rockwell" w:cs="Tunga"/>
          <w:b/>
          <w:sz w:val="22"/>
          <w:szCs w:val="22"/>
        </w:rPr>
      </w:pPr>
      <w:r w:rsidRPr="00B65F53">
        <w:rPr>
          <w:rFonts w:ascii="Rockwell" w:hAnsi="Rockwell" w:cs="Tunga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0A0945" w:rsidRPr="00B65F53" w:rsidRDefault="004C2615" w:rsidP="00951B40">
      <w:pPr>
        <w:jc w:val="both"/>
        <w:rPr>
          <w:rFonts w:ascii="Rockwell" w:hAnsi="Rockwell" w:cs="Tunga"/>
          <w:b/>
          <w:sz w:val="22"/>
          <w:szCs w:val="22"/>
        </w:rPr>
      </w:pPr>
      <w:r>
        <w:rPr>
          <w:rFonts w:ascii="Rockwell" w:hAnsi="Rockwell" w:cs="Tunga"/>
          <w:b/>
          <w:sz w:val="22"/>
          <w:szCs w:val="22"/>
        </w:rPr>
        <w:t xml:space="preserve">NEETHU </w:t>
      </w:r>
      <w:r w:rsidR="00AB4659" w:rsidRPr="00B65F53">
        <w:rPr>
          <w:rFonts w:ascii="Rockwell" w:hAnsi="Rockwell" w:cs="Tunga"/>
          <w:b/>
          <w:sz w:val="22"/>
          <w:szCs w:val="22"/>
        </w:rPr>
        <w:tab/>
        <w:t xml:space="preserve">                                                      </w:t>
      </w:r>
      <w:r w:rsidR="00B52277" w:rsidRPr="00B65F53">
        <w:rPr>
          <w:rFonts w:ascii="Rockwell" w:hAnsi="Rockwell" w:cs="Tunga"/>
          <w:b/>
          <w:sz w:val="22"/>
          <w:szCs w:val="22"/>
        </w:rPr>
        <w:tab/>
      </w:r>
      <w:r w:rsidR="00B52277" w:rsidRPr="00B65F53">
        <w:rPr>
          <w:rFonts w:ascii="Rockwell" w:hAnsi="Rockwell" w:cs="Tunga"/>
          <w:b/>
          <w:sz w:val="22"/>
          <w:szCs w:val="22"/>
        </w:rPr>
        <w:tab/>
      </w:r>
      <w:r w:rsidR="00B52277" w:rsidRPr="00B65F53">
        <w:rPr>
          <w:rFonts w:ascii="Rockwell" w:hAnsi="Rockwell" w:cs="Tunga"/>
          <w:b/>
          <w:sz w:val="22"/>
          <w:szCs w:val="22"/>
        </w:rPr>
        <w:tab/>
        <w:t xml:space="preserve">  </w:t>
      </w:r>
      <w:r w:rsidR="000A0945" w:rsidRPr="00B65F53">
        <w:rPr>
          <w:rFonts w:ascii="Rockwell" w:hAnsi="Rockwell" w:cs="Tunga"/>
          <w:b/>
          <w:sz w:val="22"/>
          <w:szCs w:val="22"/>
        </w:rPr>
        <w:t xml:space="preserve"> </w:t>
      </w:r>
      <w:r w:rsidR="00B52277" w:rsidRPr="00B65F53">
        <w:rPr>
          <w:rFonts w:ascii="Rockwell" w:hAnsi="Rockwell" w:cs="Tunga"/>
          <w:b/>
          <w:sz w:val="22"/>
          <w:szCs w:val="22"/>
        </w:rPr>
        <w:t xml:space="preserve">  </w:t>
      </w:r>
      <w:r w:rsidR="00B13E50" w:rsidRPr="00B65F53">
        <w:rPr>
          <w:rFonts w:ascii="Rockwell" w:hAnsi="Rockwell" w:cs="Tunga"/>
          <w:sz w:val="22"/>
          <w:szCs w:val="22"/>
        </w:rPr>
        <w:t xml:space="preserve">                                                                                                          </w:t>
      </w:r>
    </w:p>
    <w:p w:rsidR="004C2615" w:rsidRPr="00B65F53" w:rsidRDefault="00140B66" w:rsidP="004C2615">
      <w:pPr>
        <w:jc w:val="both"/>
        <w:rPr>
          <w:rFonts w:ascii="Rockwell" w:hAnsi="Rockwell" w:cs="Tunga"/>
          <w:sz w:val="22"/>
          <w:szCs w:val="22"/>
        </w:rPr>
      </w:pPr>
      <w:r w:rsidRPr="00B65F53">
        <w:rPr>
          <w:rFonts w:ascii="Rockwell" w:hAnsi="Rockwell" w:cs="Tunga"/>
          <w:sz w:val="22"/>
          <w:szCs w:val="22"/>
        </w:rPr>
        <w:t xml:space="preserve">E-mail: </w:t>
      </w:r>
      <w:hyperlink r:id="rId8" w:history="1">
        <w:r w:rsidR="004C2615" w:rsidRPr="00AB2606">
          <w:rPr>
            <w:rStyle w:val="Hyperlink"/>
            <w:rFonts w:ascii="Rockwell" w:hAnsi="Rockwell" w:cs="Tunga"/>
            <w:sz w:val="22"/>
            <w:szCs w:val="22"/>
          </w:rPr>
          <w:t>neethu.379979@2freemail.com</w:t>
        </w:r>
      </w:hyperlink>
      <w:r w:rsidR="004C2615">
        <w:rPr>
          <w:rFonts w:ascii="Rockwell" w:hAnsi="Rockwell" w:cs="Tunga"/>
          <w:sz w:val="22"/>
          <w:szCs w:val="22"/>
        </w:rPr>
        <w:t xml:space="preserve"> </w:t>
      </w:r>
    </w:p>
    <w:p w:rsidR="003C2A47" w:rsidRPr="00B65F53" w:rsidRDefault="00B52277" w:rsidP="00196C34">
      <w:pPr>
        <w:jc w:val="both"/>
        <w:rPr>
          <w:rFonts w:ascii="Rockwell" w:hAnsi="Rockwell" w:cs="Tunga"/>
          <w:sz w:val="22"/>
          <w:szCs w:val="22"/>
        </w:rPr>
      </w:pPr>
      <w:r w:rsidRPr="00B65F53">
        <w:rPr>
          <w:rFonts w:ascii="Rockwell" w:hAnsi="Rockwell" w:cs="Tunga"/>
          <w:sz w:val="22"/>
          <w:szCs w:val="22"/>
        </w:rPr>
        <w:tab/>
      </w:r>
      <w:r w:rsidRPr="00B65F53">
        <w:rPr>
          <w:rFonts w:ascii="Rockwell" w:hAnsi="Rockwell" w:cs="Tunga"/>
          <w:sz w:val="22"/>
          <w:szCs w:val="22"/>
        </w:rPr>
        <w:tab/>
      </w:r>
      <w:r w:rsidRPr="00B65F53">
        <w:rPr>
          <w:rFonts w:ascii="Rockwell" w:hAnsi="Rockwell" w:cs="Tunga"/>
          <w:sz w:val="22"/>
          <w:szCs w:val="22"/>
        </w:rPr>
        <w:tab/>
      </w:r>
      <w:r w:rsidRPr="00B65F53">
        <w:rPr>
          <w:rFonts w:ascii="Rockwell" w:hAnsi="Rockwell" w:cs="Tunga"/>
          <w:sz w:val="22"/>
          <w:szCs w:val="22"/>
        </w:rPr>
        <w:tab/>
      </w:r>
      <w:r w:rsidRPr="00B65F53">
        <w:rPr>
          <w:rFonts w:ascii="Rockwell" w:hAnsi="Rockwell" w:cs="Tunga"/>
          <w:sz w:val="22"/>
          <w:szCs w:val="22"/>
        </w:rPr>
        <w:tab/>
      </w:r>
      <w:r w:rsidR="00C96194" w:rsidRPr="00B65F53">
        <w:rPr>
          <w:rFonts w:ascii="Rockwell" w:hAnsi="Rockwell" w:cs="Tunga"/>
          <w:sz w:val="22"/>
          <w:szCs w:val="22"/>
        </w:rPr>
        <w:t xml:space="preserve">                  </w:t>
      </w:r>
      <w:r w:rsidR="000A0945" w:rsidRPr="00B65F53">
        <w:rPr>
          <w:rFonts w:ascii="Rockwell" w:hAnsi="Rockwell" w:cs="Tunga"/>
          <w:sz w:val="22"/>
          <w:szCs w:val="22"/>
        </w:rPr>
        <w:t xml:space="preserve"> </w:t>
      </w:r>
    </w:p>
    <w:p w:rsidR="00C621F7" w:rsidRPr="008C088E" w:rsidRDefault="008C088E" w:rsidP="00C621F7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left" w:pos="6780"/>
        </w:tabs>
        <w:spacing w:before="120" w:after="120"/>
        <w:rPr>
          <w:rFonts w:ascii="Rockwell" w:hAnsi="Rockwell"/>
          <w:b w:val="0"/>
          <w:sz w:val="28"/>
          <w:szCs w:val="28"/>
        </w:rPr>
      </w:pPr>
      <w:r w:rsidRPr="008C088E">
        <w:rPr>
          <w:rFonts w:ascii="Rockwell" w:hAnsi="Rockwell"/>
          <w:b w:val="0"/>
          <w:sz w:val="28"/>
          <w:szCs w:val="28"/>
        </w:rPr>
        <w:t>PROFILE</w:t>
      </w:r>
    </w:p>
    <w:p w:rsidR="00D95851" w:rsidRPr="007954BF" w:rsidRDefault="008C088E" w:rsidP="007954BF">
      <w:pPr>
        <w:pStyle w:val="ListParagraph"/>
        <w:numPr>
          <w:ilvl w:val="0"/>
          <w:numId w:val="43"/>
        </w:numPr>
        <w:rPr>
          <w:rFonts w:ascii="Rockwell" w:hAnsi="Rockwell" w:cs="Tunga"/>
          <w:bCs/>
          <w:iCs/>
          <w:lang w:val="en-US" w:eastAsia="en-US"/>
        </w:rPr>
      </w:pPr>
      <w:r w:rsidRPr="008C088E">
        <w:rPr>
          <w:rFonts w:ascii="Rockwell" w:hAnsi="Rockwell" w:cs="Tunga"/>
          <w:bCs/>
          <w:iCs/>
          <w:lang w:val="en-US" w:eastAsia="en-US"/>
        </w:rPr>
        <w:t xml:space="preserve">Worked as SR.Quality Analyst </w:t>
      </w:r>
      <w:r w:rsidR="00977B39">
        <w:rPr>
          <w:rFonts w:ascii="Rockwell" w:hAnsi="Rockwell" w:cs="Tunga"/>
          <w:bCs/>
          <w:iCs/>
          <w:lang w:val="en-US" w:eastAsia="en-US"/>
        </w:rPr>
        <w:t>for Serco Global Services SERCO</w:t>
      </w:r>
      <w:r w:rsidRPr="008C088E">
        <w:rPr>
          <w:rFonts w:ascii="Rockwell" w:hAnsi="Rockwell" w:cs="Tunga"/>
          <w:bCs/>
          <w:iCs/>
          <w:lang w:val="en-US" w:eastAsia="en-US"/>
        </w:rPr>
        <w:t xml:space="preserve"> BPO ,since 19th Nov 2009 to 30th July 2014 , </w:t>
      </w:r>
      <w:r w:rsidR="00977B39" w:rsidRPr="008C088E">
        <w:rPr>
          <w:rFonts w:ascii="Rockwell" w:hAnsi="Rockwell" w:cs="Tunga"/>
          <w:bCs/>
          <w:iCs/>
          <w:lang w:val="en-US" w:eastAsia="en-US"/>
        </w:rPr>
        <w:t>previously</w:t>
      </w:r>
      <w:r w:rsidRPr="008C088E">
        <w:rPr>
          <w:rFonts w:ascii="Rockwell" w:hAnsi="Rockwell" w:cs="Tunga"/>
          <w:bCs/>
          <w:iCs/>
          <w:lang w:val="en-US" w:eastAsia="en-US"/>
        </w:rPr>
        <w:t xml:space="preserve"> worked as a CSA in  for the period of  12 months </w:t>
      </w:r>
    </w:p>
    <w:p w:rsidR="008C088E" w:rsidRPr="008C088E" w:rsidRDefault="008C088E" w:rsidP="008C088E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left" w:pos="6780"/>
        </w:tabs>
        <w:spacing w:before="120" w:after="120"/>
        <w:rPr>
          <w:rFonts w:ascii="Rockwell" w:hAnsi="Rockwell"/>
          <w:b w:val="0"/>
          <w:sz w:val="28"/>
          <w:szCs w:val="28"/>
        </w:rPr>
      </w:pPr>
      <w:r w:rsidRPr="008C088E">
        <w:rPr>
          <w:rFonts w:ascii="Rockwell" w:hAnsi="Rockwell"/>
          <w:b w:val="0"/>
          <w:sz w:val="28"/>
          <w:szCs w:val="28"/>
        </w:rPr>
        <w:t xml:space="preserve">CORE COMPETENCIES </w:t>
      </w:r>
    </w:p>
    <w:p w:rsidR="008C088E" w:rsidRPr="008C088E" w:rsidRDefault="008C088E" w:rsidP="008C088E">
      <w:pPr>
        <w:pStyle w:val="ListParagraph"/>
        <w:numPr>
          <w:ilvl w:val="0"/>
          <w:numId w:val="43"/>
        </w:numPr>
        <w:rPr>
          <w:rFonts w:ascii="Rockwell" w:hAnsi="Rockwell" w:cs="Tunga"/>
          <w:bCs/>
          <w:iCs/>
          <w:lang w:val="en-US" w:eastAsia="en-US"/>
        </w:rPr>
      </w:pPr>
      <w:r w:rsidRPr="008C088E">
        <w:rPr>
          <w:rFonts w:ascii="Rockwell" w:hAnsi="Rockwell" w:cs="Tunga"/>
          <w:bCs/>
          <w:iCs/>
          <w:lang w:val="en-US" w:eastAsia="en-US"/>
        </w:rPr>
        <w:t>Leading &amp; Managing skills</w:t>
      </w:r>
    </w:p>
    <w:p w:rsidR="008C088E" w:rsidRPr="008C088E" w:rsidRDefault="008C088E" w:rsidP="008C088E">
      <w:pPr>
        <w:pStyle w:val="ListParagraph"/>
        <w:numPr>
          <w:ilvl w:val="0"/>
          <w:numId w:val="43"/>
        </w:numPr>
        <w:rPr>
          <w:rFonts w:ascii="Rockwell" w:hAnsi="Rockwell" w:cs="Tunga"/>
          <w:bCs/>
          <w:iCs/>
          <w:lang w:val="en-US" w:eastAsia="en-US"/>
        </w:rPr>
      </w:pPr>
      <w:r w:rsidRPr="008C088E">
        <w:rPr>
          <w:rFonts w:ascii="Rockwell" w:hAnsi="Rockwell" w:cs="Tunga"/>
          <w:bCs/>
          <w:iCs/>
          <w:lang w:val="en-US" w:eastAsia="en-US"/>
        </w:rPr>
        <w:t>Good Team Approach</w:t>
      </w:r>
    </w:p>
    <w:p w:rsidR="008C088E" w:rsidRPr="008C088E" w:rsidRDefault="008C088E" w:rsidP="008C088E">
      <w:pPr>
        <w:pStyle w:val="ListParagraph"/>
        <w:numPr>
          <w:ilvl w:val="0"/>
          <w:numId w:val="43"/>
        </w:numPr>
        <w:rPr>
          <w:rFonts w:ascii="Rockwell" w:hAnsi="Rockwell" w:cs="Tunga"/>
          <w:bCs/>
          <w:iCs/>
          <w:lang w:val="en-US" w:eastAsia="en-US"/>
        </w:rPr>
      </w:pPr>
      <w:r w:rsidRPr="008C088E">
        <w:rPr>
          <w:rFonts w:ascii="Rockwell" w:hAnsi="Rockwell" w:cs="Tunga"/>
          <w:bCs/>
          <w:iCs/>
          <w:lang w:val="en-US" w:eastAsia="en-US"/>
        </w:rPr>
        <w:t>Sound Communication skills</w:t>
      </w:r>
    </w:p>
    <w:p w:rsidR="008C088E" w:rsidRPr="008C088E" w:rsidRDefault="008C088E" w:rsidP="008C088E">
      <w:pPr>
        <w:pStyle w:val="ListParagraph"/>
        <w:numPr>
          <w:ilvl w:val="0"/>
          <w:numId w:val="43"/>
        </w:numPr>
        <w:rPr>
          <w:rFonts w:ascii="Rockwell" w:hAnsi="Rockwell" w:cs="Tunga"/>
          <w:bCs/>
          <w:iCs/>
          <w:lang w:val="en-US" w:eastAsia="en-US"/>
        </w:rPr>
      </w:pPr>
      <w:r w:rsidRPr="008C088E">
        <w:rPr>
          <w:rFonts w:ascii="Rockwell" w:hAnsi="Rockwell" w:cs="Tunga"/>
          <w:bCs/>
          <w:iCs/>
          <w:lang w:val="en-US" w:eastAsia="en-US"/>
        </w:rPr>
        <w:t>Good Analyzer</w:t>
      </w:r>
    </w:p>
    <w:p w:rsidR="008C088E" w:rsidRPr="008C088E" w:rsidRDefault="008C088E" w:rsidP="008C088E">
      <w:pPr>
        <w:pStyle w:val="ListParagraph"/>
        <w:numPr>
          <w:ilvl w:val="0"/>
          <w:numId w:val="43"/>
        </w:numPr>
        <w:rPr>
          <w:rFonts w:ascii="Rockwell" w:hAnsi="Rockwell" w:cs="Tunga"/>
          <w:bCs/>
          <w:iCs/>
          <w:lang w:val="en-US" w:eastAsia="en-US"/>
        </w:rPr>
      </w:pPr>
      <w:r w:rsidRPr="008C088E">
        <w:rPr>
          <w:rFonts w:ascii="Rockwell" w:hAnsi="Rockwell" w:cs="Tunga"/>
          <w:bCs/>
          <w:iCs/>
          <w:lang w:val="en-US" w:eastAsia="en-US"/>
        </w:rPr>
        <w:t xml:space="preserve">Fast Learner </w:t>
      </w:r>
    </w:p>
    <w:p w:rsidR="008C088E" w:rsidRPr="008C088E" w:rsidRDefault="008C088E" w:rsidP="008C088E">
      <w:pPr>
        <w:pStyle w:val="ListParagraph"/>
        <w:numPr>
          <w:ilvl w:val="0"/>
          <w:numId w:val="43"/>
        </w:numPr>
        <w:rPr>
          <w:rFonts w:ascii="Rockwell" w:hAnsi="Rockwell" w:cs="Tunga"/>
          <w:bCs/>
          <w:iCs/>
          <w:lang w:val="en-US" w:eastAsia="en-US"/>
        </w:rPr>
      </w:pPr>
      <w:r w:rsidRPr="008C088E">
        <w:rPr>
          <w:rFonts w:ascii="Rockwell" w:hAnsi="Rockwell" w:cs="Tunga"/>
          <w:bCs/>
          <w:iCs/>
          <w:lang w:val="en-US" w:eastAsia="en-US"/>
        </w:rPr>
        <w:t>Building a team that effectively supports client programs, products and services.</w:t>
      </w:r>
    </w:p>
    <w:p w:rsidR="008C088E" w:rsidRPr="008C088E" w:rsidRDefault="008C088E" w:rsidP="008C088E">
      <w:pPr>
        <w:pStyle w:val="ListParagraph"/>
        <w:numPr>
          <w:ilvl w:val="0"/>
          <w:numId w:val="43"/>
        </w:numPr>
        <w:rPr>
          <w:rFonts w:ascii="Rockwell" w:hAnsi="Rockwell" w:cs="Tunga"/>
          <w:bCs/>
          <w:iCs/>
          <w:lang w:val="en-US" w:eastAsia="en-US"/>
        </w:rPr>
      </w:pPr>
      <w:r w:rsidRPr="008C088E">
        <w:rPr>
          <w:rFonts w:ascii="Rockwell" w:hAnsi="Rockwell" w:cs="Tunga"/>
          <w:bCs/>
          <w:iCs/>
          <w:lang w:val="en-US" w:eastAsia="en-US"/>
        </w:rPr>
        <w:t>Driving the development of superior customer service and high performance.</w:t>
      </w:r>
    </w:p>
    <w:p w:rsidR="008C088E" w:rsidRPr="008C088E" w:rsidRDefault="008C088E" w:rsidP="008C088E">
      <w:pPr>
        <w:pStyle w:val="ListParagraph"/>
        <w:numPr>
          <w:ilvl w:val="0"/>
          <w:numId w:val="43"/>
        </w:numPr>
        <w:rPr>
          <w:rFonts w:ascii="Rockwell" w:hAnsi="Rockwell" w:cs="Tunga"/>
          <w:bCs/>
          <w:iCs/>
          <w:lang w:val="en-US" w:eastAsia="en-US"/>
        </w:rPr>
      </w:pPr>
      <w:r w:rsidRPr="008C088E">
        <w:rPr>
          <w:rFonts w:ascii="Rockwell" w:hAnsi="Rockwell" w:cs="Tunga"/>
          <w:bCs/>
          <w:iCs/>
          <w:lang w:val="en-US" w:eastAsia="en-US"/>
        </w:rPr>
        <w:t>Leading workflow distribution and floor management to ensure service levels are satisfied.</w:t>
      </w:r>
    </w:p>
    <w:p w:rsidR="00F77306" w:rsidRPr="00B65F53" w:rsidRDefault="00A72993" w:rsidP="00B65F53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Rockwell" w:hAnsi="Rockwell"/>
          <w:sz w:val="22"/>
          <w:szCs w:val="22"/>
        </w:rPr>
      </w:pPr>
      <w:r w:rsidRPr="00B65F53">
        <w:rPr>
          <w:rFonts w:ascii="Rockwell" w:hAnsi="Rockwell"/>
          <w:sz w:val="22"/>
          <w:szCs w:val="22"/>
        </w:rPr>
        <w:t>PERSONAL INFORMATION</w:t>
      </w:r>
    </w:p>
    <w:p w:rsidR="00A72993" w:rsidRPr="00B65F53" w:rsidRDefault="00A72993" w:rsidP="00B65F53">
      <w:pPr>
        <w:spacing w:line="360" w:lineRule="auto"/>
        <w:rPr>
          <w:rFonts w:ascii="Rockwell" w:hAnsi="Rockwell"/>
          <w:sz w:val="22"/>
          <w:szCs w:val="22"/>
        </w:rPr>
      </w:pPr>
      <w:r w:rsidRPr="00B65F53">
        <w:rPr>
          <w:rFonts w:ascii="Rockwell" w:hAnsi="Rockwell"/>
          <w:sz w:val="22"/>
          <w:szCs w:val="22"/>
        </w:rPr>
        <w:t xml:space="preserve">First name      </w:t>
      </w:r>
      <w:r w:rsidR="00974EF2" w:rsidRPr="00B65F53">
        <w:rPr>
          <w:rFonts w:ascii="Rockwell" w:hAnsi="Rockwell"/>
          <w:sz w:val="22"/>
          <w:szCs w:val="22"/>
        </w:rPr>
        <w:t xml:space="preserve"> </w:t>
      </w:r>
      <w:r w:rsidRPr="00B65F53">
        <w:rPr>
          <w:rFonts w:ascii="Rockwell" w:hAnsi="Rockwell"/>
          <w:sz w:val="22"/>
          <w:szCs w:val="22"/>
        </w:rPr>
        <w:t xml:space="preserve">: </w:t>
      </w:r>
      <w:r w:rsidR="004C2615">
        <w:rPr>
          <w:rFonts w:ascii="Rockwell" w:hAnsi="Rockwell"/>
          <w:sz w:val="22"/>
          <w:szCs w:val="22"/>
        </w:rPr>
        <w:t xml:space="preserve">  Neethu </w:t>
      </w:r>
    </w:p>
    <w:p w:rsidR="00A72993" w:rsidRPr="00B65F53" w:rsidRDefault="00A72993" w:rsidP="00B65F53">
      <w:pPr>
        <w:spacing w:line="360" w:lineRule="auto"/>
        <w:rPr>
          <w:rFonts w:ascii="Rockwell" w:hAnsi="Rockwell"/>
          <w:sz w:val="22"/>
          <w:szCs w:val="22"/>
        </w:rPr>
      </w:pPr>
      <w:r w:rsidRPr="00B65F53">
        <w:rPr>
          <w:rFonts w:ascii="Rockwell" w:hAnsi="Rockwell"/>
          <w:sz w:val="22"/>
          <w:szCs w:val="22"/>
        </w:rPr>
        <w:t xml:space="preserve">Gender          </w:t>
      </w:r>
      <w:r w:rsidR="00974EF2" w:rsidRPr="00B65F53">
        <w:rPr>
          <w:rFonts w:ascii="Rockwell" w:hAnsi="Rockwell"/>
          <w:sz w:val="22"/>
          <w:szCs w:val="22"/>
        </w:rPr>
        <w:t xml:space="preserve"> </w:t>
      </w:r>
      <w:r w:rsidRPr="00B65F53">
        <w:rPr>
          <w:rFonts w:ascii="Rockwell" w:hAnsi="Rockwell"/>
          <w:sz w:val="22"/>
          <w:szCs w:val="22"/>
        </w:rPr>
        <w:t xml:space="preserve">  :     Female</w:t>
      </w:r>
    </w:p>
    <w:p w:rsidR="00A72993" w:rsidRPr="00B65F53" w:rsidRDefault="008C088E" w:rsidP="00B65F5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Date of Birth    :     12 November 1991</w:t>
      </w:r>
    </w:p>
    <w:p w:rsidR="00A72993" w:rsidRPr="00B65F53" w:rsidRDefault="00A72993" w:rsidP="00B65F53">
      <w:pPr>
        <w:spacing w:line="360" w:lineRule="auto"/>
        <w:rPr>
          <w:rFonts w:ascii="Rockwell" w:hAnsi="Rockwell"/>
          <w:sz w:val="22"/>
          <w:szCs w:val="22"/>
        </w:rPr>
      </w:pPr>
      <w:r w:rsidRPr="00B65F53">
        <w:rPr>
          <w:rFonts w:ascii="Rockwell" w:hAnsi="Rockwell"/>
          <w:sz w:val="22"/>
          <w:szCs w:val="22"/>
        </w:rPr>
        <w:t>Marital Status  :     Married</w:t>
      </w:r>
    </w:p>
    <w:p w:rsidR="00B51B6A" w:rsidRPr="00B65F53" w:rsidRDefault="00B51B6A" w:rsidP="00B65F53">
      <w:pPr>
        <w:spacing w:line="360" w:lineRule="auto"/>
        <w:rPr>
          <w:rFonts w:ascii="Rockwell" w:hAnsi="Rockwell"/>
          <w:sz w:val="22"/>
          <w:szCs w:val="22"/>
        </w:rPr>
      </w:pPr>
      <w:r w:rsidRPr="00B65F53">
        <w:rPr>
          <w:rFonts w:ascii="Rockwell" w:hAnsi="Rockwell"/>
          <w:sz w:val="22"/>
          <w:szCs w:val="22"/>
        </w:rPr>
        <w:t>Nationality       :     Indian</w:t>
      </w:r>
    </w:p>
    <w:p w:rsidR="008C088E" w:rsidRDefault="008C088E" w:rsidP="00B65F53">
      <w:pPr>
        <w:spacing w:line="360" w:lineRule="auto"/>
        <w:rPr>
          <w:rFonts w:ascii="Rockwell" w:hAnsi="Rockwell" w:cs="Arial"/>
          <w:sz w:val="22"/>
          <w:szCs w:val="22"/>
        </w:rPr>
      </w:pPr>
      <w:r>
        <w:rPr>
          <w:rFonts w:ascii="Rockwell" w:hAnsi="Rockwell" w:cs="Arial"/>
          <w:sz w:val="22"/>
          <w:szCs w:val="22"/>
        </w:rPr>
        <w:t xml:space="preserve">Languages </w:t>
      </w:r>
      <w:r w:rsidR="007954BF">
        <w:rPr>
          <w:rFonts w:ascii="Rockwell" w:hAnsi="Rockwell" w:cs="Arial"/>
          <w:sz w:val="22"/>
          <w:szCs w:val="22"/>
        </w:rPr>
        <w:t>Known: English,</w:t>
      </w:r>
      <w:r>
        <w:rPr>
          <w:rFonts w:ascii="Rockwell" w:hAnsi="Rockwell" w:cs="Arial"/>
          <w:sz w:val="22"/>
          <w:szCs w:val="22"/>
        </w:rPr>
        <w:t xml:space="preserve"> Tamil, Kannada and Malayalam </w:t>
      </w:r>
    </w:p>
    <w:p w:rsidR="00FF218D" w:rsidRDefault="00FF218D" w:rsidP="000978F0">
      <w:pPr>
        <w:spacing w:line="360" w:lineRule="auto"/>
        <w:rPr>
          <w:rFonts w:ascii="Rockwell" w:hAnsi="Rockwell" w:cs="Tunga"/>
          <w:sz w:val="22"/>
          <w:szCs w:val="22"/>
        </w:rPr>
      </w:pPr>
    </w:p>
    <w:p w:rsidR="00FF218D" w:rsidRDefault="00FF218D" w:rsidP="000978F0">
      <w:pPr>
        <w:spacing w:line="360" w:lineRule="auto"/>
        <w:rPr>
          <w:rFonts w:ascii="Rockwell" w:hAnsi="Rockwell" w:cs="Tunga"/>
          <w:sz w:val="22"/>
          <w:szCs w:val="22"/>
        </w:rPr>
      </w:pPr>
    </w:p>
    <w:p w:rsidR="00A42F75" w:rsidRDefault="00EB612F" w:rsidP="00A42F75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Rockwell" w:hAnsi="Rockwell"/>
          <w:sz w:val="22"/>
          <w:szCs w:val="22"/>
        </w:rPr>
      </w:pPr>
      <w:r w:rsidRPr="00B65F53">
        <w:rPr>
          <w:rFonts w:ascii="Rockwell" w:hAnsi="Rockwell"/>
          <w:sz w:val="22"/>
          <w:szCs w:val="22"/>
        </w:rPr>
        <w:t>ACADE</w:t>
      </w:r>
      <w:r w:rsidR="00333F1F" w:rsidRPr="00B65F53">
        <w:rPr>
          <w:rFonts w:ascii="Rockwell" w:hAnsi="Rockwell"/>
          <w:sz w:val="22"/>
          <w:szCs w:val="22"/>
        </w:rPr>
        <w:t>MIC QUALIFICATION</w:t>
      </w:r>
      <w:r w:rsidRPr="00B65F53">
        <w:rPr>
          <w:rFonts w:ascii="Rockwell" w:hAnsi="Rockwell"/>
          <w:sz w:val="22"/>
          <w:szCs w:val="22"/>
        </w:rPr>
        <w:t>S</w:t>
      </w:r>
    </w:p>
    <w:p w:rsidR="0099411D" w:rsidRPr="0099411D" w:rsidRDefault="003116F9" w:rsidP="007954BF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High School </w:t>
      </w:r>
    </w:p>
    <w:p w:rsidR="00B51F58" w:rsidRPr="00B65F53" w:rsidRDefault="007954BF" w:rsidP="00B51F58">
      <w:pPr>
        <w:pStyle w:val="Heading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PROFESSIONAL EXPRENCIES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 xml:space="preserve">Career with : Serco Global service 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 xml:space="preserve">Position Held : Sr. Quality analyst 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>Client : Bharat sanchar Nigam limited ( BSNL  KL,KA,CH)</w:t>
      </w:r>
    </w:p>
    <w:p w:rsidR="00C17893" w:rsidRPr="007954BF" w:rsidRDefault="007954BF" w:rsidP="00B51F58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>Duration : since 19th Nov 2009 to 30th July 2014</w:t>
      </w:r>
    </w:p>
    <w:p w:rsidR="00C17893" w:rsidRPr="00B65F53" w:rsidRDefault="007954BF" w:rsidP="00C17893">
      <w:pPr>
        <w:pStyle w:val="Heading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ROLE AND RESPONSIBILITIES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>To assure the quality of the process  and to lead quality team if south zone BSNL.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>To capture and to take proactive measures to make the process error free .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>To achieve the productivity  (Quality monitoring , to measure  the performance  &amp; compliance level to  achieve  &amp; maintain  the service levels &amp;  to achieve the given  quality target .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>Sharing  the required quality  reports  internal and to client  (daily/weekly/ monthly )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lastRenderedPageBreak/>
        <w:t>Leading  team  (setting  their daily /weekly/ and monthly  target , roistering quality  team according   to process  requirement , team meetings and review as required .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>Ensuring  regular process improvement activates /training sessions are done for  week performers &amp;OJT associates (CSA )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>Sharing KB and IVR audits regularly.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>To conduct call calibration  with inter team  (QA /Sr csa / TL / AM ) and with clients .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>To do ATA of QAs  and  sr QA s  to maintain 0% variance in the audits done within  quality team .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>Conducting quality  induction , training and certification program for CSA , SR CSA , TLS , QAS, SR QAS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>Designing  and implementing projects on metrics causing negative impact on company /customer / client .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 xml:space="preserve">Sharing  TNI /TNA reports for training team regularly 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 xml:space="preserve">Performance  review : conducting  review with inter team 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 xml:space="preserve"> Reports &amp; Documentation : Preparing Quality  reports for project  handles on  weekly/ monthly basis  to portray to overall progress of quality per projects  ensuring  complete documentation .</w:t>
      </w:r>
    </w:p>
    <w:p w:rsidR="007954BF" w:rsidRPr="00977B39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sz w:val="20"/>
          <w:szCs w:val="20"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 xml:space="preserve">Implementation : Implement  new ideas for process improvement  with timely updating  of </w:t>
      </w:r>
      <w:r w:rsidRPr="00977B39">
        <w:rPr>
          <w:rFonts w:ascii="Rockwell" w:hAnsi="Rockwell"/>
          <w:bCs/>
          <w:sz w:val="20"/>
          <w:szCs w:val="20"/>
          <w:lang w:val="en-US" w:eastAsia="en-US"/>
        </w:rPr>
        <w:t>FAQ/any  changes in methodology used by  interacting  with clients  operation &amp; training .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 xml:space="preserve">Conducting project meetings with AM ops /TLS  to bridge the gaps and deficiencies in  system and processes thereby  boosting  overall project SLA s </w:t>
      </w:r>
    </w:p>
    <w:p w:rsidR="007954BF" w:rsidRPr="007954BF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 xml:space="preserve">To interact  with clients operation  &amp; training  for the process improvement </w:t>
      </w:r>
    </w:p>
    <w:p w:rsidR="00C17893" w:rsidRDefault="007954BF" w:rsidP="007954BF">
      <w:pPr>
        <w:pStyle w:val="ListParagraph"/>
        <w:numPr>
          <w:ilvl w:val="0"/>
          <w:numId w:val="44"/>
        </w:numPr>
        <w:rPr>
          <w:rFonts w:ascii="Rockwell" w:hAnsi="Rockwell"/>
          <w:bCs/>
          <w:lang w:val="en-US" w:eastAsia="en-US"/>
        </w:rPr>
      </w:pPr>
      <w:r w:rsidRPr="007954BF">
        <w:rPr>
          <w:rFonts w:ascii="Rockwell" w:hAnsi="Rockwell"/>
          <w:bCs/>
          <w:lang w:val="en-US" w:eastAsia="en-US"/>
        </w:rPr>
        <w:t xml:space="preserve">VOC: conducting regular C sat (customer  satisfaction ) program  to know  &amp;  check the vice of customer , o make each transaction error free </w:t>
      </w:r>
    </w:p>
    <w:p w:rsidR="007954BF" w:rsidRPr="00977B39" w:rsidRDefault="007954BF" w:rsidP="00977B39">
      <w:pPr>
        <w:rPr>
          <w:rFonts w:ascii="Rockwell" w:hAnsi="Rockwell"/>
          <w:bCs/>
        </w:rPr>
      </w:pPr>
    </w:p>
    <w:p w:rsidR="000934CD" w:rsidRDefault="007954BF" w:rsidP="00977B39">
      <w:pPr>
        <w:rPr>
          <w:rFonts w:ascii="Rockwell" w:hAnsi="Rockwell"/>
          <w:bCs/>
          <w:sz w:val="22"/>
          <w:szCs w:val="22"/>
        </w:rPr>
      </w:pPr>
      <w:r w:rsidRPr="00977B39">
        <w:rPr>
          <w:rFonts w:ascii="Rockwell" w:hAnsi="Rockwell"/>
          <w:bCs/>
          <w:noProof/>
          <w:sz w:val="22"/>
          <w:szCs w:val="2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-594995</wp:posOffset>
            </wp:positionH>
            <wp:positionV relativeFrom="paragraph">
              <wp:posOffset>57150</wp:posOffset>
            </wp:positionV>
            <wp:extent cx="4524375" cy="450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3153881">
                      <a:off x="0" y="0"/>
                      <a:ext cx="452437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6F3" w:rsidRPr="00977B39">
        <w:rPr>
          <w:rFonts w:ascii="Rockwell" w:hAnsi="Rockwell"/>
          <w:bCs/>
          <w:sz w:val="22"/>
          <w:szCs w:val="22"/>
        </w:rPr>
        <w:t>I authorize the verification of the above information &amp; any other necessary enquiries that may be required to determi</w:t>
      </w:r>
      <w:r w:rsidR="00190EFC" w:rsidRPr="00977B39">
        <w:rPr>
          <w:rFonts w:ascii="Rockwell" w:hAnsi="Rockwell"/>
          <w:bCs/>
          <w:sz w:val="22"/>
          <w:szCs w:val="22"/>
        </w:rPr>
        <w:t xml:space="preserve">ne my ability for the employment. </w:t>
      </w:r>
    </w:p>
    <w:p w:rsidR="00977B39" w:rsidRPr="00977B39" w:rsidRDefault="00977B39" w:rsidP="00977B39">
      <w:pPr>
        <w:rPr>
          <w:rFonts w:ascii="Rockwell" w:hAnsi="Rockwell"/>
          <w:bCs/>
          <w:sz w:val="22"/>
          <w:szCs w:val="22"/>
        </w:rPr>
      </w:pPr>
    </w:p>
    <w:p w:rsidR="0080078B" w:rsidRDefault="00190EFC" w:rsidP="00190EFC">
      <w:pPr>
        <w:tabs>
          <w:tab w:val="left" w:pos="2340"/>
        </w:tabs>
        <w:spacing w:before="120" w:line="276" w:lineRule="auto"/>
        <w:rPr>
          <w:b/>
          <w:sz w:val="22"/>
          <w:szCs w:val="22"/>
        </w:rPr>
      </w:pPr>
      <w:r w:rsidRPr="00B65F53">
        <w:rPr>
          <w:rFonts w:ascii="Rockwell" w:hAnsi="Rockwell"/>
          <w:b/>
          <w:sz w:val="22"/>
          <w:szCs w:val="22"/>
        </w:rPr>
        <w:t>Date:</w:t>
      </w:r>
      <w:r w:rsidRPr="00B65F53">
        <w:rPr>
          <w:b/>
          <w:sz w:val="22"/>
          <w:szCs w:val="22"/>
        </w:rPr>
        <w:t xml:space="preserve">   </w:t>
      </w:r>
    </w:p>
    <w:p w:rsidR="00AF06F3" w:rsidRPr="00B65F53" w:rsidRDefault="0080078B" w:rsidP="00190EFC">
      <w:pPr>
        <w:tabs>
          <w:tab w:val="left" w:pos="2340"/>
        </w:tabs>
        <w:spacing w:before="120" w:line="276" w:lineRule="auto"/>
        <w:rPr>
          <w:b/>
          <w:sz w:val="22"/>
          <w:szCs w:val="22"/>
        </w:rPr>
      </w:pPr>
      <w:r w:rsidRPr="0080078B">
        <w:rPr>
          <w:rFonts w:ascii="Rockwell" w:hAnsi="Rockwell"/>
          <w:b/>
          <w:sz w:val="22"/>
          <w:szCs w:val="22"/>
        </w:rPr>
        <w:t>AJMAN</w:t>
      </w:r>
      <w:r w:rsidR="00190EFC" w:rsidRPr="0080078B">
        <w:rPr>
          <w:rFonts w:ascii="Rockwell" w:hAnsi="Rockwell"/>
          <w:b/>
          <w:sz w:val="22"/>
          <w:szCs w:val="22"/>
        </w:rPr>
        <w:t xml:space="preserve">   </w:t>
      </w:r>
      <w:r w:rsidR="00190EFC" w:rsidRPr="00B65F53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664ACC" w:rsidRPr="00B65F53">
        <w:rPr>
          <w:rFonts w:ascii="Rockwell" w:hAnsi="Rockwell"/>
          <w:b/>
          <w:sz w:val="22"/>
          <w:szCs w:val="22"/>
        </w:rPr>
        <w:t xml:space="preserve"> </w:t>
      </w:r>
      <w:r w:rsidR="007954BF">
        <w:rPr>
          <w:rFonts w:ascii="Rockwell" w:hAnsi="Rockwell"/>
          <w:b/>
          <w:sz w:val="22"/>
          <w:szCs w:val="22"/>
        </w:rPr>
        <w:t>NEETHU</w:t>
      </w:r>
    </w:p>
    <w:sectPr w:rsidR="00AF06F3" w:rsidRPr="00B65F53" w:rsidSect="00FF218D">
      <w:footerReference w:type="default" r:id="rId10"/>
      <w:pgSz w:w="11907" w:h="16839" w:code="9"/>
      <w:pgMar w:top="1008" w:right="994" w:bottom="864" w:left="1008" w:header="720" w:footer="720" w:gutter="0"/>
      <w:pgBorders w:offsetFrom="page">
        <w:top w:val="single" w:sz="18" w:space="31" w:color="auto" w:shadow="1"/>
        <w:left w:val="single" w:sz="18" w:space="24" w:color="auto" w:shadow="1"/>
        <w:bottom w:val="single" w:sz="18" w:space="31" w:color="auto" w:shadow="1"/>
        <w:right w:val="single" w:sz="18" w:space="24" w:color="auto" w:shadow="1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D3" w:rsidRDefault="000B5ED3">
      <w:r>
        <w:separator/>
      </w:r>
    </w:p>
  </w:endnote>
  <w:endnote w:type="continuationSeparator" w:id="1">
    <w:p w:rsidR="000B5ED3" w:rsidRDefault="000B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F2" w:rsidRPr="00BA5336" w:rsidRDefault="00EF3FF2" w:rsidP="00BA5336">
    <w:pPr>
      <w:pStyle w:val="Footer"/>
      <w:pBdr>
        <w:top w:val="single" w:sz="4" w:space="0" w:color="auto"/>
      </w:pBdr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D3" w:rsidRDefault="000B5ED3">
      <w:r>
        <w:separator/>
      </w:r>
    </w:p>
  </w:footnote>
  <w:footnote w:type="continuationSeparator" w:id="1">
    <w:p w:rsidR="000B5ED3" w:rsidRDefault="000B5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276209D"/>
    <w:multiLevelType w:val="hybridMultilevel"/>
    <w:tmpl w:val="CD4674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35460B"/>
    <w:multiLevelType w:val="hybridMultilevel"/>
    <w:tmpl w:val="C7CEC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369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4">
    <w:nsid w:val="0F781C58"/>
    <w:multiLevelType w:val="hybridMultilevel"/>
    <w:tmpl w:val="1E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3B6"/>
    <w:multiLevelType w:val="hybridMultilevel"/>
    <w:tmpl w:val="C472CF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895454"/>
    <w:multiLevelType w:val="hybridMultilevel"/>
    <w:tmpl w:val="E6329A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5821A23"/>
    <w:multiLevelType w:val="hybridMultilevel"/>
    <w:tmpl w:val="E08869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06C5D"/>
    <w:multiLevelType w:val="hybridMultilevel"/>
    <w:tmpl w:val="1556F5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7903E4"/>
    <w:multiLevelType w:val="hybridMultilevel"/>
    <w:tmpl w:val="F7DC56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0AD1160"/>
    <w:multiLevelType w:val="hybridMultilevel"/>
    <w:tmpl w:val="6694C20A"/>
    <w:lvl w:ilvl="0" w:tplc="399C8CA2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0BA0058"/>
    <w:multiLevelType w:val="hybridMultilevel"/>
    <w:tmpl w:val="BE5452CE"/>
    <w:lvl w:ilvl="0" w:tplc="399C8CA2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336B4E1B"/>
    <w:multiLevelType w:val="hybridMultilevel"/>
    <w:tmpl w:val="6F545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B1B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4">
    <w:nsid w:val="34FC61F3"/>
    <w:multiLevelType w:val="hybridMultilevel"/>
    <w:tmpl w:val="03B236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135F01"/>
    <w:multiLevelType w:val="hybridMultilevel"/>
    <w:tmpl w:val="007E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25853"/>
    <w:multiLevelType w:val="hybridMultilevel"/>
    <w:tmpl w:val="6276A1E0"/>
    <w:lvl w:ilvl="0" w:tplc="399C8CA2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F2C34"/>
    <w:multiLevelType w:val="hybridMultilevel"/>
    <w:tmpl w:val="EC04166A"/>
    <w:lvl w:ilvl="0" w:tplc="399C8CA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FF7512"/>
    <w:multiLevelType w:val="hybridMultilevel"/>
    <w:tmpl w:val="23A0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225E7"/>
    <w:multiLevelType w:val="hybridMultilevel"/>
    <w:tmpl w:val="F6C446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0">
    <w:nsid w:val="409676B9"/>
    <w:multiLevelType w:val="hybridMultilevel"/>
    <w:tmpl w:val="B9FC8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464B72D5"/>
    <w:multiLevelType w:val="hybridMultilevel"/>
    <w:tmpl w:val="477CCE44"/>
    <w:lvl w:ilvl="0" w:tplc="399C8CA2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D1151"/>
    <w:multiLevelType w:val="hybridMultilevel"/>
    <w:tmpl w:val="4E244C9A"/>
    <w:lvl w:ilvl="0" w:tplc="2E003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71EE4"/>
    <w:multiLevelType w:val="hybridMultilevel"/>
    <w:tmpl w:val="77DC9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757B1"/>
    <w:multiLevelType w:val="hybridMultilevel"/>
    <w:tmpl w:val="EB3E58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C6168"/>
    <w:multiLevelType w:val="hybridMultilevel"/>
    <w:tmpl w:val="59325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C6435"/>
    <w:multiLevelType w:val="hybridMultilevel"/>
    <w:tmpl w:val="2BC44F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EA046C"/>
    <w:multiLevelType w:val="hybridMultilevel"/>
    <w:tmpl w:val="D0E472C4"/>
    <w:lvl w:ilvl="0" w:tplc="5DAC1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E3EF6"/>
    <w:multiLevelType w:val="hybridMultilevel"/>
    <w:tmpl w:val="611A7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A7832"/>
    <w:multiLevelType w:val="hybridMultilevel"/>
    <w:tmpl w:val="F5E023E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5FB90A79"/>
    <w:multiLevelType w:val="hybridMultilevel"/>
    <w:tmpl w:val="E33AD1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C6094B"/>
    <w:multiLevelType w:val="hybridMultilevel"/>
    <w:tmpl w:val="CA42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54817"/>
    <w:multiLevelType w:val="hybridMultilevel"/>
    <w:tmpl w:val="CB7AC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A64D4"/>
    <w:multiLevelType w:val="hybridMultilevel"/>
    <w:tmpl w:val="B30ED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3E72EB"/>
    <w:multiLevelType w:val="hybridMultilevel"/>
    <w:tmpl w:val="E32804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320610"/>
    <w:multiLevelType w:val="hybridMultilevel"/>
    <w:tmpl w:val="8C447D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8D2D27"/>
    <w:multiLevelType w:val="hybridMultilevel"/>
    <w:tmpl w:val="B6BE47BA"/>
    <w:lvl w:ilvl="0" w:tplc="1A581CCE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7C035397"/>
    <w:multiLevelType w:val="hybridMultilevel"/>
    <w:tmpl w:val="383CB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5651D9"/>
    <w:multiLevelType w:val="hybridMultilevel"/>
    <w:tmpl w:val="64380D9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B42139"/>
    <w:multiLevelType w:val="hybridMultilevel"/>
    <w:tmpl w:val="99AA8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right="240" w:hanging="240"/>
        </w:pPr>
        <w:rPr>
          <w:rFonts w:ascii="Wingdings" w:hAnsi="Wingdings"/>
          <w:sz w:val="12"/>
        </w:rPr>
      </w:lvl>
    </w:lvlOverride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0"/>
  </w:num>
  <w:num w:numId="10">
    <w:abstractNumId w:val="19"/>
  </w:num>
  <w:num w:numId="11">
    <w:abstractNumId w:val="12"/>
  </w:num>
  <w:num w:numId="12">
    <w:abstractNumId w:val="30"/>
  </w:num>
  <w:num w:numId="13">
    <w:abstractNumId w:val="1"/>
  </w:num>
  <w:num w:numId="14">
    <w:abstractNumId w:val="5"/>
  </w:num>
  <w:num w:numId="15">
    <w:abstractNumId w:val="37"/>
  </w:num>
  <w:num w:numId="16">
    <w:abstractNumId w:val="23"/>
  </w:num>
  <w:num w:numId="17">
    <w:abstractNumId w:val="18"/>
  </w:num>
  <w:num w:numId="18">
    <w:abstractNumId w:val="6"/>
  </w:num>
  <w:num w:numId="19">
    <w:abstractNumId w:val="29"/>
  </w:num>
  <w:num w:numId="20">
    <w:abstractNumId w:val="36"/>
  </w:num>
  <w:num w:numId="21">
    <w:abstractNumId w:val="9"/>
  </w:num>
  <w:num w:numId="22">
    <w:abstractNumId w:val="11"/>
  </w:num>
  <w:num w:numId="23">
    <w:abstractNumId w:val="16"/>
  </w:num>
  <w:num w:numId="24">
    <w:abstractNumId w:val="27"/>
  </w:num>
  <w:num w:numId="25">
    <w:abstractNumId w:val="22"/>
  </w:num>
  <w:num w:numId="26">
    <w:abstractNumId w:val="10"/>
  </w:num>
  <w:num w:numId="27">
    <w:abstractNumId w:val="32"/>
  </w:num>
  <w:num w:numId="28">
    <w:abstractNumId w:val="25"/>
  </w:num>
  <w:num w:numId="29">
    <w:abstractNumId w:val="7"/>
  </w:num>
  <w:num w:numId="30">
    <w:abstractNumId w:val="24"/>
  </w:num>
  <w:num w:numId="31">
    <w:abstractNumId w:val="21"/>
  </w:num>
  <w:num w:numId="32">
    <w:abstractNumId w:val="17"/>
  </w:num>
  <w:num w:numId="33">
    <w:abstractNumId w:val="8"/>
  </w:num>
  <w:num w:numId="34">
    <w:abstractNumId w:val="26"/>
  </w:num>
  <w:num w:numId="35">
    <w:abstractNumId w:val="35"/>
  </w:num>
  <w:num w:numId="36">
    <w:abstractNumId w:val="14"/>
  </w:num>
  <w:num w:numId="37">
    <w:abstractNumId w:val="33"/>
  </w:num>
  <w:num w:numId="38">
    <w:abstractNumId w:val="38"/>
  </w:num>
  <w:num w:numId="39">
    <w:abstractNumId w:val="39"/>
  </w:num>
  <w:num w:numId="40">
    <w:abstractNumId w:val="31"/>
  </w:num>
  <w:num w:numId="41">
    <w:abstractNumId w:val="34"/>
  </w:num>
  <w:num w:numId="42">
    <w:abstractNumId w:val="2"/>
  </w:num>
  <w:num w:numId="43">
    <w:abstractNumId w:val="4"/>
  </w:num>
  <w:num w:numId="44">
    <w:abstractNumId w:val="28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3220F"/>
    <w:rsid w:val="00003ED8"/>
    <w:rsid w:val="00011210"/>
    <w:rsid w:val="00015BF5"/>
    <w:rsid w:val="00025821"/>
    <w:rsid w:val="00025BE4"/>
    <w:rsid w:val="00027314"/>
    <w:rsid w:val="00032393"/>
    <w:rsid w:val="000421F7"/>
    <w:rsid w:val="000468A5"/>
    <w:rsid w:val="000536A6"/>
    <w:rsid w:val="0005432E"/>
    <w:rsid w:val="00070066"/>
    <w:rsid w:val="00074785"/>
    <w:rsid w:val="00081369"/>
    <w:rsid w:val="000864A8"/>
    <w:rsid w:val="00092C82"/>
    <w:rsid w:val="000934CD"/>
    <w:rsid w:val="00095E3F"/>
    <w:rsid w:val="000961EC"/>
    <w:rsid w:val="00096CA9"/>
    <w:rsid w:val="000978F0"/>
    <w:rsid w:val="000A0945"/>
    <w:rsid w:val="000A18BC"/>
    <w:rsid w:val="000B5168"/>
    <w:rsid w:val="000B5ED3"/>
    <w:rsid w:val="000C59C7"/>
    <w:rsid w:val="000E3532"/>
    <w:rsid w:val="000E4433"/>
    <w:rsid w:val="0010449D"/>
    <w:rsid w:val="00105310"/>
    <w:rsid w:val="001113FF"/>
    <w:rsid w:val="00112DE7"/>
    <w:rsid w:val="001133B8"/>
    <w:rsid w:val="0011625D"/>
    <w:rsid w:val="00117C9E"/>
    <w:rsid w:val="00126606"/>
    <w:rsid w:val="00127D8B"/>
    <w:rsid w:val="00136D86"/>
    <w:rsid w:val="00140B66"/>
    <w:rsid w:val="00143984"/>
    <w:rsid w:val="00157293"/>
    <w:rsid w:val="00157591"/>
    <w:rsid w:val="00164313"/>
    <w:rsid w:val="00190EFC"/>
    <w:rsid w:val="001953C1"/>
    <w:rsid w:val="00196C34"/>
    <w:rsid w:val="001A32AE"/>
    <w:rsid w:val="001A39AF"/>
    <w:rsid w:val="001B07D3"/>
    <w:rsid w:val="001B39AB"/>
    <w:rsid w:val="001C0FEB"/>
    <w:rsid w:val="001C1BEB"/>
    <w:rsid w:val="001C2EC0"/>
    <w:rsid w:val="001C304E"/>
    <w:rsid w:val="001D2FBB"/>
    <w:rsid w:val="001D4A3C"/>
    <w:rsid w:val="001D6B53"/>
    <w:rsid w:val="001E1FCA"/>
    <w:rsid w:val="001E563D"/>
    <w:rsid w:val="00201CDA"/>
    <w:rsid w:val="0021058B"/>
    <w:rsid w:val="002453AB"/>
    <w:rsid w:val="00253710"/>
    <w:rsid w:val="00253CC9"/>
    <w:rsid w:val="00264522"/>
    <w:rsid w:val="00275A3A"/>
    <w:rsid w:val="002808A5"/>
    <w:rsid w:val="00292687"/>
    <w:rsid w:val="00294F75"/>
    <w:rsid w:val="002A2940"/>
    <w:rsid w:val="002B476F"/>
    <w:rsid w:val="002E039B"/>
    <w:rsid w:val="002F11C1"/>
    <w:rsid w:val="002F2587"/>
    <w:rsid w:val="003107F9"/>
    <w:rsid w:val="003116F9"/>
    <w:rsid w:val="00323E69"/>
    <w:rsid w:val="00324AFD"/>
    <w:rsid w:val="003254CD"/>
    <w:rsid w:val="00330ED7"/>
    <w:rsid w:val="00333F1F"/>
    <w:rsid w:val="00334CF9"/>
    <w:rsid w:val="00341A34"/>
    <w:rsid w:val="0034413A"/>
    <w:rsid w:val="00354030"/>
    <w:rsid w:val="00356E9E"/>
    <w:rsid w:val="0036154D"/>
    <w:rsid w:val="00370F18"/>
    <w:rsid w:val="00396C64"/>
    <w:rsid w:val="003A32FF"/>
    <w:rsid w:val="003A42DE"/>
    <w:rsid w:val="003C2A47"/>
    <w:rsid w:val="003C3975"/>
    <w:rsid w:val="003D1E7F"/>
    <w:rsid w:val="003E5746"/>
    <w:rsid w:val="00400244"/>
    <w:rsid w:val="004040B4"/>
    <w:rsid w:val="00436E5B"/>
    <w:rsid w:val="0043784B"/>
    <w:rsid w:val="0044213B"/>
    <w:rsid w:val="004435F9"/>
    <w:rsid w:val="004438B2"/>
    <w:rsid w:val="004465F7"/>
    <w:rsid w:val="00447B74"/>
    <w:rsid w:val="0045133D"/>
    <w:rsid w:val="0045230F"/>
    <w:rsid w:val="00463A4B"/>
    <w:rsid w:val="00463FBF"/>
    <w:rsid w:val="00464BDC"/>
    <w:rsid w:val="00464FDB"/>
    <w:rsid w:val="00467C83"/>
    <w:rsid w:val="00485D24"/>
    <w:rsid w:val="0049455A"/>
    <w:rsid w:val="004A7F3C"/>
    <w:rsid w:val="004B692D"/>
    <w:rsid w:val="004C2615"/>
    <w:rsid w:val="004D4E88"/>
    <w:rsid w:val="004E6C8C"/>
    <w:rsid w:val="004F404C"/>
    <w:rsid w:val="004F44BB"/>
    <w:rsid w:val="00503D74"/>
    <w:rsid w:val="005045AA"/>
    <w:rsid w:val="00511406"/>
    <w:rsid w:val="005172C8"/>
    <w:rsid w:val="00534872"/>
    <w:rsid w:val="00540FE2"/>
    <w:rsid w:val="00562B1F"/>
    <w:rsid w:val="00567716"/>
    <w:rsid w:val="00585244"/>
    <w:rsid w:val="00585CCC"/>
    <w:rsid w:val="005A0820"/>
    <w:rsid w:val="005A3A45"/>
    <w:rsid w:val="005B3013"/>
    <w:rsid w:val="005B3D83"/>
    <w:rsid w:val="005B624F"/>
    <w:rsid w:val="005B73D3"/>
    <w:rsid w:val="005B7A89"/>
    <w:rsid w:val="005C5F70"/>
    <w:rsid w:val="005D2345"/>
    <w:rsid w:val="005D302A"/>
    <w:rsid w:val="005D3878"/>
    <w:rsid w:val="005D4825"/>
    <w:rsid w:val="005D673A"/>
    <w:rsid w:val="005F621B"/>
    <w:rsid w:val="00600AFE"/>
    <w:rsid w:val="006271F5"/>
    <w:rsid w:val="00630E6B"/>
    <w:rsid w:val="00631640"/>
    <w:rsid w:val="00633209"/>
    <w:rsid w:val="00634C55"/>
    <w:rsid w:val="00635833"/>
    <w:rsid w:val="00640604"/>
    <w:rsid w:val="00650A68"/>
    <w:rsid w:val="00651AEE"/>
    <w:rsid w:val="006532CA"/>
    <w:rsid w:val="006610C4"/>
    <w:rsid w:val="00661298"/>
    <w:rsid w:val="00664ACC"/>
    <w:rsid w:val="006A0019"/>
    <w:rsid w:val="006A79BD"/>
    <w:rsid w:val="006B37A9"/>
    <w:rsid w:val="006B7AC0"/>
    <w:rsid w:val="006C18F2"/>
    <w:rsid w:val="006E6999"/>
    <w:rsid w:val="006F26D0"/>
    <w:rsid w:val="00702C2B"/>
    <w:rsid w:val="00724F8D"/>
    <w:rsid w:val="007410BB"/>
    <w:rsid w:val="00763B6A"/>
    <w:rsid w:val="007755E8"/>
    <w:rsid w:val="00776B83"/>
    <w:rsid w:val="007827D0"/>
    <w:rsid w:val="007954BF"/>
    <w:rsid w:val="007954E5"/>
    <w:rsid w:val="007A2A4B"/>
    <w:rsid w:val="007A318F"/>
    <w:rsid w:val="007A4558"/>
    <w:rsid w:val="007A50E5"/>
    <w:rsid w:val="007C42B7"/>
    <w:rsid w:val="007D24C0"/>
    <w:rsid w:val="007E2C16"/>
    <w:rsid w:val="008000FB"/>
    <w:rsid w:val="0080078B"/>
    <w:rsid w:val="00803835"/>
    <w:rsid w:val="00812B77"/>
    <w:rsid w:val="00816245"/>
    <w:rsid w:val="00823635"/>
    <w:rsid w:val="00826011"/>
    <w:rsid w:val="00826D01"/>
    <w:rsid w:val="008314F8"/>
    <w:rsid w:val="00834A92"/>
    <w:rsid w:val="00854F73"/>
    <w:rsid w:val="00857E05"/>
    <w:rsid w:val="00860E52"/>
    <w:rsid w:val="00861B39"/>
    <w:rsid w:val="00863EBE"/>
    <w:rsid w:val="008762FA"/>
    <w:rsid w:val="00881CB4"/>
    <w:rsid w:val="00886C42"/>
    <w:rsid w:val="00887EE5"/>
    <w:rsid w:val="00893C9C"/>
    <w:rsid w:val="00894398"/>
    <w:rsid w:val="008B0862"/>
    <w:rsid w:val="008B3E22"/>
    <w:rsid w:val="008C088E"/>
    <w:rsid w:val="008E520C"/>
    <w:rsid w:val="009033C7"/>
    <w:rsid w:val="0090403F"/>
    <w:rsid w:val="009068E4"/>
    <w:rsid w:val="009077EF"/>
    <w:rsid w:val="00912771"/>
    <w:rsid w:val="00913A9D"/>
    <w:rsid w:val="00921369"/>
    <w:rsid w:val="009341D9"/>
    <w:rsid w:val="00951B40"/>
    <w:rsid w:val="00974EF2"/>
    <w:rsid w:val="00975877"/>
    <w:rsid w:val="00977B39"/>
    <w:rsid w:val="00990805"/>
    <w:rsid w:val="0099411D"/>
    <w:rsid w:val="0099449E"/>
    <w:rsid w:val="009B40C8"/>
    <w:rsid w:val="009E3C7C"/>
    <w:rsid w:val="009E62D4"/>
    <w:rsid w:val="009F5DEA"/>
    <w:rsid w:val="00A15C61"/>
    <w:rsid w:val="00A27299"/>
    <w:rsid w:val="00A2781B"/>
    <w:rsid w:val="00A33998"/>
    <w:rsid w:val="00A37104"/>
    <w:rsid w:val="00A42F75"/>
    <w:rsid w:val="00A467F2"/>
    <w:rsid w:val="00A53B0A"/>
    <w:rsid w:val="00A724A7"/>
    <w:rsid w:val="00A72993"/>
    <w:rsid w:val="00A96D70"/>
    <w:rsid w:val="00AA0F9E"/>
    <w:rsid w:val="00AA721C"/>
    <w:rsid w:val="00AB4659"/>
    <w:rsid w:val="00AB4743"/>
    <w:rsid w:val="00AC0D62"/>
    <w:rsid w:val="00AC0F6B"/>
    <w:rsid w:val="00AC1E38"/>
    <w:rsid w:val="00AC4954"/>
    <w:rsid w:val="00AD3775"/>
    <w:rsid w:val="00AD3FD3"/>
    <w:rsid w:val="00AE6473"/>
    <w:rsid w:val="00AF06F3"/>
    <w:rsid w:val="00AF5BAA"/>
    <w:rsid w:val="00B1294E"/>
    <w:rsid w:val="00B13E50"/>
    <w:rsid w:val="00B15534"/>
    <w:rsid w:val="00B206AA"/>
    <w:rsid w:val="00B2712A"/>
    <w:rsid w:val="00B36405"/>
    <w:rsid w:val="00B41658"/>
    <w:rsid w:val="00B51B6A"/>
    <w:rsid w:val="00B51F58"/>
    <w:rsid w:val="00B52277"/>
    <w:rsid w:val="00B52744"/>
    <w:rsid w:val="00B62F04"/>
    <w:rsid w:val="00B65F53"/>
    <w:rsid w:val="00B8503F"/>
    <w:rsid w:val="00B92A81"/>
    <w:rsid w:val="00B93D94"/>
    <w:rsid w:val="00B946FA"/>
    <w:rsid w:val="00BA5336"/>
    <w:rsid w:val="00BC3267"/>
    <w:rsid w:val="00BD4AA1"/>
    <w:rsid w:val="00BD6BCA"/>
    <w:rsid w:val="00BF18D4"/>
    <w:rsid w:val="00BF4292"/>
    <w:rsid w:val="00BF618E"/>
    <w:rsid w:val="00C00787"/>
    <w:rsid w:val="00C10639"/>
    <w:rsid w:val="00C1433F"/>
    <w:rsid w:val="00C17893"/>
    <w:rsid w:val="00C31211"/>
    <w:rsid w:val="00C342C5"/>
    <w:rsid w:val="00C41D1A"/>
    <w:rsid w:val="00C618EF"/>
    <w:rsid w:val="00C621F7"/>
    <w:rsid w:val="00C6295F"/>
    <w:rsid w:val="00C62BF1"/>
    <w:rsid w:val="00C81238"/>
    <w:rsid w:val="00C82C34"/>
    <w:rsid w:val="00C84BFB"/>
    <w:rsid w:val="00C96194"/>
    <w:rsid w:val="00CA066B"/>
    <w:rsid w:val="00CA33CE"/>
    <w:rsid w:val="00CB4CF4"/>
    <w:rsid w:val="00CC1ED1"/>
    <w:rsid w:val="00CD2AFD"/>
    <w:rsid w:val="00CD49DE"/>
    <w:rsid w:val="00CE66B0"/>
    <w:rsid w:val="00CF46C5"/>
    <w:rsid w:val="00CF7B7B"/>
    <w:rsid w:val="00D01AAB"/>
    <w:rsid w:val="00D03308"/>
    <w:rsid w:val="00D1611F"/>
    <w:rsid w:val="00D34D73"/>
    <w:rsid w:val="00D4132A"/>
    <w:rsid w:val="00D44A74"/>
    <w:rsid w:val="00D47145"/>
    <w:rsid w:val="00D53A9D"/>
    <w:rsid w:val="00D9271E"/>
    <w:rsid w:val="00D95851"/>
    <w:rsid w:val="00D95BDC"/>
    <w:rsid w:val="00DA2003"/>
    <w:rsid w:val="00DB1524"/>
    <w:rsid w:val="00DB5E7B"/>
    <w:rsid w:val="00DC7D37"/>
    <w:rsid w:val="00DD0631"/>
    <w:rsid w:val="00DD79FC"/>
    <w:rsid w:val="00DE2F49"/>
    <w:rsid w:val="00DE478D"/>
    <w:rsid w:val="00DF6C0C"/>
    <w:rsid w:val="00DF7464"/>
    <w:rsid w:val="00E074FF"/>
    <w:rsid w:val="00E22F62"/>
    <w:rsid w:val="00E25DFF"/>
    <w:rsid w:val="00E26FBC"/>
    <w:rsid w:val="00E427EA"/>
    <w:rsid w:val="00E5247C"/>
    <w:rsid w:val="00E54EE9"/>
    <w:rsid w:val="00E70597"/>
    <w:rsid w:val="00E90507"/>
    <w:rsid w:val="00EA3B85"/>
    <w:rsid w:val="00EB24C4"/>
    <w:rsid w:val="00EB612F"/>
    <w:rsid w:val="00EC7137"/>
    <w:rsid w:val="00ED255C"/>
    <w:rsid w:val="00ED4EB9"/>
    <w:rsid w:val="00EF3FF2"/>
    <w:rsid w:val="00EF782C"/>
    <w:rsid w:val="00F073D3"/>
    <w:rsid w:val="00F0778A"/>
    <w:rsid w:val="00F12E64"/>
    <w:rsid w:val="00F13E62"/>
    <w:rsid w:val="00F161E4"/>
    <w:rsid w:val="00F3220F"/>
    <w:rsid w:val="00F34CA4"/>
    <w:rsid w:val="00F44435"/>
    <w:rsid w:val="00F73495"/>
    <w:rsid w:val="00F77306"/>
    <w:rsid w:val="00F94C94"/>
    <w:rsid w:val="00FA2966"/>
    <w:rsid w:val="00FB58DF"/>
    <w:rsid w:val="00FC1DBF"/>
    <w:rsid w:val="00FC71BA"/>
    <w:rsid w:val="00FD530A"/>
    <w:rsid w:val="00FD5647"/>
    <w:rsid w:val="00FD6C24"/>
    <w:rsid w:val="00FD6C6E"/>
    <w:rsid w:val="00FE73ED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58"/>
  </w:style>
  <w:style w:type="paragraph" w:styleId="Heading1">
    <w:name w:val="heading 1"/>
    <w:basedOn w:val="Normal"/>
    <w:next w:val="Normal"/>
    <w:qFormat/>
    <w:rsid w:val="007A4558"/>
    <w:pPr>
      <w:keepNext/>
      <w:pBdr>
        <w:bottom w:val="single" w:sz="18" w:space="1" w:color="auto"/>
      </w:pBdr>
      <w:outlineLvl w:val="0"/>
    </w:pPr>
    <w:rPr>
      <w:rFonts w:ascii="Lucida Handwriting" w:hAnsi="Lucida Handwriting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7A4558"/>
    <w:pPr>
      <w:keepNext/>
      <w:outlineLvl w:val="1"/>
    </w:pPr>
    <w:rPr>
      <w:rFonts w:ascii="Tahoma" w:hAnsi="Tahoma" w:cs="Arial Unicode MS"/>
      <w:b/>
      <w:lang w:bidi="ml-IN"/>
    </w:rPr>
  </w:style>
  <w:style w:type="paragraph" w:styleId="Heading3">
    <w:name w:val="heading 3"/>
    <w:basedOn w:val="Normal"/>
    <w:next w:val="Normal"/>
    <w:qFormat/>
    <w:rsid w:val="007A4558"/>
    <w:pPr>
      <w:keepNext/>
      <w:spacing w:before="120"/>
      <w:outlineLvl w:val="2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rsid w:val="007A4558"/>
    <w:rPr>
      <w:b/>
      <w:sz w:val="24"/>
    </w:rPr>
  </w:style>
  <w:style w:type="paragraph" w:customStyle="1" w:styleId="Achievement">
    <w:name w:val="Achievement"/>
    <w:basedOn w:val="BodyText"/>
    <w:rsid w:val="007A4558"/>
    <w:pPr>
      <w:numPr>
        <w:numId w:val="8"/>
      </w:numPr>
      <w:spacing w:after="60" w:line="240" w:lineRule="atLeast"/>
      <w:jc w:val="both"/>
    </w:pPr>
    <w:rPr>
      <w:rFonts w:ascii="Garamond" w:hAnsi="Garamond"/>
      <w:sz w:val="22"/>
    </w:rPr>
  </w:style>
  <w:style w:type="character" w:styleId="Hyperlink">
    <w:name w:val="Hyperlink"/>
    <w:rsid w:val="007A4558"/>
    <w:rPr>
      <w:color w:val="0000FF"/>
      <w:u w:val="single"/>
    </w:rPr>
  </w:style>
  <w:style w:type="paragraph" w:styleId="BodyText">
    <w:name w:val="Body Text"/>
    <w:basedOn w:val="Normal"/>
    <w:rsid w:val="007A4558"/>
    <w:pPr>
      <w:spacing w:after="120"/>
    </w:pPr>
  </w:style>
  <w:style w:type="character" w:styleId="FollowedHyperlink">
    <w:name w:val="FollowedHyperlink"/>
    <w:rsid w:val="007A4558"/>
    <w:rPr>
      <w:color w:val="800080"/>
      <w:u w:val="single"/>
    </w:rPr>
  </w:style>
  <w:style w:type="paragraph" w:styleId="BodyText2">
    <w:name w:val="Body Text 2"/>
    <w:basedOn w:val="Normal"/>
    <w:rsid w:val="007A4558"/>
    <w:rPr>
      <w:rFonts w:ascii="Tahoma" w:hAnsi="Tahoma"/>
      <w:sz w:val="18"/>
    </w:rPr>
  </w:style>
  <w:style w:type="paragraph" w:styleId="Header">
    <w:name w:val="header"/>
    <w:basedOn w:val="Normal"/>
    <w:rsid w:val="007A4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55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7A4558"/>
    <w:pPr>
      <w:spacing w:before="120"/>
    </w:pPr>
    <w:rPr>
      <w:rFonts w:ascii="Tahoma" w:hAnsi="Tahoma"/>
      <w:b/>
      <w:sz w:val="18"/>
    </w:rPr>
  </w:style>
  <w:style w:type="character" w:customStyle="1" w:styleId="Heading2Char">
    <w:name w:val="Heading 2 Char"/>
    <w:link w:val="Heading2"/>
    <w:rsid w:val="004438B2"/>
    <w:rPr>
      <w:rFonts w:ascii="Tahoma" w:hAnsi="Tahom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C55"/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EB24C4"/>
    <w:pPr>
      <w:spacing w:before="100" w:beforeAutospacing="1" w:after="100" w:afterAutospacing="1"/>
    </w:pPr>
    <w:rPr>
      <w:sz w:val="24"/>
      <w:szCs w:val="24"/>
      <w:lang w:bidi="ml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7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ml-IN"/>
    </w:rPr>
  </w:style>
  <w:style w:type="character" w:customStyle="1" w:styleId="HTMLPreformattedChar">
    <w:name w:val="HTML Preformatted Char"/>
    <w:link w:val="HTMLPreformatted"/>
    <w:uiPriority w:val="99"/>
    <w:rsid w:val="009077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thu.37997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FD31-D2AC-4BAE-9EFF-02F40DD3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Rubab Rashid Khan</vt:lpstr>
    </vt:vector>
  </TitlesOfParts>
  <Company>GIK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Rubab Rashid Khan</dc:title>
  <dc:creator>Joby Chackiethmooda</dc:creator>
  <cp:lastModifiedBy>HRDESK4</cp:lastModifiedBy>
  <cp:revision>8</cp:revision>
  <cp:lastPrinted>2011-09-04T15:13:00Z</cp:lastPrinted>
  <dcterms:created xsi:type="dcterms:W3CDTF">2017-10-19T16:50:00Z</dcterms:created>
  <dcterms:modified xsi:type="dcterms:W3CDTF">2018-04-25T05:39:00Z</dcterms:modified>
</cp:coreProperties>
</file>