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38"/>
        <w:gridCol w:w="2178"/>
      </w:tblGrid>
      <w:tr w:rsidR="00AB598E" w:rsidTr="00AB598E">
        <w:tc>
          <w:tcPr>
            <w:tcW w:w="8838" w:type="dxa"/>
          </w:tcPr>
          <w:p w:rsidR="00AB598E" w:rsidRDefault="00AB598E" w:rsidP="00AB598E">
            <w:pPr>
              <w:spacing w:before="100" w:beforeAutospacing="1" w:after="100" w:afterAutospacing="1"/>
              <w:jc w:val="center"/>
              <w:rPr>
                <w:rFonts w:ascii="Arial" w:eastAsia="Times New Roman" w:hAnsi="Arial" w:cs="Arial"/>
                <w:b/>
                <w:bCs/>
                <w:color w:val="333333"/>
                <w:sz w:val="18"/>
                <w:szCs w:val="18"/>
              </w:rPr>
            </w:pPr>
          </w:p>
          <w:p w:rsidR="00AB598E" w:rsidRPr="003F5621" w:rsidRDefault="00AB598E" w:rsidP="00AB598E">
            <w:pPr>
              <w:spacing w:before="100" w:beforeAutospacing="1" w:after="100" w:afterAutospacing="1"/>
              <w:jc w:val="center"/>
              <w:rPr>
                <w:rFonts w:ascii="Arial" w:eastAsia="Times New Roman" w:hAnsi="Arial" w:cs="Arial"/>
                <w:color w:val="333333"/>
                <w:sz w:val="28"/>
                <w:szCs w:val="28"/>
              </w:rPr>
            </w:pPr>
            <w:r w:rsidRPr="003F5621">
              <w:rPr>
                <w:rFonts w:ascii="Arial" w:eastAsia="Times New Roman" w:hAnsi="Arial" w:cs="Arial"/>
                <w:b/>
                <w:bCs/>
                <w:color w:val="333333"/>
                <w:sz w:val="28"/>
                <w:szCs w:val="28"/>
              </w:rPr>
              <w:t xml:space="preserve">MAJID </w:t>
            </w:r>
          </w:p>
          <w:p w:rsidR="00AB598E" w:rsidRDefault="00AB598E" w:rsidP="00AB598E">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 xml:space="preserve">                  </w:t>
            </w:r>
            <w:hyperlink r:id="rId7" w:history="1">
              <w:r w:rsidR="00A452D8" w:rsidRPr="00E72574">
                <w:rPr>
                  <w:rStyle w:val="Hyperlink"/>
                  <w:rFonts w:ascii="Arial" w:eastAsia="Times New Roman" w:hAnsi="Arial" w:cs="Arial"/>
                  <w:sz w:val="18"/>
                  <w:szCs w:val="18"/>
                </w:rPr>
                <w:t>Majid.380022@2freemail.com</w:t>
              </w:r>
            </w:hyperlink>
            <w:r w:rsidR="00A452D8">
              <w:rPr>
                <w:rFonts w:ascii="Arial" w:eastAsia="Times New Roman" w:hAnsi="Arial" w:cs="Arial"/>
                <w:color w:val="333333"/>
                <w:sz w:val="18"/>
                <w:szCs w:val="18"/>
              </w:rPr>
              <w:t xml:space="preserve"> </w:t>
            </w:r>
          </w:p>
          <w:p w:rsidR="00AB598E" w:rsidRDefault="00AB598E" w:rsidP="00921A79">
            <w:pPr>
              <w:spacing w:before="100" w:beforeAutospacing="1" w:after="100" w:afterAutospacing="1"/>
              <w:rPr>
                <w:rFonts w:ascii="Arial" w:eastAsia="Times New Roman" w:hAnsi="Arial" w:cs="Arial"/>
                <w:color w:val="333333"/>
                <w:sz w:val="18"/>
                <w:szCs w:val="18"/>
              </w:rPr>
            </w:pPr>
          </w:p>
        </w:tc>
        <w:tc>
          <w:tcPr>
            <w:tcW w:w="2178" w:type="dxa"/>
          </w:tcPr>
          <w:p w:rsidR="00AB598E" w:rsidRDefault="00AB598E" w:rsidP="00AB598E">
            <w:pPr>
              <w:spacing w:before="100" w:beforeAutospacing="1" w:after="100" w:afterAutospacing="1"/>
              <w:jc w:val="right"/>
              <w:rPr>
                <w:rFonts w:ascii="Arial" w:eastAsia="Times New Roman" w:hAnsi="Arial" w:cs="Arial"/>
                <w:color w:val="333333"/>
                <w:sz w:val="18"/>
                <w:szCs w:val="18"/>
              </w:rPr>
            </w:pPr>
            <w:r>
              <w:rPr>
                <w:noProof/>
              </w:rPr>
              <w:drawing>
                <wp:inline distT="0" distB="0" distL="0" distR="0">
                  <wp:extent cx="933450" cy="1285875"/>
                  <wp:effectExtent l="0" t="0" r="0" b="9525"/>
                  <wp:docPr id="5" name="Picture 5" descr="C:\Users\cdc\AppData\Local\Microsoft\Windows\Temporary Internet Files\Content.Word\11062031_1436508076664808_18853258788970645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dc\AppData\Local\Microsoft\Windows\Temporary Internet Files\Content.Word\11062031_1436508076664808_188532587889706454_n.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8216" cy="1292440"/>
                          </a:xfrm>
                          <a:prstGeom prst="rect">
                            <a:avLst/>
                          </a:prstGeom>
                          <a:noFill/>
                          <a:ln>
                            <a:noFill/>
                          </a:ln>
                        </pic:spPr>
                      </pic:pic>
                    </a:graphicData>
                  </a:graphic>
                </wp:inline>
              </w:drawing>
            </w:r>
          </w:p>
        </w:tc>
      </w:tr>
    </w:tbl>
    <w:p w:rsidR="006F0EB5" w:rsidRPr="006F0EB5" w:rsidRDefault="000C4F41" w:rsidP="006F0EB5">
      <w:pPr>
        <w:spacing w:before="150" w:after="0" w:line="240" w:lineRule="auto"/>
        <w:rPr>
          <w:rFonts w:ascii="Times New Roman" w:eastAsia="Times New Roman" w:hAnsi="Times New Roman" w:cs="Times New Roman"/>
          <w:sz w:val="24"/>
          <w:szCs w:val="24"/>
        </w:rPr>
      </w:pPr>
      <w:r w:rsidRPr="000C4F41">
        <w:rPr>
          <w:rFonts w:ascii="Times New Roman" w:eastAsia="Times New Roman" w:hAnsi="Times New Roman" w:cs="Times New Roman"/>
          <w:sz w:val="24"/>
          <w:szCs w:val="24"/>
        </w:rPr>
        <w:pict>
          <v:rect id="_x0000_i1025" style="width:530.8pt;height:1.75pt;flip:y" o:hrpct="983" o:hralign="center" o:hrstd="t" o:hrnoshade="t" o:hr="t" fillcolor="#333" stroked="f"/>
        </w:pict>
      </w:r>
    </w:p>
    <w:p w:rsidR="006F0EB5" w:rsidRPr="00867A0F" w:rsidRDefault="006F0EB5" w:rsidP="006F0EB5">
      <w:pPr>
        <w:spacing w:before="100" w:beforeAutospacing="1" w:after="100" w:afterAutospacing="1" w:line="240" w:lineRule="auto"/>
        <w:jc w:val="center"/>
        <w:rPr>
          <w:rFonts w:eastAsia="Times New Roman" w:cstheme="minorHAnsi"/>
        </w:rPr>
      </w:pPr>
      <w:r w:rsidRPr="00867A0F">
        <w:rPr>
          <w:rFonts w:eastAsia="Times New Roman" w:cstheme="minorHAnsi"/>
          <w:b/>
          <w:bCs/>
        </w:rPr>
        <w:t>BRAND MARKETING MANAGER</w:t>
      </w:r>
    </w:p>
    <w:p w:rsidR="006F0EB5" w:rsidRPr="00867A0F" w:rsidRDefault="006F0EB5" w:rsidP="006F0EB5">
      <w:pPr>
        <w:spacing w:before="100" w:beforeAutospacing="1" w:after="100" w:afterAutospacing="1" w:line="240" w:lineRule="auto"/>
        <w:rPr>
          <w:rFonts w:eastAsia="Times New Roman" w:cstheme="minorHAnsi"/>
        </w:rPr>
      </w:pPr>
      <w:r w:rsidRPr="00867A0F">
        <w:rPr>
          <w:rFonts w:eastAsia="Times New Roman" w:cstheme="minorHAnsi"/>
        </w:rPr>
        <w:t xml:space="preserve">Dynamic, energetic Brand Marketing Manager with expertise in creating winning brands and promotions that increase sales and brand awareness. Collaborate effectively with marketing and advertising teams as well as corporate managers. Creative and analytical thinker with ability to create dependable financial models, forecasting predictions and competitive </w:t>
      </w:r>
      <w:r w:rsidR="003F5621" w:rsidRPr="00867A0F">
        <w:rPr>
          <w:rFonts w:eastAsia="Times New Roman" w:cstheme="minorHAnsi"/>
        </w:rPr>
        <w:t>analyses</w:t>
      </w:r>
      <w:r w:rsidRPr="00867A0F">
        <w:rPr>
          <w:rFonts w:eastAsia="Times New Roman" w:cstheme="minorHAnsi"/>
        </w:rPr>
        <w:t>.</w:t>
      </w:r>
    </w:p>
    <w:p w:rsidR="003F5621" w:rsidRPr="00867A0F" w:rsidRDefault="000C4F41" w:rsidP="00867A0F">
      <w:pPr>
        <w:spacing w:before="150" w:after="0" w:line="240" w:lineRule="auto"/>
        <w:rPr>
          <w:rFonts w:eastAsia="Times New Roman" w:cstheme="minorHAnsi"/>
        </w:rPr>
      </w:pPr>
      <w:r w:rsidRPr="000C4F41">
        <w:rPr>
          <w:rFonts w:eastAsia="Times New Roman" w:cstheme="minorHAnsi"/>
        </w:rPr>
        <w:pict>
          <v:rect id="_x0000_i1026" style="width:530.8pt;height:4pt" o:hrpct="983" o:hralign="center" o:hrstd="t" o:hrnoshade="t" o:hr="t" fillcolor="#333" stroked="f"/>
        </w:pict>
      </w:r>
      <w:r w:rsidR="003F5621" w:rsidRPr="00867A0F">
        <w:rPr>
          <w:rFonts w:eastAsia="Times New Roman" w:cstheme="minorHAnsi"/>
        </w:rPr>
        <w:tab/>
      </w:r>
      <w:r w:rsidR="003F5621" w:rsidRPr="00867A0F">
        <w:rPr>
          <w:rFonts w:eastAsia="Times New Roman" w:cstheme="minorHAnsi"/>
        </w:rPr>
        <w:tab/>
      </w:r>
      <w:r w:rsidR="003F5621" w:rsidRPr="00867A0F">
        <w:rPr>
          <w:rFonts w:eastAsia="Times New Roman" w:cstheme="minorHAnsi"/>
        </w:rPr>
        <w:tab/>
      </w:r>
    </w:p>
    <w:tbl>
      <w:tblPr>
        <w:tblStyle w:val="TableGrid"/>
        <w:tblW w:w="0" w:type="auto"/>
        <w:tblInd w:w="720" w:type="dxa"/>
        <w:tblLook w:val="04A0"/>
      </w:tblPr>
      <w:tblGrid>
        <w:gridCol w:w="5233"/>
        <w:gridCol w:w="5063"/>
      </w:tblGrid>
      <w:tr w:rsidR="003F5621" w:rsidRPr="00867A0F" w:rsidTr="003F5621">
        <w:tc>
          <w:tcPr>
            <w:tcW w:w="5233" w:type="dxa"/>
            <w:tcBorders>
              <w:top w:val="nil"/>
              <w:left w:val="nil"/>
              <w:bottom w:val="nil"/>
              <w:right w:val="nil"/>
            </w:tcBorders>
          </w:tcPr>
          <w:p w:rsidR="003F5621" w:rsidRPr="00867A0F" w:rsidRDefault="003F5621" w:rsidP="003F5621">
            <w:pPr>
              <w:numPr>
                <w:ilvl w:val="0"/>
                <w:numId w:val="10"/>
              </w:numPr>
              <w:spacing w:before="100" w:beforeAutospacing="1" w:after="100" w:afterAutospacing="1"/>
              <w:rPr>
                <w:rFonts w:eastAsia="Times New Roman" w:cstheme="minorHAnsi"/>
              </w:rPr>
            </w:pPr>
            <w:r w:rsidRPr="00867A0F">
              <w:rPr>
                <w:rFonts w:eastAsia="Times New Roman" w:cstheme="minorHAnsi"/>
              </w:rPr>
              <w:t>Sales and Trend Analysis</w:t>
            </w:r>
          </w:p>
          <w:p w:rsidR="003F5621" w:rsidRPr="00867A0F" w:rsidRDefault="003F5621" w:rsidP="003F5621">
            <w:pPr>
              <w:numPr>
                <w:ilvl w:val="0"/>
                <w:numId w:val="10"/>
              </w:numPr>
              <w:spacing w:before="100" w:beforeAutospacing="1" w:after="100" w:afterAutospacing="1"/>
              <w:rPr>
                <w:rFonts w:eastAsia="Times New Roman" w:cstheme="minorHAnsi"/>
              </w:rPr>
            </w:pPr>
            <w:r w:rsidRPr="00867A0F">
              <w:rPr>
                <w:rFonts w:eastAsia="Times New Roman" w:cstheme="minorHAnsi"/>
              </w:rPr>
              <w:t>Selling Initiatives</w:t>
            </w:r>
          </w:p>
          <w:p w:rsidR="003F5621" w:rsidRPr="00867A0F" w:rsidRDefault="003F5621" w:rsidP="003F5621">
            <w:pPr>
              <w:numPr>
                <w:ilvl w:val="0"/>
                <w:numId w:val="10"/>
              </w:numPr>
              <w:spacing w:before="100" w:beforeAutospacing="1" w:after="100" w:afterAutospacing="1"/>
              <w:rPr>
                <w:rFonts w:eastAsia="Times New Roman" w:cstheme="minorHAnsi"/>
              </w:rPr>
            </w:pPr>
            <w:r w:rsidRPr="00867A0F">
              <w:rPr>
                <w:rFonts w:eastAsia="Times New Roman" w:cstheme="minorHAnsi"/>
              </w:rPr>
              <w:t>Pricing and Promotion Development</w:t>
            </w:r>
          </w:p>
          <w:p w:rsidR="003F5621" w:rsidRPr="00867A0F" w:rsidRDefault="003F5621" w:rsidP="00FA646B">
            <w:pPr>
              <w:numPr>
                <w:ilvl w:val="0"/>
                <w:numId w:val="10"/>
              </w:numPr>
              <w:spacing w:before="100" w:beforeAutospacing="1" w:after="100" w:afterAutospacing="1"/>
              <w:rPr>
                <w:rFonts w:eastAsia="Times New Roman" w:cstheme="minorHAnsi"/>
              </w:rPr>
            </w:pPr>
            <w:r w:rsidRPr="00867A0F">
              <w:rPr>
                <w:rFonts w:eastAsia="Times New Roman" w:cstheme="minorHAnsi"/>
              </w:rPr>
              <w:t>Brand Development Presentations</w:t>
            </w:r>
          </w:p>
          <w:p w:rsidR="003F5621" w:rsidRPr="00867A0F" w:rsidRDefault="003F5621" w:rsidP="003F5621">
            <w:pPr>
              <w:numPr>
                <w:ilvl w:val="0"/>
                <w:numId w:val="10"/>
              </w:numPr>
              <w:spacing w:before="100" w:beforeAutospacing="1" w:after="100" w:afterAutospacing="1"/>
              <w:rPr>
                <w:rFonts w:eastAsia="Times New Roman" w:cstheme="minorHAnsi"/>
              </w:rPr>
            </w:pPr>
            <w:r w:rsidRPr="00867A0F">
              <w:rPr>
                <w:rFonts w:eastAsia="Times New Roman" w:cstheme="minorHAnsi"/>
              </w:rPr>
              <w:t>Company Image Marketing</w:t>
            </w:r>
          </w:p>
          <w:p w:rsidR="003F5621" w:rsidRPr="00867A0F" w:rsidRDefault="003F5621" w:rsidP="003F5621">
            <w:pPr>
              <w:numPr>
                <w:ilvl w:val="0"/>
                <w:numId w:val="10"/>
              </w:numPr>
              <w:spacing w:before="100" w:beforeAutospacing="1" w:after="100" w:afterAutospacing="1"/>
              <w:rPr>
                <w:rFonts w:eastAsia="Times New Roman" w:cstheme="minorHAnsi"/>
              </w:rPr>
            </w:pPr>
            <w:r w:rsidRPr="00867A0F">
              <w:rPr>
                <w:rFonts w:eastAsia="Times New Roman" w:cstheme="minorHAnsi"/>
              </w:rPr>
              <w:t>Marketing Campaigns</w:t>
            </w:r>
          </w:p>
        </w:tc>
        <w:tc>
          <w:tcPr>
            <w:tcW w:w="5063" w:type="dxa"/>
            <w:tcBorders>
              <w:top w:val="nil"/>
              <w:left w:val="nil"/>
              <w:bottom w:val="nil"/>
              <w:right w:val="nil"/>
            </w:tcBorders>
          </w:tcPr>
          <w:p w:rsidR="003F5621" w:rsidRPr="00867A0F" w:rsidRDefault="003F5621" w:rsidP="003F5621">
            <w:pPr>
              <w:pStyle w:val="ListParagraph"/>
              <w:numPr>
                <w:ilvl w:val="0"/>
                <w:numId w:val="13"/>
              </w:numPr>
              <w:tabs>
                <w:tab w:val="center" w:pos="4680"/>
              </w:tabs>
              <w:rPr>
                <w:rFonts w:cstheme="minorHAnsi"/>
              </w:rPr>
            </w:pPr>
            <w:r w:rsidRPr="00867A0F">
              <w:rPr>
                <w:rFonts w:cstheme="minorHAnsi"/>
              </w:rPr>
              <w:t>Management Skills</w:t>
            </w:r>
          </w:p>
          <w:p w:rsidR="003F5621" w:rsidRPr="00867A0F" w:rsidRDefault="003F5621" w:rsidP="003F5621">
            <w:pPr>
              <w:pStyle w:val="ListParagraph"/>
              <w:numPr>
                <w:ilvl w:val="0"/>
                <w:numId w:val="13"/>
              </w:numPr>
              <w:tabs>
                <w:tab w:val="center" w:pos="4680"/>
              </w:tabs>
              <w:rPr>
                <w:rFonts w:cstheme="minorHAnsi"/>
              </w:rPr>
            </w:pPr>
            <w:r w:rsidRPr="00867A0F">
              <w:rPr>
                <w:rFonts w:cstheme="minorHAnsi"/>
              </w:rPr>
              <w:t>Quality Management Tool</w:t>
            </w:r>
          </w:p>
          <w:p w:rsidR="003F5621" w:rsidRPr="00867A0F" w:rsidRDefault="003F5621" w:rsidP="003F5621">
            <w:pPr>
              <w:pStyle w:val="ListParagraph"/>
              <w:numPr>
                <w:ilvl w:val="0"/>
                <w:numId w:val="13"/>
              </w:numPr>
              <w:tabs>
                <w:tab w:val="center" w:pos="4680"/>
              </w:tabs>
              <w:rPr>
                <w:rFonts w:cstheme="minorHAnsi"/>
              </w:rPr>
            </w:pPr>
            <w:r w:rsidRPr="00867A0F">
              <w:rPr>
                <w:rFonts w:cstheme="minorHAnsi"/>
              </w:rPr>
              <w:t xml:space="preserve">Corporate Communication </w:t>
            </w:r>
          </w:p>
          <w:p w:rsidR="003F5621" w:rsidRPr="00867A0F" w:rsidRDefault="003F5621" w:rsidP="003F5621">
            <w:pPr>
              <w:pStyle w:val="ListParagraph"/>
              <w:numPr>
                <w:ilvl w:val="0"/>
                <w:numId w:val="13"/>
              </w:numPr>
              <w:tabs>
                <w:tab w:val="center" w:pos="4680"/>
              </w:tabs>
              <w:rPr>
                <w:rFonts w:cstheme="minorHAnsi"/>
              </w:rPr>
            </w:pPr>
            <w:r w:rsidRPr="00867A0F">
              <w:rPr>
                <w:rFonts w:cstheme="minorHAnsi"/>
              </w:rPr>
              <w:t xml:space="preserve">Creative Team Leader </w:t>
            </w:r>
          </w:p>
        </w:tc>
      </w:tr>
      <w:tr w:rsidR="003F5621" w:rsidRPr="00867A0F" w:rsidTr="003F5621">
        <w:tc>
          <w:tcPr>
            <w:tcW w:w="5233" w:type="dxa"/>
            <w:tcBorders>
              <w:top w:val="nil"/>
              <w:left w:val="nil"/>
              <w:bottom w:val="nil"/>
              <w:right w:val="nil"/>
            </w:tcBorders>
          </w:tcPr>
          <w:p w:rsidR="003F5621" w:rsidRPr="00867A0F" w:rsidRDefault="003F5621" w:rsidP="003F5621">
            <w:pPr>
              <w:spacing w:before="100" w:beforeAutospacing="1" w:after="100" w:afterAutospacing="1"/>
              <w:rPr>
                <w:rFonts w:eastAsia="Times New Roman" w:cstheme="minorHAnsi"/>
              </w:rPr>
            </w:pPr>
          </w:p>
        </w:tc>
        <w:tc>
          <w:tcPr>
            <w:tcW w:w="5063" w:type="dxa"/>
            <w:tcBorders>
              <w:top w:val="nil"/>
              <w:left w:val="nil"/>
              <w:bottom w:val="nil"/>
              <w:right w:val="nil"/>
            </w:tcBorders>
          </w:tcPr>
          <w:p w:rsidR="003F5621" w:rsidRPr="00867A0F" w:rsidRDefault="003F5621" w:rsidP="003F5621">
            <w:pPr>
              <w:tabs>
                <w:tab w:val="center" w:pos="4680"/>
              </w:tabs>
              <w:jc w:val="center"/>
              <w:rPr>
                <w:rFonts w:cstheme="minorHAnsi"/>
              </w:rPr>
            </w:pPr>
          </w:p>
        </w:tc>
      </w:tr>
    </w:tbl>
    <w:p w:rsidR="006F0EB5" w:rsidRPr="00867A0F" w:rsidRDefault="000C4F41" w:rsidP="006F0EB5">
      <w:pPr>
        <w:spacing w:before="150" w:after="0" w:line="240" w:lineRule="auto"/>
        <w:rPr>
          <w:rFonts w:eastAsia="Times New Roman" w:cstheme="minorHAnsi"/>
        </w:rPr>
      </w:pPr>
      <w:r w:rsidRPr="000C4F41">
        <w:rPr>
          <w:rFonts w:eastAsia="Times New Roman" w:cstheme="minorHAnsi"/>
        </w:rPr>
        <w:pict>
          <v:rect id="_x0000_i1027" style="width:0;height:3.75pt" o:hralign="center" o:hrstd="t" o:hrnoshade="t" o:hr="t" fillcolor="#333" stroked="f"/>
        </w:pict>
      </w:r>
    </w:p>
    <w:p w:rsidR="006F0EB5" w:rsidRPr="00867A0F" w:rsidRDefault="006F0EB5" w:rsidP="006F0EB5">
      <w:pPr>
        <w:spacing w:before="100" w:beforeAutospacing="1" w:after="100" w:afterAutospacing="1" w:line="240" w:lineRule="auto"/>
        <w:rPr>
          <w:rFonts w:eastAsia="Times New Roman" w:cstheme="minorHAnsi"/>
        </w:rPr>
      </w:pPr>
      <w:r w:rsidRPr="00867A0F">
        <w:rPr>
          <w:rFonts w:eastAsia="Times New Roman" w:cstheme="minorHAnsi"/>
          <w:b/>
          <w:bCs/>
        </w:rPr>
        <w:t>EXPERIENCE:</w:t>
      </w:r>
    </w:p>
    <w:p w:rsidR="006F0EB5" w:rsidRPr="00867A0F" w:rsidRDefault="006F34CE" w:rsidP="00DF0E63">
      <w:pPr>
        <w:pStyle w:val="NoSpacing"/>
        <w:rPr>
          <w:rFonts w:cstheme="minorHAnsi"/>
          <w:b/>
        </w:rPr>
      </w:pPr>
      <w:r>
        <w:rPr>
          <w:rFonts w:cstheme="minorHAnsi"/>
          <w:b/>
        </w:rPr>
        <w:t>Manager</w:t>
      </w:r>
      <w:r w:rsidR="00C47985" w:rsidRPr="00867A0F">
        <w:rPr>
          <w:rFonts w:cstheme="minorHAnsi"/>
          <w:b/>
        </w:rPr>
        <w:t xml:space="preserve"> Sales &amp; Marketing</w:t>
      </w:r>
      <w:r w:rsidR="00CC7B44" w:rsidRPr="00867A0F">
        <w:rPr>
          <w:rFonts w:cstheme="minorHAnsi"/>
          <w:b/>
        </w:rPr>
        <w:t>,</w:t>
      </w:r>
      <w:r w:rsidR="001732C3">
        <w:rPr>
          <w:rFonts w:cstheme="minorHAnsi"/>
          <w:b/>
        </w:rPr>
        <w:tab/>
      </w:r>
      <w:r w:rsidR="001732C3">
        <w:rPr>
          <w:rFonts w:cstheme="minorHAnsi"/>
          <w:b/>
        </w:rPr>
        <w:tab/>
      </w:r>
      <w:r w:rsidR="001732C3">
        <w:rPr>
          <w:rFonts w:cstheme="minorHAnsi"/>
          <w:b/>
        </w:rPr>
        <w:tab/>
      </w:r>
      <w:r w:rsidR="001732C3">
        <w:rPr>
          <w:rFonts w:cstheme="minorHAnsi"/>
          <w:b/>
        </w:rPr>
        <w:tab/>
      </w:r>
      <w:r w:rsidR="001732C3">
        <w:rPr>
          <w:rFonts w:cstheme="minorHAnsi"/>
          <w:b/>
        </w:rPr>
        <w:tab/>
      </w:r>
      <w:r w:rsidR="001732C3">
        <w:rPr>
          <w:rFonts w:cstheme="minorHAnsi"/>
          <w:b/>
        </w:rPr>
        <w:tab/>
      </w:r>
      <w:r w:rsidR="001732C3">
        <w:rPr>
          <w:rFonts w:cstheme="minorHAnsi"/>
          <w:b/>
        </w:rPr>
        <w:tab/>
      </w:r>
      <w:r w:rsidR="001732C3">
        <w:rPr>
          <w:rFonts w:cstheme="minorHAnsi"/>
          <w:b/>
        </w:rPr>
        <w:tab/>
      </w:r>
      <w:r w:rsidR="00CC7B44" w:rsidRPr="00867A0F">
        <w:rPr>
          <w:rFonts w:cstheme="minorHAnsi"/>
          <w:b/>
        </w:rPr>
        <w:t xml:space="preserve"> 07/2014</w:t>
      </w:r>
      <w:r w:rsidR="006F0EB5" w:rsidRPr="00867A0F">
        <w:rPr>
          <w:rFonts w:cstheme="minorHAnsi"/>
          <w:b/>
        </w:rPr>
        <w:t xml:space="preserve"> – Present</w:t>
      </w:r>
    </w:p>
    <w:p w:rsidR="006F0EB5" w:rsidRPr="00867A0F" w:rsidRDefault="00920128" w:rsidP="00DF0E63">
      <w:pPr>
        <w:pStyle w:val="NoSpacing"/>
        <w:rPr>
          <w:rFonts w:cstheme="minorHAnsi"/>
          <w:b/>
        </w:rPr>
      </w:pPr>
      <w:r w:rsidRPr="00867A0F">
        <w:rPr>
          <w:rFonts w:cstheme="minorHAnsi"/>
          <w:b/>
        </w:rPr>
        <w:t>SaakhPharma PVT ltd</w:t>
      </w:r>
      <w:r w:rsidR="006F0EB5" w:rsidRPr="00867A0F">
        <w:rPr>
          <w:rFonts w:cstheme="minorHAnsi"/>
          <w:b/>
        </w:rPr>
        <w:t xml:space="preserve">, </w:t>
      </w:r>
      <w:r w:rsidRPr="00867A0F">
        <w:rPr>
          <w:rFonts w:cstheme="minorHAnsi"/>
          <w:b/>
        </w:rPr>
        <w:t>Pakistan</w:t>
      </w:r>
    </w:p>
    <w:p w:rsidR="006F0EB5" w:rsidRPr="00867A0F" w:rsidRDefault="00EF1837" w:rsidP="006F0EB5">
      <w:pPr>
        <w:spacing w:before="100" w:beforeAutospacing="1" w:after="100" w:afterAutospacing="1" w:line="240" w:lineRule="auto"/>
        <w:rPr>
          <w:rFonts w:eastAsia="Times New Roman" w:cstheme="minorHAnsi"/>
        </w:rPr>
      </w:pPr>
      <w:r w:rsidRPr="00867A0F">
        <w:rPr>
          <w:rFonts w:eastAsia="Times New Roman" w:cstheme="minorHAnsi"/>
        </w:rPr>
        <w:t>I</w:t>
      </w:r>
      <w:r w:rsidR="006F0EB5" w:rsidRPr="00867A0F">
        <w:rPr>
          <w:rFonts w:eastAsia="Times New Roman" w:cstheme="minorHAnsi"/>
        </w:rPr>
        <w:t xml:space="preserve">mplement all promotions and brand activities and strategies to establish and maintain presence of brand in </w:t>
      </w:r>
      <w:r w:rsidRPr="00867A0F">
        <w:rPr>
          <w:rFonts w:eastAsia="Times New Roman" w:cstheme="minorHAnsi"/>
        </w:rPr>
        <w:t xml:space="preserve">the marketplace. Increase </w:t>
      </w:r>
      <w:r w:rsidR="006F0EB5" w:rsidRPr="00867A0F">
        <w:rPr>
          <w:rFonts w:eastAsia="Times New Roman" w:cstheme="minorHAnsi"/>
        </w:rPr>
        <w:t>sales through deliberate efforts strategically implemented in research, strategy, financial planning, and relationship management.</w:t>
      </w:r>
    </w:p>
    <w:p w:rsidR="006F0EB5" w:rsidRDefault="006F0EB5" w:rsidP="006F0EB5">
      <w:pPr>
        <w:numPr>
          <w:ilvl w:val="0"/>
          <w:numId w:val="11"/>
        </w:numPr>
        <w:spacing w:before="100" w:beforeAutospacing="1" w:after="100" w:afterAutospacing="1" w:line="240" w:lineRule="auto"/>
        <w:rPr>
          <w:rFonts w:eastAsia="Times New Roman" w:cstheme="minorHAnsi"/>
        </w:rPr>
      </w:pPr>
      <w:r w:rsidRPr="00867A0F">
        <w:rPr>
          <w:rFonts w:eastAsia="Times New Roman" w:cstheme="minorHAnsi"/>
        </w:rPr>
        <w:t>Created and manage traditional and</w:t>
      </w:r>
      <w:r w:rsidR="00CC7ACE" w:rsidRPr="00867A0F">
        <w:rPr>
          <w:rFonts w:eastAsia="Times New Roman" w:cstheme="minorHAnsi"/>
        </w:rPr>
        <w:t xml:space="preserve"> non-traditional marketing strategy</w:t>
      </w:r>
      <w:r w:rsidRPr="00867A0F">
        <w:rPr>
          <w:rFonts w:eastAsia="Times New Roman" w:cstheme="minorHAnsi"/>
        </w:rPr>
        <w:t>, reporting on variances and deviations to corporate VP of Marketing and CEO</w:t>
      </w:r>
    </w:p>
    <w:p w:rsidR="006F34CE" w:rsidRPr="00FF2625" w:rsidRDefault="006F34CE" w:rsidP="006F34CE">
      <w:pPr>
        <w:numPr>
          <w:ilvl w:val="0"/>
          <w:numId w:val="11"/>
        </w:numPr>
        <w:spacing w:before="100" w:beforeAutospacing="1" w:after="0" w:line="240" w:lineRule="auto"/>
        <w:rPr>
          <w:rFonts w:cstheme="minorHAnsi"/>
        </w:rPr>
      </w:pPr>
      <w:r w:rsidRPr="00867A0F">
        <w:rPr>
          <w:rFonts w:cstheme="minorHAnsi"/>
          <w:shd w:val="clear" w:color="auto" w:fill="FFFFFF"/>
        </w:rPr>
        <w:t xml:space="preserve">Execute sales expansion strategies </w:t>
      </w:r>
      <w:r w:rsidRPr="00867A0F">
        <w:rPr>
          <w:rFonts w:cstheme="minorHAnsi"/>
        </w:rPr>
        <w:t>approached and closed deal with 40 users of Amoxicillin Tri hydrate in</w:t>
      </w:r>
      <w:r>
        <w:rPr>
          <w:rFonts w:cstheme="minorHAnsi"/>
        </w:rPr>
        <w:t xml:space="preserve"> Pakistan maximizing sale of 4</w:t>
      </w:r>
      <w:r w:rsidRPr="00867A0F">
        <w:rPr>
          <w:rFonts w:cstheme="minorHAnsi"/>
        </w:rPr>
        <w:t>crore</w:t>
      </w:r>
      <w:r w:rsidRPr="00867A0F">
        <w:rPr>
          <w:rFonts w:cstheme="minorHAnsi"/>
          <w:shd w:val="clear" w:color="auto" w:fill="FFFFFF"/>
        </w:rPr>
        <w:t>.</w:t>
      </w:r>
    </w:p>
    <w:p w:rsidR="00FF2625" w:rsidRPr="006F34CE" w:rsidRDefault="00FF2625" w:rsidP="006F34CE">
      <w:pPr>
        <w:numPr>
          <w:ilvl w:val="0"/>
          <w:numId w:val="11"/>
        </w:numPr>
        <w:spacing w:before="100" w:beforeAutospacing="1" w:after="0" w:line="240" w:lineRule="auto"/>
        <w:rPr>
          <w:rFonts w:cstheme="minorHAnsi"/>
        </w:rPr>
      </w:pPr>
      <w:r>
        <w:rPr>
          <w:rFonts w:cstheme="minorHAnsi"/>
          <w:shd w:val="clear" w:color="auto" w:fill="FFFFFF"/>
        </w:rPr>
        <w:t>Managing technology with innovative ideas &amp; implementing duties.</w:t>
      </w:r>
      <w:bookmarkStart w:id="0" w:name="_GoBack"/>
      <w:bookmarkEnd w:id="0"/>
    </w:p>
    <w:p w:rsidR="006F0EB5" w:rsidRPr="00867A0F" w:rsidRDefault="006F0EB5" w:rsidP="006F0EB5">
      <w:pPr>
        <w:numPr>
          <w:ilvl w:val="0"/>
          <w:numId w:val="11"/>
        </w:numPr>
        <w:spacing w:before="100" w:beforeAutospacing="1" w:after="100" w:afterAutospacing="1" w:line="240" w:lineRule="auto"/>
        <w:rPr>
          <w:rFonts w:eastAsia="Times New Roman" w:cstheme="minorHAnsi"/>
        </w:rPr>
      </w:pPr>
      <w:r w:rsidRPr="00867A0F">
        <w:rPr>
          <w:rFonts w:eastAsia="Times New Roman" w:cstheme="minorHAnsi"/>
        </w:rPr>
        <w:t>Ensure alignment internally and externally across operations, field marketing, franchisees and other team members through effective and regular communication methods.</w:t>
      </w:r>
    </w:p>
    <w:p w:rsidR="006F0EB5" w:rsidRPr="00867A0F" w:rsidRDefault="006F0EB5" w:rsidP="006F0EB5">
      <w:pPr>
        <w:numPr>
          <w:ilvl w:val="0"/>
          <w:numId w:val="11"/>
        </w:numPr>
        <w:spacing w:before="100" w:beforeAutospacing="1" w:after="100" w:afterAutospacing="1" w:line="240" w:lineRule="auto"/>
        <w:rPr>
          <w:rFonts w:eastAsia="Times New Roman" w:cstheme="minorHAnsi"/>
        </w:rPr>
      </w:pPr>
      <w:r w:rsidRPr="00867A0F">
        <w:rPr>
          <w:rFonts w:eastAsia="Times New Roman" w:cstheme="minorHAnsi"/>
        </w:rPr>
        <w:t>Develop marketing and brand building campaigns aimed at increasing sales and profit margins including free standing franchises and Non=Traditional Stores.</w:t>
      </w:r>
    </w:p>
    <w:p w:rsidR="006F0EB5" w:rsidRPr="00867A0F" w:rsidRDefault="006F0EB5" w:rsidP="006F0EB5">
      <w:pPr>
        <w:numPr>
          <w:ilvl w:val="0"/>
          <w:numId w:val="11"/>
        </w:numPr>
        <w:spacing w:before="100" w:beforeAutospacing="1" w:after="100" w:afterAutospacing="1" w:line="240" w:lineRule="auto"/>
        <w:rPr>
          <w:rFonts w:eastAsia="Times New Roman" w:cstheme="minorHAnsi"/>
        </w:rPr>
      </w:pPr>
      <w:r w:rsidRPr="00867A0F">
        <w:rPr>
          <w:rFonts w:eastAsia="Times New Roman" w:cstheme="minorHAnsi"/>
        </w:rPr>
        <w:t>Analyze and identify sales opportunities and create top-line growth and franchisee profitability.</w:t>
      </w:r>
    </w:p>
    <w:p w:rsidR="006F0EB5" w:rsidRPr="00867A0F" w:rsidRDefault="006F0EB5" w:rsidP="006F0EB5">
      <w:pPr>
        <w:numPr>
          <w:ilvl w:val="0"/>
          <w:numId w:val="11"/>
        </w:numPr>
        <w:spacing w:before="100" w:beforeAutospacing="1" w:after="100" w:afterAutospacing="1" w:line="240" w:lineRule="auto"/>
        <w:rPr>
          <w:rFonts w:eastAsia="Times New Roman" w:cstheme="minorHAnsi"/>
        </w:rPr>
      </w:pPr>
      <w:r w:rsidRPr="00867A0F">
        <w:rPr>
          <w:rFonts w:eastAsia="Times New Roman" w:cstheme="minorHAnsi"/>
        </w:rPr>
        <w:t>Create and present financial modeling and marketing campaigns.</w:t>
      </w:r>
    </w:p>
    <w:p w:rsidR="00CC7ACE" w:rsidRPr="00867A0F" w:rsidRDefault="00CC7ACE" w:rsidP="00EF1837">
      <w:pPr>
        <w:numPr>
          <w:ilvl w:val="0"/>
          <w:numId w:val="11"/>
        </w:numPr>
        <w:spacing w:before="100" w:beforeAutospacing="1" w:after="0" w:line="240" w:lineRule="auto"/>
        <w:rPr>
          <w:rFonts w:cstheme="minorHAnsi"/>
        </w:rPr>
      </w:pPr>
      <w:r w:rsidRPr="00867A0F">
        <w:rPr>
          <w:rFonts w:cstheme="minorHAnsi"/>
          <w:shd w:val="clear" w:color="auto" w:fill="FFFFFF"/>
        </w:rPr>
        <w:t xml:space="preserve">Coordinating with production team </w:t>
      </w:r>
      <w:r w:rsidR="008E0BB2" w:rsidRPr="00867A0F">
        <w:rPr>
          <w:rFonts w:cstheme="minorHAnsi"/>
          <w:shd w:val="clear" w:color="auto" w:fill="FFFFFF"/>
        </w:rPr>
        <w:t xml:space="preserve">and making sure that the store is stocked with an imaginative, innovative &amp; exciting range of products for customers. </w:t>
      </w:r>
    </w:p>
    <w:p w:rsidR="003F5621" w:rsidRPr="00867A0F" w:rsidRDefault="003F5621" w:rsidP="003F5621">
      <w:pPr>
        <w:spacing w:before="100" w:beforeAutospacing="1" w:after="0" w:line="240" w:lineRule="auto"/>
        <w:rPr>
          <w:rFonts w:cstheme="minorHAnsi"/>
        </w:rPr>
      </w:pPr>
    </w:p>
    <w:p w:rsidR="00DF0E63" w:rsidRPr="00867A0F" w:rsidRDefault="00DF0E63" w:rsidP="003F5621">
      <w:pPr>
        <w:spacing w:before="100" w:beforeAutospacing="1" w:after="0" w:line="240" w:lineRule="auto"/>
        <w:rPr>
          <w:rFonts w:cstheme="minorHAnsi"/>
        </w:rPr>
      </w:pPr>
    </w:p>
    <w:p w:rsidR="00867A0F" w:rsidRPr="00867A0F" w:rsidRDefault="00867A0F" w:rsidP="00867A0F">
      <w:pPr>
        <w:pStyle w:val="Heading4"/>
        <w:keepNext/>
        <w:rPr>
          <w:rFonts w:asciiTheme="minorHAnsi" w:hAnsiTheme="minorHAnsi" w:cstheme="minorHAnsi"/>
          <w:b w:val="0"/>
          <w:bCs w:val="0"/>
          <w:color w:val="948A54"/>
          <w:sz w:val="22"/>
          <w:szCs w:val="22"/>
        </w:rPr>
      </w:pPr>
      <w:r w:rsidRPr="00867A0F">
        <w:rPr>
          <w:rFonts w:asciiTheme="minorHAnsi" w:hAnsiTheme="minorHAnsi" w:cstheme="minorHAnsi"/>
          <w:sz w:val="22"/>
          <w:szCs w:val="22"/>
        </w:rPr>
        <w:t>REWA Fashion-Dubai, U.A.E.</w:t>
      </w:r>
      <w:r w:rsidR="001732C3">
        <w:rPr>
          <w:rFonts w:asciiTheme="minorHAnsi" w:hAnsiTheme="minorHAnsi" w:cstheme="minorHAnsi"/>
          <w:bCs w:val="0"/>
          <w:sz w:val="22"/>
          <w:szCs w:val="22"/>
        </w:rPr>
        <w:tab/>
      </w:r>
      <w:r w:rsidR="001732C3">
        <w:rPr>
          <w:rFonts w:asciiTheme="minorHAnsi" w:hAnsiTheme="minorHAnsi" w:cstheme="minorHAnsi"/>
          <w:bCs w:val="0"/>
          <w:sz w:val="22"/>
          <w:szCs w:val="22"/>
        </w:rPr>
        <w:tab/>
      </w:r>
      <w:r w:rsidR="001732C3">
        <w:rPr>
          <w:rFonts w:asciiTheme="minorHAnsi" w:hAnsiTheme="minorHAnsi" w:cstheme="minorHAnsi"/>
          <w:bCs w:val="0"/>
          <w:sz w:val="22"/>
          <w:szCs w:val="22"/>
        </w:rPr>
        <w:tab/>
      </w:r>
      <w:r w:rsidR="001732C3">
        <w:rPr>
          <w:rFonts w:asciiTheme="minorHAnsi" w:hAnsiTheme="minorHAnsi" w:cstheme="minorHAnsi"/>
          <w:bCs w:val="0"/>
          <w:sz w:val="22"/>
          <w:szCs w:val="22"/>
        </w:rPr>
        <w:tab/>
      </w:r>
      <w:r w:rsidR="001732C3">
        <w:rPr>
          <w:rFonts w:asciiTheme="minorHAnsi" w:hAnsiTheme="minorHAnsi" w:cstheme="minorHAnsi"/>
          <w:bCs w:val="0"/>
          <w:sz w:val="22"/>
          <w:szCs w:val="22"/>
        </w:rPr>
        <w:tab/>
      </w:r>
      <w:r w:rsidR="001732C3">
        <w:rPr>
          <w:rFonts w:asciiTheme="minorHAnsi" w:hAnsiTheme="minorHAnsi" w:cstheme="minorHAnsi"/>
          <w:bCs w:val="0"/>
          <w:sz w:val="22"/>
          <w:szCs w:val="22"/>
        </w:rPr>
        <w:tab/>
      </w:r>
      <w:r w:rsidR="001732C3">
        <w:rPr>
          <w:rFonts w:asciiTheme="minorHAnsi" w:hAnsiTheme="minorHAnsi" w:cstheme="minorHAnsi"/>
          <w:bCs w:val="0"/>
          <w:sz w:val="22"/>
          <w:szCs w:val="22"/>
        </w:rPr>
        <w:tab/>
      </w:r>
      <w:r w:rsidRPr="001732C3">
        <w:rPr>
          <w:rFonts w:asciiTheme="minorHAnsi" w:hAnsiTheme="minorHAnsi" w:cstheme="minorHAnsi"/>
          <w:bCs w:val="0"/>
          <w:sz w:val="22"/>
          <w:szCs w:val="22"/>
        </w:rPr>
        <w:t>Jan’2010 – 2nd Jun ’2014</w:t>
      </w:r>
    </w:p>
    <w:p w:rsidR="00867A0F" w:rsidRPr="00867A0F" w:rsidRDefault="00867A0F" w:rsidP="00867A0F">
      <w:pPr>
        <w:tabs>
          <w:tab w:val="center" w:pos="4680"/>
        </w:tabs>
        <w:rPr>
          <w:rFonts w:cstheme="minorHAnsi"/>
        </w:rPr>
      </w:pPr>
      <w:r w:rsidRPr="00867A0F">
        <w:rPr>
          <w:rFonts w:cstheme="minorHAnsi"/>
        </w:rPr>
        <w:t>Store Manager:</w:t>
      </w:r>
    </w:p>
    <w:p w:rsidR="00867A0F" w:rsidRPr="00867A0F" w:rsidRDefault="00867A0F" w:rsidP="00867A0F">
      <w:pPr>
        <w:pStyle w:val="ListParagraph"/>
        <w:numPr>
          <w:ilvl w:val="0"/>
          <w:numId w:val="16"/>
        </w:numPr>
        <w:spacing w:after="0" w:line="240" w:lineRule="auto"/>
        <w:ind w:right="-900"/>
        <w:rPr>
          <w:rFonts w:cstheme="minorHAnsi"/>
          <w:color w:val="000000"/>
        </w:rPr>
      </w:pPr>
      <w:r w:rsidRPr="00867A0F">
        <w:rPr>
          <w:rFonts w:cstheme="minorHAnsi"/>
          <w:color w:val="000000"/>
        </w:rPr>
        <w:t>Manage Rewa largest-volume store, with sales of approximately 30,000 dhs per week on high</w:t>
      </w:r>
    </w:p>
    <w:p w:rsidR="00867A0F" w:rsidRPr="00867A0F" w:rsidRDefault="00867A0F" w:rsidP="00867A0F">
      <w:pPr>
        <w:tabs>
          <w:tab w:val="num" w:pos="1080"/>
        </w:tabs>
        <w:ind w:right="-900"/>
        <w:rPr>
          <w:rFonts w:cstheme="minorHAnsi"/>
          <w:color w:val="000000"/>
        </w:rPr>
      </w:pPr>
      <w:r w:rsidRPr="00867A0F">
        <w:rPr>
          <w:rFonts w:cstheme="minorHAnsi"/>
          <w:color w:val="000000"/>
        </w:rPr>
        <w:t>Session around 200,000 dhs per week.</w:t>
      </w:r>
    </w:p>
    <w:p w:rsidR="00867A0F" w:rsidRPr="00867A0F" w:rsidRDefault="00867A0F" w:rsidP="00867A0F">
      <w:pPr>
        <w:pStyle w:val="ListParagraph"/>
        <w:numPr>
          <w:ilvl w:val="0"/>
          <w:numId w:val="16"/>
        </w:numPr>
        <w:spacing w:after="0" w:line="240" w:lineRule="auto"/>
        <w:ind w:right="-900"/>
        <w:rPr>
          <w:rFonts w:cstheme="minorHAnsi"/>
          <w:color w:val="000000"/>
        </w:rPr>
      </w:pPr>
      <w:r w:rsidRPr="00867A0F">
        <w:rPr>
          <w:rFonts w:cstheme="minorHAnsi"/>
          <w:color w:val="000000"/>
        </w:rPr>
        <w:t>Handle all merchandising, inventory control, ordering, cash control, and maintenance.</w:t>
      </w:r>
    </w:p>
    <w:p w:rsidR="00867A0F" w:rsidRPr="00867A0F" w:rsidRDefault="00867A0F" w:rsidP="00867A0F">
      <w:pPr>
        <w:spacing w:after="0" w:line="240" w:lineRule="auto"/>
        <w:ind w:right="-900"/>
        <w:rPr>
          <w:rFonts w:cstheme="minorHAnsi"/>
          <w:color w:val="000000"/>
        </w:rPr>
      </w:pPr>
      <w:r w:rsidRPr="00867A0F">
        <w:rPr>
          <w:rFonts w:cstheme="minorHAnsi"/>
          <w:color w:val="000000"/>
        </w:rPr>
        <w:t>Oversee store opening and closing procedures.</w:t>
      </w:r>
    </w:p>
    <w:p w:rsidR="00867A0F" w:rsidRPr="00867A0F" w:rsidRDefault="00867A0F" w:rsidP="00867A0F">
      <w:pPr>
        <w:pStyle w:val="ListParagraph"/>
        <w:numPr>
          <w:ilvl w:val="0"/>
          <w:numId w:val="16"/>
        </w:numPr>
        <w:spacing w:after="0" w:line="240" w:lineRule="auto"/>
        <w:ind w:right="-900"/>
        <w:rPr>
          <w:rFonts w:cstheme="minorHAnsi"/>
          <w:color w:val="000000"/>
        </w:rPr>
      </w:pPr>
      <w:r w:rsidRPr="00867A0F">
        <w:rPr>
          <w:rFonts w:cstheme="minorHAnsi"/>
          <w:color w:val="000000"/>
        </w:rPr>
        <w:t>Direct sales activities assist customers and address customer concerns.</w:t>
      </w:r>
    </w:p>
    <w:p w:rsidR="00867A0F" w:rsidRPr="00867A0F" w:rsidRDefault="00867A0F" w:rsidP="00867A0F">
      <w:pPr>
        <w:pStyle w:val="ListParagraph"/>
        <w:numPr>
          <w:ilvl w:val="0"/>
          <w:numId w:val="16"/>
        </w:numPr>
        <w:spacing w:after="0" w:line="240" w:lineRule="auto"/>
        <w:ind w:right="-900"/>
        <w:rPr>
          <w:rFonts w:cstheme="minorHAnsi"/>
          <w:color w:val="000000"/>
        </w:rPr>
      </w:pPr>
      <w:r w:rsidRPr="00867A0F">
        <w:rPr>
          <w:rFonts w:cstheme="minorHAnsi"/>
          <w:color w:val="000000"/>
        </w:rPr>
        <w:t xml:space="preserve">Input data to prepare daily sales reports and regularly use weekly and monthly data </w:t>
      </w:r>
    </w:p>
    <w:p w:rsidR="00867A0F" w:rsidRDefault="00867A0F" w:rsidP="00867A0F">
      <w:pPr>
        <w:tabs>
          <w:tab w:val="num" w:pos="1080"/>
        </w:tabs>
        <w:ind w:right="-900"/>
        <w:rPr>
          <w:rFonts w:cstheme="minorHAnsi"/>
          <w:color w:val="000000"/>
        </w:rPr>
      </w:pPr>
      <w:r w:rsidRPr="00867A0F">
        <w:rPr>
          <w:rFonts w:cstheme="minorHAnsi"/>
          <w:color w:val="000000"/>
        </w:rPr>
        <w:t>to develop sales and promotional strategies. Hire, train, and coordinate a staff of 26.</w:t>
      </w:r>
    </w:p>
    <w:p w:rsidR="00867A0F" w:rsidRPr="00867A0F" w:rsidRDefault="00867A0F" w:rsidP="00867A0F">
      <w:pPr>
        <w:pStyle w:val="ListParagraph"/>
        <w:numPr>
          <w:ilvl w:val="0"/>
          <w:numId w:val="17"/>
        </w:numPr>
        <w:tabs>
          <w:tab w:val="num" w:pos="1080"/>
        </w:tabs>
        <w:ind w:right="-900"/>
        <w:rPr>
          <w:rFonts w:cstheme="minorHAnsi"/>
          <w:color w:val="000000"/>
        </w:rPr>
      </w:pPr>
      <w:r w:rsidRPr="00867A0F">
        <w:rPr>
          <w:rFonts w:cstheme="minorHAnsi"/>
          <w:color w:val="000000"/>
        </w:rPr>
        <w:t>Work with Spinner corporate colleagues as well as record company professionals to develop local marketing and advertising strategies, supplementing national campaigns.</w:t>
      </w:r>
    </w:p>
    <w:p w:rsidR="00867A0F" w:rsidRDefault="00867A0F" w:rsidP="00867A0F">
      <w:pPr>
        <w:pStyle w:val="ListParagraph"/>
        <w:numPr>
          <w:ilvl w:val="0"/>
          <w:numId w:val="17"/>
        </w:numPr>
        <w:spacing w:after="0" w:line="240" w:lineRule="auto"/>
        <w:ind w:right="-900"/>
        <w:rPr>
          <w:rFonts w:cstheme="minorHAnsi"/>
          <w:color w:val="000000"/>
        </w:rPr>
      </w:pPr>
      <w:r w:rsidRPr="00867A0F">
        <w:rPr>
          <w:rFonts w:cstheme="minorHAnsi"/>
          <w:color w:val="000000"/>
        </w:rPr>
        <w:t>Inspire sales staff to develop and implement special promotions and events.Received the "Super Rewa" Sales Award for exceeding sales goals.</w:t>
      </w:r>
    </w:p>
    <w:p w:rsidR="001732C3" w:rsidRDefault="001732C3" w:rsidP="001732C3">
      <w:pPr>
        <w:spacing w:after="0" w:line="240" w:lineRule="auto"/>
        <w:ind w:right="-900"/>
        <w:rPr>
          <w:rFonts w:cstheme="minorHAnsi"/>
          <w:color w:val="000000"/>
        </w:rPr>
      </w:pPr>
    </w:p>
    <w:p w:rsidR="001732C3" w:rsidRDefault="001732C3" w:rsidP="001732C3">
      <w:pPr>
        <w:spacing w:after="0" w:line="240" w:lineRule="auto"/>
        <w:ind w:right="-900"/>
        <w:rPr>
          <w:rFonts w:cstheme="minorHAnsi"/>
          <w:color w:val="000000"/>
        </w:rPr>
      </w:pPr>
    </w:p>
    <w:p w:rsidR="001732C3" w:rsidRDefault="001732C3" w:rsidP="001732C3">
      <w:pPr>
        <w:spacing w:after="0" w:line="240" w:lineRule="auto"/>
        <w:ind w:right="-900"/>
        <w:rPr>
          <w:rFonts w:cstheme="minorHAnsi"/>
          <w:color w:val="000000"/>
        </w:rPr>
      </w:pPr>
    </w:p>
    <w:p w:rsidR="001732C3" w:rsidRPr="001732C3" w:rsidRDefault="001732C3" w:rsidP="001732C3">
      <w:pPr>
        <w:spacing w:after="0" w:line="240" w:lineRule="auto"/>
        <w:ind w:right="-900"/>
        <w:rPr>
          <w:rFonts w:cstheme="minorHAnsi"/>
          <w:color w:val="000000"/>
        </w:rPr>
      </w:pPr>
    </w:p>
    <w:p w:rsidR="00867A0F" w:rsidRPr="00867A0F" w:rsidRDefault="00867A0F" w:rsidP="00867A0F">
      <w:pPr>
        <w:rPr>
          <w:rFonts w:cstheme="minorHAnsi"/>
        </w:rPr>
      </w:pPr>
    </w:p>
    <w:p w:rsidR="00867A0F" w:rsidRPr="001732C3" w:rsidRDefault="00867A0F" w:rsidP="00867A0F">
      <w:pPr>
        <w:pStyle w:val="Heading4"/>
        <w:rPr>
          <w:rFonts w:asciiTheme="minorHAnsi" w:hAnsiTheme="minorHAnsi" w:cstheme="minorHAnsi"/>
          <w:sz w:val="22"/>
          <w:szCs w:val="22"/>
        </w:rPr>
      </w:pPr>
      <w:r w:rsidRPr="00867A0F">
        <w:rPr>
          <w:rFonts w:asciiTheme="minorHAnsi" w:hAnsiTheme="minorHAnsi" w:cstheme="minorHAnsi"/>
          <w:sz w:val="22"/>
          <w:szCs w:val="22"/>
        </w:rPr>
        <w:t xml:space="preserve">Nakheel-Dubai, UAE    </w:t>
      </w:r>
      <w:r w:rsidR="001732C3">
        <w:rPr>
          <w:rFonts w:asciiTheme="minorHAnsi" w:hAnsiTheme="minorHAnsi" w:cstheme="minorHAnsi"/>
          <w:b w:val="0"/>
          <w:bCs w:val="0"/>
          <w:color w:val="948A54"/>
          <w:sz w:val="22"/>
          <w:szCs w:val="22"/>
          <w:vertAlign w:val="superscript"/>
        </w:rPr>
        <w:tab/>
      </w:r>
      <w:r w:rsidR="001732C3">
        <w:rPr>
          <w:rFonts w:asciiTheme="minorHAnsi" w:hAnsiTheme="minorHAnsi" w:cstheme="minorHAnsi"/>
          <w:b w:val="0"/>
          <w:bCs w:val="0"/>
          <w:color w:val="948A54"/>
          <w:sz w:val="22"/>
          <w:szCs w:val="22"/>
          <w:vertAlign w:val="superscript"/>
        </w:rPr>
        <w:tab/>
      </w:r>
      <w:r w:rsidR="001732C3">
        <w:rPr>
          <w:rFonts w:asciiTheme="minorHAnsi" w:hAnsiTheme="minorHAnsi" w:cstheme="minorHAnsi"/>
          <w:b w:val="0"/>
          <w:bCs w:val="0"/>
          <w:color w:val="948A54"/>
          <w:sz w:val="22"/>
          <w:szCs w:val="22"/>
          <w:vertAlign w:val="superscript"/>
        </w:rPr>
        <w:tab/>
      </w:r>
      <w:r w:rsidR="001732C3">
        <w:rPr>
          <w:rFonts w:asciiTheme="minorHAnsi" w:hAnsiTheme="minorHAnsi" w:cstheme="minorHAnsi"/>
          <w:b w:val="0"/>
          <w:bCs w:val="0"/>
          <w:color w:val="948A54"/>
          <w:sz w:val="22"/>
          <w:szCs w:val="22"/>
          <w:vertAlign w:val="superscript"/>
        </w:rPr>
        <w:tab/>
      </w:r>
      <w:r w:rsidR="001732C3">
        <w:rPr>
          <w:rFonts w:asciiTheme="minorHAnsi" w:hAnsiTheme="minorHAnsi" w:cstheme="minorHAnsi"/>
          <w:b w:val="0"/>
          <w:bCs w:val="0"/>
          <w:color w:val="948A54"/>
          <w:sz w:val="22"/>
          <w:szCs w:val="22"/>
          <w:vertAlign w:val="superscript"/>
        </w:rPr>
        <w:tab/>
      </w:r>
      <w:r w:rsidR="001732C3">
        <w:rPr>
          <w:rFonts w:asciiTheme="minorHAnsi" w:hAnsiTheme="minorHAnsi" w:cstheme="minorHAnsi"/>
          <w:b w:val="0"/>
          <w:bCs w:val="0"/>
          <w:color w:val="948A54"/>
          <w:sz w:val="22"/>
          <w:szCs w:val="22"/>
          <w:vertAlign w:val="superscript"/>
        </w:rPr>
        <w:tab/>
      </w:r>
      <w:r w:rsidR="001732C3">
        <w:rPr>
          <w:rFonts w:asciiTheme="minorHAnsi" w:hAnsiTheme="minorHAnsi" w:cstheme="minorHAnsi"/>
          <w:b w:val="0"/>
          <w:bCs w:val="0"/>
          <w:color w:val="948A54"/>
          <w:sz w:val="22"/>
          <w:szCs w:val="22"/>
          <w:vertAlign w:val="superscript"/>
        </w:rPr>
        <w:tab/>
      </w:r>
      <w:r w:rsidR="001732C3">
        <w:rPr>
          <w:rFonts w:asciiTheme="minorHAnsi" w:hAnsiTheme="minorHAnsi" w:cstheme="minorHAnsi"/>
          <w:b w:val="0"/>
          <w:bCs w:val="0"/>
          <w:color w:val="948A54"/>
          <w:sz w:val="22"/>
          <w:szCs w:val="22"/>
          <w:vertAlign w:val="superscript"/>
        </w:rPr>
        <w:tab/>
      </w:r>
      <w:r w:rsidR="001732C3">
        <w:rPr>
          <w:rFonts w:asciiTheme="minorHAnsi" w:hAnsiTheme="minorHAnsi" w:cstheme="minorHAnsi"/>
          <w:b w:val="0"/>
          <w:bCs w:val="0"/>
          <w:color w:val="948A54"/>
          <w:sz w:val="22"/>
          <w:szCs w:val="22"/>
          <w:vertAlign w:val="superscript"/>
        </w:rPr>
        <w:tab/>
      </w:r>
      <w:r w:rsidRPr="001732C3">
        <w:rPr>
          <w:rFonts w:asciiTheme="minorHAnsi" w:hAnsiTheme="minorHAnsi" w:cstheme="minorHAnsi"/>
          <w:bCs w:val="0"/>
          <w:sz w:val="22"/>
          <w:szCs w:val="22"/>
        </w:rPr>
        <w:t>FEB 2005 – 25</w:t>
      </w:r>
      <w:r w:rsidRPr="001732C3">
        <w:rPr>
          <w:rFonts w:asciiTheme="minorHAnsi" w:hAnsiTheme="minorHAnsi" w:cstheme="minorHAnsi"/>
          <w:bCs w:val="0"/>
          <w:sz w:val="22"/>
          <w:szCs w:val="22"/>
          <w:vertAlign w:val="superscript"/>
        </w:rPr>
        <w:t>th</w:t>
      </w:r>
      <w:r w:rsidRPr="001732C3">
        <w:rPr>
          <w:rFonts w:asciiTheme="minorHAnsi" w:hAnsiTheme="minorHAnsi" w:cstheme="minorHAnsi"/>
          <w:bCs w:val="0"/>
          <w:sz w:val="22"/>
          <w:szCs w:val="22"/>
        </w:rPr>
        <w:t xml:space="preserve"> Dec 2010</w:t>
      </w:r>
    </w:p>
    <w:p w:rsidR="00867A0F" w:rsidRPr="00867A0F" w:rsidRDefault="00867A0F" w:rsidP="00867A0F">
      <w:pPr>
        <w:rPr>
          <w:rFonts w:cstheme="minorHAnsi"/>
          <w:b/>
          <w:bCs/>
        </w:rPr>
      </w:pPr>
      <w:r w:rsidRPr="00867A0F">
        <w:rPr>
          <w:rFonts w:cstheme="minorHAnsi"/>
          <w:b/>
          <w:bCs/>
        </w:rPr>
        <w:t>Development Compliance Officer:</w:t>
      </w:r>
    </w:p>
    <w:p w:rsidR="00867A0F" w:rsidRPr="00867A0F" w:rsidRDefault="00867A0F" w:rsidP="00867A0F">
      <w:pPr>
        <w:numPr>
          <w:ilvl w:val="0"/>
          <w:numId w:val="4"/>
        </w:numPr>
        <w:spacing w:after="0" w:line="240" w:lineRule="auto"/>
        <w:rPr>
          <w:rFonts w:cstheme="minorHAnsi"/>
        </w:rPr>
      </w:pPr>
      <w:r w:rsidRPr="00867A0F">
        <w:rPr>
          <w:rFonts w:cstheme="minorHAnsi"/>
        </w:rPr>
        <w:t>Monitor development activities within Nakheel Communities.</w:t>
      </w:r>
    </w:p>
    <w:p w:rsidR="00867A0F" w:rsidRPr="00867A0F" w:rsidRDefault="00867A0F" w:rsidP="00867A0F">
      <w:pPr>
        <w:numPr>
          <w:ilvl w:val="0"/>
          <w:numId w:val="4"/>
        </w:numPr>
        <w:spacing w:after="0" w:line="240" w:lineRule="auto"/>
        <w:rPr>
          <w:rFonts w:cstheme="minorHAnsi"/>
        </w:rPr>
      </w:pPr>
      <w:r w:rsidRPr="00867A0F">
        <w:rPr>
          <w:rFonts w:cstheme="minorHAnsi"/>
        </w:rPr>
        <w:t>Maintain registers of lawful and unlawful development.</w:t>
      </w:r>
    </w:p>
    <w:p w:rsidR="00867A0F" w:rsidRPr="00867A0F" w:rsidRDefault="00867A0F" w:rsidP="00867A0F">
      <w:pPr>
        <w:numPr>
          <w:ilvl w:val="0"/>
          <w:numId w:val="4"/>
        </w:numPr>
        <w:spacing w:after="0" w:line="240" w:lineRule="auto"/>
        <w:rPr>
          <w:rFonts w:cstheme="minorHAnsi"/>
        </w:rPr>
      </w:pPr>
      <w:r w:rsidRPr="00867A0F">
        <w:rPr>
          <w:rFonts w:cstheme="minorHAnsi"/>
        </w:rPr>
        <w:t xml:space="preserve">Make assessments about the extent to which development is inconsistent with Community Rules and Regulations, Development/Design Control Regulations and/or Specific Development Conditions. </w:t>
      </w:r>
    </w:p>
    <w:p w:rsidR="00867A0F" w:rsidRPr="00867A0F" w:rsidRDefault="00867A0F" w:rsidP="00867A0F">
      <w:pPr>
        <w:numPr>
          <w:ilvl w:val="0"/>
          <w:numId w:val="4"/>
        </w:numPr>
        <w:spacing w:after="0" w:line="240" w:lineRule="auto"/>
        <w:rPr>
          <w:rFonts w:cstheme="minorHAnsi"/>
        </w:rPr>
      </w:pPr>
      <w:r w:rsidRPr="00867A0F">
        <w:rPr>
          <w:rFonts w:cstheme="minorHAnsi"/>
        </w:rPr>
        <w:t>Provide reports to management about development activities within Nakheel Communities.</w:t>
      </w:r>
    </w:p>
    <w:p w:rsidR="00867A0F" w:rsidRPr="00867A0F" w:rsidRDefault="00867A0F" w:rsidP="00867A0F">
      <w:pPr>
        <w:numPr>
          <w:ilvl w:val="0"/>
          <w:numId w:val="4"/>
        </w:numPr>
        <w:spacing w:after="0" w:line="240" w:lineRule="auto"/>
        <w:rPr>
          <w:rFonts w:cstheme="minorHAnsi"/>
        </w:rPr>
      </w:pPr>
      <w:r w:rsidRPr="00867A0F">
        <w:rPr>
          <w:rFonts w:cstheme="minorHAnsi"/>
        </w:rPr>
        <w:t>Provide recommendations about managing resolution of unlawful development or development which is inconsistent with Development Conditions.</w:t>
      </w:r>
    </w:p>
    <w:p w:rsidR="00867A0F" w:rsidRPr="00867A0F" w:rsidRDefault="00867A0F" w:rsidP="00867A0F">
      <w:pPr>
        <w:numPr>
          <w:ilvl w:val="0"/>
          <w:numId w:val="4"/>
        </w:numPr>
        <w:spacing w:after="0" w:line="240" w:lineRule="auto"/>
        <w:rPr>
          <w:rFonts w:cstheme="minorHAnsi"/>
        </w:rPr>
      </w:pPr>
      <w:r w:rsidRPr="00867A0F">
        <w:rPr>
          <w:rFonts w:cstheme="minorHAnsi"/>
        </w:rPr>
        <w:t>Liaise with residents about development concerns and provide progress statements regarding appropriate action taken.</w:t>
      </w:r>
    </w:p>
    <w:p w:rsidR="00867A0F" w:rsidRPr="00867A0F" w:rsidRDefault="00867A0F" w:rsidP="00867A0F">
      <w:pPr>
        <w:numPr>
          <w:ilvl w:val="0"/>
          <w:numId w:val="4"/>
        </w:numPr>
        <w:spacing w:after="0" w:line="240" w:lineRule="auto"/>
        <w:rPr>
          <w:rFonts w:cstheme="minorHAnsi"/>
        </w:rPr>
      </w:pPr>
      <w:r w:rsidRPr="00867A0F">
        <w:rPr>
          <w:rFonts w:cstheme="minorHAnsi"/>
        </w:rPr>
        <w:t>Prepare and issue appropriate notices (including ‘stop work’, ‘fines’ and other notices) to persons/entities who breach Community Rules and Regulations, Development/Design Control Regulations and/or Specific Development Conditions with an approval.</w:t>
      </w:r>
    </w:p>
    <w:p w:rsidR="00867A0F" w:rsidRPr="00867A0F" w:rsidRDefault="00867A0F" w:rsidP="00867A0F">
      <w:pPr>
        <w:numPr>
          <w:ilvl w:val="0"/>
          <w:numId w:val="4"/>
        </w:numPr>
        <w:spacing w:after="0" w:line="240" w:lineRule="auto"/>
        <w:rPr>
          <w:rFonts w:cstheme="minorHAnsi"/>
        </w:rPr>
      </w:pPr>
      <w:r w:rsidRPr="00867A0F">
        <w:rPr>
          <w:rFonts w:cstheme="minorHAnsi"/>
        </w:rPr>
        <w:t>Liaise with Development Assessment Officers about specific matters pertaining to development regulation.</w:t>
      </w:r>
    </w:p>
    <w:p w:rsidR="00867A0F" w:rsidRPr="00867A0F" w:rsidRDefault="00867A0F" w:rsidP="00867A0F">
      <w:pPr>
        <w:numPr>
          <w:ilvl w:val="0"/>
          <w:numId w:val="4"/>
        </w:numPr>
        <w:spacing w:after="0" w:line="240" w:lineRule="auto"/>
        <w:rPr>
          <w:rFonts w:cstheme="minorHAnsi"/>
        </w:rPr>
      </w:pPr>
      <w:r w:rsidRPr="00867A0F">
        <w:rPr>
          <w:rFonts w:cstheme="minorHAnsi"/>
        </w:rPr>
        <w:t>Liaise with other regulatory authorities about compliance and enforcement.</w:t>
      </w:r>
    </w:p>
    <w:p w:rsidR="00867A0F" w:rsidRPr="00867A0F" w:rsidRDefault="00867A0F" w:rsidP="00867A0F">
      <w:pPr>
        <w:spacing w:after="0" w:line="240" w:lineRule="auto"/>
        <w:ind w:left="720"/>
        <w:rPr>
          <w:rFonts w:cstheme="minorHAnsi"/>
        </w:rPr>
      </w:pPr>
    </w:p>
    <w:p w:rsidR="00867A0F" w:rsidRPr="00867A0F" w:rsidRDefault="00867A0F" w:rsidP="00867A0F">
      <w:pPr>
        <w:spacing w:after="0" w:line="240" w:lineRule="auto"/>
        <w:ind w:left="720"/>
        <w:rPr>
          <w:rFonts w:cstheme="minorHAnsi"/>
        </w:rPr>
      </w:pPr>
    </w:p>
    <w:p w:rsidR="00867A0F" w:rsidRPr="00867A0F" w:rsidRDefault="00867A0F" w:rsidP="00867A0F">
      <w:pPr>
        <w:spacing w:after="0" w:line="240" w:lineRule="auto"/>
        <w:ind w:left="720"/>
        <w:rPr>
          <w:rFonts w:cstheme="minorHAnsi"/>
        </w:rPr>
      </w:pPr>
    </w:p>
    <w:p w:rsidR="00867A0F" w:rsidRDefault="00867A0F" w:rsidP="00867A0F">
      <w:pPr>
        <w:spacing w:after="0" w:line="240" w:lineRule="auto"/>
        <w:ind w:left="720"/>
        <w:rPr>
          <w:rFonts w:cstheme="minorHAnsi"/>
        </w:rPr>
      </w:pPr>
    </w:p>
    <w:p w:rsidR="00867A0F" w:rsidRDefault="00867A0F" w:rsidP="00867A0F">
      <w:pPr>
        <w:spacing w:after="0" w:line="240" w:lineRule="auto"/>
        <w:ind w:left="720"/>
        <w:rPr>
          <w:rFonts w:cstheme="minorHAnsi"/>
        </w:rPr>
      </w:pPr>
    </w:p>
    <w:p w:rsidR="001732C3" w:rsidRDefault="001732C3" w:rsidP="00867A0F">
      <w:pPr>
        <w:spacing w:after="0" w:line="240" w:lineRule="auto"/>
        <w:ind w:left="720"/>
        <w:rPr>
          <w:rFonts w:cstheme="minorHAnsi"/>
        </w:rPr>
      </w:pPr>
    </w:p>
    <w:p w:rsidR="001732C3" w:rsidRDefault="001732C3" w:rsidP="00867A0F">
      <w:pPr>
        <w:spacing w:after="0" w:line="240" w:lineRule="auto"/>
        <w:ind w:left="720"/>
        <w:rPr>
          <w:rFonts w:cstheme="minorHAnsi"/>
        </w:rPr>
      </w:pPr>
    </w:p>
    <w:p w:rsidR="001732C3" w:rsidRDefault="001732C3" w:rsidP="00867A0F">
      <w:pPr>
        <w:spacing w:after="0" w:line="240" w:lineRule="auto"/>
        <w:ind w:left="720"/>
        <w:rPr>
          <w:rFonts w:cstheme="minorHAnsi"/>
        </w:rPr>
      </w:pPr>
    </w:p>
    <w:p w:rsidR="001732C3" w:rsidRDefault="001732C3" w:rsidP="00867A0F">
      <w:pPr>
        <w:spacing w:after="0" w:line="240" w:lineRule="auto"/>
        <w:ind w:left="720"/>
        <w:rPr>
          <w:rFonts w:cstheme="minorHAnsi"/>
        </w:rPr>
      </w:pPr>
    </w:p>
    <w:p w:rsidR="001732C3" w:rsidRDefault="001732C3" w:rsidP="00867A0F">
      <w:pPr>
        <w:spacing w:after="0" w:line="240" w:lineRule="auto"/>
        <w:ind w:left="720"/>
        <w:rPr>
          <w:rFonts w:cstheme="minorHAnsi"/>
        </w:rPr>
      </w:pPr>
    </w:p>
    <w:p w:rsidR="001732C3" w:rsidRDefault="001732C3" w:rsidP="00867A0F">
      <w:pPr>
        <w:spacing w:after="0" w:line="240" w:lineRule="auto"/>
        <w:ind w:left="720"/>
        <w:rPr>
          <w:rFonts w:cstheme="minorHAnsi"/>
        </w:rPr>
      </w:pPr>
    </w:p>
    <w:p w:rsidR="001732C3" w:rsidRDefault="001732C3" w:rsidP="00867A0F">
      <w:pPr>
        <w:spacing w:after="0" w:line="240" w:lineRule="auto"/>
        <w:ind w:left="720"/>
        <w:rPr>
          <w:rFonts w:cstheme="minorHAnsi"/>
        </w:rPr>
      </w:pPr>
    </w:p>
    <w:p w:rsidR="00867A0F" w:rsidRDefault="00867A0F" w:rsidP="00867A0F">
      <w:pPr>
        <w:spacing w:after="0" w:line="240" w:lineRule="auto"/>
        <w:ind w:left="720"/>
        <w:rPr>
          <w:rFonts w:cstheme="minorHAnsi"/>
        </w:rPr>
      </w:pPr>
    </w:p>
    <w:p w:rsidR="00867A0F" w:rsidRDefault="00867A0F" w:rsidP="00867A0F">
      <w:pPr>
        <w:spacing w:after="0" w:line="240" w:lineRule="auto"/>
        <w:ind w:left="720"/>
        <w:rPr>
          <w:rFonts w:cstheme="minorHAnsi"/>
        </w:rPr>
      </w:pPr>
    </w:p>
    <w:p w:rsidR="00867A0F" w:rsidRPr="00867A0F" w:rsidRDefault="00867A0F" w:rsidP="00867A0F">
      <w:pPr>
        <w:spacing w:after="0" w:line="240" w:lineRule="auto"/>
        <w:ind w:left="720"/>
        <w:rPr>
          <w:rFonts w:cstheme="minorHAnsi"/>
        </w:rPr>
      </w:pPr>
    </w:p>
    <w:p w:rsidR="00867A0F" w:rsidRPr="00867A0F" w:rsidRDefault="00867A0F" w:rsidP="00867A0F">
      <w:pPr>
        <w:spacing w:after="0" w:line="240" w:lineRule="auto"/>
        <w:rPr>
          <w:rFonts w:cstheme="minorHAnsi"/>
        </w:rPr>
      </w:pPr>
    </w:p>
    <w:p w:rsidR="00867A0F" w:rsidRPr="00867A0F" w:rsidRDefault="00867A0F" w:rsidP="00867A0F">
      <w:pPr>
        <w:pStyle w:val="Heading4"/>
        <w:rPr>
          <w:rFonts w:asciiTheme="minorHAnsi" w:hAnsiTheme="minorHAnsi" w:cstheme="minorHAnsi"/>
          <w:sz w:val="22"/>
          <w:szCs w:val="22"/>
        </w:rPr>
      </w:pPr>
      <w:r w:rsidRPr="00867A0F">
        <w:rPr>
          <w:rFonts w:asciiTheme="minorHAnsi" w:hAnsiTheme="minorHAnsi" w:cstheme="minorHAnsi"/>
          <w:sz w:val="22"/>
          <w:szCs w:val="22"/>
        </w:rPr>
        <w:t>Nakheel-Dubai, UAE</w:t>
      </w:r>
    </w:p>
    <w:p w:rsidR="00867A0F" w:rsidRPr="00867A0F" w:rsidRDefault="00867A0F" w:rsidP="00867A0F">
      <w:pPr>
        <w:pStyle w:val="Heading4"/>
        <w:rPr>
          <w:rFonts w:asciiTheme="minorHAnsi" w:hAnsiTheme="minorHAnsi" w:cstheme="minorHAnsi"/>
          <w:sz w:val="22"/>
          <w:szCs w:val="22"/>
        </w:rPr>
      </w:pPr>
      <w:r w:rsidRPr="00867A0F">
        <w:rPr>
          <w:rFonts w:asciiTheme="minorHAnsi" w:hAnsiTheme="minorHAnsi" w:cstheme="minorHAnsi"/>
          <w:sz w:val="22"/>
          <w:szCs w:val="22"/>
        </w:rPr>
        <w:t>CRM LIASION ADMINISTRATOR:</w:t>
      </w:r>
    </w:p>
    <w:p w:rsidR="00867A0F" w:rsidRPr="00867A0F" w:rsidRDefault="00867A0F" w:rsidP="00867A0F">
      <w:pPr>
        <w:rPr>
          <w:rFonts w:cstheme="minorHAnsi"/>
        </w:rPr>
      </w:pPr>
    </w:p>
    <w:p w:rsidR="00867A0F" w:rsidRPr="00867A0F" w:rsidRDefault="00867A0F" w:rsidP="00867A0F">
      <w:pPr>
        <w:numPr>
          <w:ilvl w:val="0"/>
          <w:numId w:val="6"/>
        </w:numPr>
        <w:spacing w:after="0" w:line="240" w:lineRule="auto"/>
        <w:rPr>
          <w:rFonts w:cstheme="minorHAnsi"/>
        </w:rPr>
      </w:pPr>
      <w:r w:rsidRPr="00867A0F">
        <w:rPr>
          <w:rFonts w:cstheme="minorHAnsi"/>
        </w:rPr>
        <w:t>Controlling and managing all aspect of Infor department which includes 30 inspectors &amp; CRM coordinator as well as managing the work flow in an organized and professional level.</w:t>
      </w:r>
    </w:p>
    <w:p w:rsidR="00867A0F" w:rsidRPr="00867A0F" w:rsidRDefault="00867A0F" w:rsidP="00867A0F">
      <w:pPr>
        <w:numPr>
          <w:ilvl w:val="0"/>
          <w:numId w:val="6"/>
        </w:numPr>
        <w:spacing w:after="0" w:line="240" w:lineRule="auto"/>
        <w:rPr>
          <w:rFonts w:cstheme="minorHAnsi"/>
        </w:rPr>
      </w:pPr>
      <w:r w:rsidRPr="00867A0F">
        <w:rPr>
          <w:rFonts w:cstheme="minorHAnsi"/>
        </w:rPr>
        <w:t>Skilled at developing long-term relationships with clients, and generating loyalty above and beyond the customer   relationship, with the ability to adopt a Customer perspective.</w:t>
      </w:r>
    </w:p>
    <w:p w:rsidR="00867A0F" w:rsidRPr="00867A0F" w:rsidRDefault="00867A0F" w:rsidP="00867A0F">
      <w:pPr>
        <w:numPr>
          <w:ilvl w:val="0"/>
          <w:numId w:val="6"/>
        </w:numPr>
        <w:autoSpaceDE w:val="0"/>
        <w:autoSpaceDN w:val="0"/>
        <w:adjustRightInd w:val="0"/>
        <w:spacing w:after="0" w:line="240" w:lineRule="auto"/>
        <w:rPr>
          <w:rFonts w:cstheme="minorHAnsi"/>
        </w:rPr>
      </w:pPr>
      <w:r w:rsidRPr="00867A0F">
        <w:rPr>
          <w:rFonts w:cstheme="minorHAnsi"/>
        </w:rPr>
        <w:t>Works with the Facilities Manager and Assistant Facilities Manager to identify deferred maintenance issues, and assists with the execution of maintenance projects with in-house and contracted resources.</w:t>
      </w:r>
    </w:p>
    <w:p w:rsidR="00867A0F" w:rsidRPr="00867A0F" w:rsidRDefault="00867A0F" w:rsidP="00867A0F">
      <w:pPr>
        <w:numPr>
          <w:ilvl w:val="0"/>
          <w:numId w:val="6"/>
        </w:numPr>
        <w:spacing w:after="0" w:line="240" w:lineRule="auto"/>
        <w:rPr>
          <w:rFonts w:cstheme="minorHAnsi"/>
        </w:rPr>
      </w:pPr>
      <w:r w:rsidRPr="00867A0F">
        <w:rPr>
          <w:rFonts w:cstheme="minorHAnsi"/>
        </w:rPr>
        <w:t>Following up on issues related to customer as well as feedback consultation in customer service, more over personally resolving issue of irate customers</w:t>
      </w:r>
    </w:p>
    <w:p w:rsidR="00867A0F" w:rsidRPr="00867A0F" w:rsidRDefault="00867A0F" w:rsidP="00867A0F">
      <w:pPr>
        <w:numPr>
          <w:ilvl w:val="0"/>
          <w:numId w:val="6"/>
        </w:numPr>
        <w:spacing w:after="0" w:line="240" w:lineRule="auto"/>
        <w:rPr>
          <w:rFonts w:cstheme="minorHAnsi"/>
        </w:rPr>
      </w:pPr>
      <w:r w:rsidRPr="00867A0F">
        <w:rPr>
          <w:rFonts w:cstheme="minorHAnsi"/>
        </w:rPr>
        <w:t>Daily monitoring of inspectors within the Infor system</w:t>
      </w:r>
    </w:p>
    <w:p w:rsidR="00867A0F" w:rsidRPr="00867A0F" w:rsidRDefault="00867A0F" w:rsidP="00867A0F">
      <w:pPr>
        <w:numPr>
          <w:ilvl w:val="0"/>
          <w:numId w:val="6"/>
        </w:numPr>
        <w:tabs>
          <w:tab w:val="clear" w:pos="720"/>
        </w:tabs>
        <w:spacing w:after="0" w:line="240" w:lineRule="auto"/>
        <w:rPr>
          <w:rFonts w:cstheme="minorHAnsi"/>
        </w:rPr>
      </w:pPr>
      <w:r w:rsidRPr="00867A0F">
        <w:rPr>
          <w:rFonts w:cstheme="minorHAnsi"/>
        </w:rPr>
        <w:t>Maintaining daily and weekly reports concerning Infor system as well as following up with pending cases</w:t>
      </w:r>
    </w:p>
    <w:p w:rsidR="00867A0F" w:rsidRPr="00867A0F" w:rsidRDefault="00867A0F" w:rsidP="00867A0F">
      <w:pPr>
        <w:numPr>
          <w:ilvl w:val="0"/>
          <w:numId w:val="6"/>
        </w:numPr>
        <w:spacing w:after="0" w:line="240" w:lineRule="auto"/>
        <w:rPr>
          <w:rFonts w:cstheme="minorHAnsi"/>
        </w:rPr>
      </w:pPr>
      <w:r w:rsidRPr="00867A0F">
        <w:rPr>
          <w:rFonts w:cstheme="minorHAnsi"/>
        </w:rPr>
        <w:t>Providing feedback for the betterment of organization to ensure great Infor work environment</w:t>
      </w:r>
    </w:p>
    <w:p w:rsidR="00867A0F" w:rsidRPr="00867A0F" w:rsidRDefault="00867A0F" w:rsidP="00867A0F">
      <w:pPr>
        <w:numPr>
          <w:ilvl w:val="0"/>
          <w:numId w:val="6"/>
        </w:numPr>
        <w:spacing w:after="0" w:line="240" w:lineRule="auto"/>
        <w:rPr>
          <w:rFonts w:cstheme="minorHAnsi"/>
        </w:rPr>
      </w:pPr>
      <w:r w:rsidRPr="00867A0F">
        <w:rPr>
          <w:rFonts w:cstheme="minorHAnsi"/>
        </w:rPr>
        <w:t>Coordinating with the handing over department in relation to handing over buildings to ensure service like security, cleaning ECT is provided at the earliest.</w:t>
      </w:r>
    </w:p>
    <w:p w:rsidR="00867A0F" w:rsidRPr="00867A0F" w:rsidRDefault="00867A0F" w:rsidP="00867A0F">
      <w:pPr>
        <w:numPr>
          <w:ilvl w:val="0"/>
          <w:numId w:val="6"/>
        </w:numPr>
        <w:spacing w:after="0" w:line="240" w:lineRule="auto"/>
        <w:rPr>
          <w:rFonts w:cstheme="minorHAnsi"/>
        </w:rPr>
      </w:pPr>
      <w:r w:rsidRPr="00867A0F">
        <w:rPr>
          <w:rFonts w:cstheme="minorHAnsi"/>
        </w:rPr>
        <w:t>Weekly meeting with DLP contractor/ Cleaning companies &amp; security DSS.</w:t>
      </w:r>
    </w:p>
    <w:p w:rsidR="00867A0F" w:rsidRPr="00867A0F" w:rsidRDefault="00867A0F" w:rsidP="00867A0F">
      <w:pPr>
        <w:spacing w:after="0" w:line="240" w:lineRule="auto"/>
        <w:rPr>
          <w:rFonts w:cstheme="minorHAnsi"/>
        </w:rPr>
      </w:pPr>
    </w:p>
    <w:p w:rsidR="00DF0E63" w:rsidRPr="00867A0F" w:rsidRDefault="00DF0E63" w:rsidP="006F0EB5">
      <w:pPr>
        <w:spacing w:before="100" w:beforeAutospacing="1" w:after="100" w:afterAutospacing="1" w:line="240" w:lineRule="auto"/>
        <w:rPr>
          <w:rFonts w:eastAsia="Times New Roman" w:cstheme="minorHAnsi"/>
        </w:rPr>
      </w:pPr>
    </w:p>
    <w:p w:rsidR="006F0EB5" w:rsidRPr="00867A0F" w:rsidRDefault="000C4F41" w:rsidP="00DF0E63">
      <w:pPr>
        <w:spacing w:before="150" w:after="0" w:line="240" w:lineRule="auto"/>
        <w:rPr>
          <w:rFonts w:eastAsia="Times New Roman" w:cstheme="minorHAnsi"/>
        </w:rPr>
      </w:pPr>
      <w:r w:rsidRPr="000C4F41">
        <w:rPr>
          <w:rFonts w:cstheme="minorHAnsi"/>
        </w:rPr>
        <w:pict>
          <v:rect id="_x0000_i1028" style="width:0;height:3.75pt" o:hralign="center" o:hrstd="t" o:hrnoshade="t" o:hr="t" fillcolor="#333" stroked="f"/>
        </w:pict>
      </w:r>
    </w:p>
    <w:p w:rsidR="006F0EB5" w:rsidRPr="00867A0F" w:rsidRDefault="006F0EB5" w:rsidP="006F0EB5">
      <w:pPr>
        <w:spacing w:before="100" w:beforeAutospacing="1" w:after="100" w:afterAutospacing="1" w:line="240" w:lineRule="auto"/>
        <w:rPr>
          <w:rFonts w:eastAsia="Times New Roman" w:cstheme="minorHAnsi"/>
        </w:rPr>
      </w:pPr>
      <w:r w:rsidRPr="00867A0F">
        <w:rPr>
          <w:rFonts w:eastAsia="Times New Roman" w:cstheme="minorHAnsi"/>
          <w:b/>
          <w:bCs/>
        </w:rPr>
        <w:t>EDUCATION</w:t>
      </w:r>
    </w:p>
    <w:p w:rsidR="006F0EB5" w:rsidRPr="00867A0F" w:rsidRDefault="006F0EB5" w:rsidP="006F0EB5">
      <w:pPr>
        <w:spacing w:before="100" w:beforeAutospacing="1" w:after="100" w:afterAutospacing="1" w:line="240" w:lineRule="auto"/>
        <w:jc w:val="center"/>
        <w:rPr>
          <w:rFonts w:eastAsia="Times New Roman" w:cstheme="minorHAnsi"/>
        </w:rPr>
      </w:pPr>
      <w:r w:rsidRPr="00867A0F">
        <w:rPr>
          <w:rFonts w:eastAsia="Times New Roman" w:cstheme="minorHAnsi"/>
          <w:b/>
          <w:bCs/>
        </w:rPr>
        <w:t>Master of Bu</w:t>
      </w:r>
      <w:r w:rsidR="004D47CF" w:rsidRPr="00867A0F">
        <w:rPr>
          <w:rFonts w:eastAsia="Times New Roman" w:cstheme="minorHAnsi"/>
          <w:b/>
          <w:bCs/>
        </w:rPr>
        <w:t>siness Administration, M</w:t>
      </w:r>
      <w:r w:rsidR="00070564" w:rsidRPr="00867A0F">
        <w:rPr>
          <w:rFonts w:eastAsia="Times New Roman" w:cstheme="minorHAnsi"/>
          <w:b/>
          <w:bCs/>
        </w:rPr>
        <w:t>anagement</w:t>
      </w:r>
      <w:r w:rsidR="00070564" w:rsidRPr="00867A0F">
        <w:rPr>
          <w:rFonts w:eastAsia="Times New Roman" w:cstheme="minorHAnsi"/>
        </w:rPr>
        <w:t>, 2008</w:t>
      </w:r>
    </w:p>
    <w:p w:rsidR="006F0EB5" w:rsidRPr="00867A0F" w:rsidRDefault="004C61CA" w:rsidP="006F0EB5">
      <w:pPr>
        <w:spacing w:before="100" w:beforeAutospacing="1" w:after="100" w:afterAutospacing="1" w:line="240" w:lineRule="auto"/>
        <w:jc w:val="center"/>
        <w:rPr>
          <w:rFonts w:eastAsia="Times New Roman" w:cstheme="minorHAnsi"/>
        </w:rPr>
      </w:pPr>
      <w:r w:rsidRPr="00867A0F">
        <w:rPr>
          <w:rFonts w:cstheme="minorHAnsi"/>
          <w:b/>
        </w:rPr>
        <w:t>American University of Technology &amp; Management</w:t>
      </w:r>
      <w:r w:rsidR="00417F77" w:rsidRPr="00867A0F">
        <w:rPr>
          <w:rFonts w:eastAsia="Times New Roman" w:cstheme="minorHAnsi"/>
        </w:rPr>
        <w:t>, U.A.E. Sharjah</w:t>
      </w:r>
    </w:p>
    <w:p w:rsidR="006F0EB5" w:rsidRPr="00867A0F" w:rsidRDefault="00417F77" w:rsidP="006F0EB5">
      <w:pPr>
        <w:spacing w:before="100" w:beforeAutospacing="1" w:after="100" w:afterAutospacing="1" w:line="240" w:lineRule="auto"/>
        <w:jc w:val="center"/>
        <w:rPr>
          <w:rFonts w:eastAsia="Times New Roman" w:cstheme="minorHAnsi"/>
        </w:rPr>
      </w:pPr>
      <w:r w:rsidRPr="00867A0F">
        <w:rPr>
          <w:rFonts w:eastAsia="Times New Roman" w:cstheme="minorHAnsi"/>
        </w:rPr>
        <w:t>G.P.A. 3.2</w:t>
      </w:r>
    </w:p>
    <w:p w:rsidR="00417F77" w:rsidRPr="00867A0F" w:rsidRDefault="00417F77" w:rsidP="00417F77">
      <w:pPr>
        <w:pStyle w:val="NoSpacing"/>
        <w:rPr>
          <w:rFonts w:cstheme="minorHAnsi"/>
        </w:rPr>
      </w:pPr>
      <w:r w:rsidRPr="00867A0F">
        <w:rPr>
          <w:rFonts w:cstheme="minorHAnsi"/>
          <w:b/>
        </w:rPr>
        <w:t>DIP</w:t>
      </w:r>
      <w:r w:rsidRPr="00867A0F">
        <w:rPr>
          <w:rFonts w:cstheme="minorHAnsi"/>
          <w:b/>
          <w:lang w:val="en-GB"/>
        </w:rPr>
        <w:t>LOMA</w:t>
      </w:r>
    </w:p>
    <w:p w:rsidR="00417F77" w:rsidRPr="00867A0F" w:rsidRDefault="00417F77" w:rsidP="00417F77">
      <w:pPr>
        <w:pStyle w:val="NoSpacing"/>
        <w:jc w:val="center"/>
        <w:rPr>
          <w:rFonts w:cstheme="minorHAnsi"/>
          <w:b/>
          <w:u w:val="single"/>
        </w:rPr>
      </w:pPr>
      <w:r w:rsidRPr="00867A0F">
        <w:rPr>
          <w:rFonts w:cstheme="minorHAnsi"/>
          <w:b/>
          <w:u w:val="single"/>
        </w:rPr>
        <w:t>CQP</w:t>
      </w:r>
    </w:p>
    <w:p w:rsidR="00417F77" w:rsidRPr="00867A0F" w:rsidRDefault="00417F77" w:rsidP="00417F77">
      <w:pPr>
        <w:pStyle w:val="NoSpacing"/>
        <w:jc w:val="center"/>
        <w:rPr>
          <w:rFonts w:cstheme="minorHAnsi"/>
        </w:rPr>
      </w:pPr>
      <w:r w:rsidRPr="00867A0F">
        <w:rPr>
          <w:rFonts w:cstheme="minorHAnsi"/>
        </w:rPr>
        <w:t xml:space="preserve">Certified quality Professional from PIQC </w:t>
      </w:r>
      <w:r w:rsidRPr="00867A0F">
        <w:rPr>
          <w:rFonts w:cstheme="minorHAnsi"/>
          <w:b/>
        </w:rPr>
        <w:t>N.E.D. University Karachi</w:t>
      </w:r>
      <w:r w:rsidRPr="00867A0F">
        <w:rPr>
          <w:rFonts w:cstheme="minorHAnsi"/>
        </w:rPr>
        <w:t xml:space="preserve"> - 2016</w:t>
      </w:r>
    </w:p>
    <w:p w:rsidR="00417F77" w:rsidRPr="00867A0F" w:rsidRDefault="00417F77" w:rsidP="00417F77">
      <w:pPr>
        <w:tabs>
          <w:tab w:val="left" w:pos="10620"/>
          <w:tab w:val="left" w:pos="11700"/>
        </w:tabs>
        <w:jc w:val="center"/>
        <w:rPr>
          <w:rFonts w:cstheme="minorHAnsi"/>
          <w:b/>
          <w:lang w:val="en-GB"/>
        </w:rPr>
      </w:pPr>
      <w:r w:rsidRPr="00867A0F">
        <w:rPr>
          <w:rFonts w:cstheme="minorHAnsi"/>
          <w:b/>
          <w:lang w:val="en-GB"/>
        </w:rPr>
        <w:t>CERTIFICATES</w:t>
      </w:r>
    </w:p>
    <w:p w:rsidR="00417F77" w:rsidRPr="00867A0F" w:rsidRDefault="00417F77" w:rsidP="00417F77">
      <w:pPr>
        <w:pStyle w:val="NoSpacing"/>
        <w:jc w:val="center"/>
        <w:rPr>
          <w:rFonts w:cstheme="minorHAnsi"/>
          <w:b/>
          <w:u w:val="single"/>
        </w:rPr>
      </w:pPr>
      <w:r w:rsidRPr="00867A0F">
        <w:rPr>
          <w:rFonts w:cstheme="minorHAnsi"/>
          <w:b/>
          <w:u w:val="single"/>
        </w:rPr>
        <w:t>Medic First Aid training programs</w:t>
      </w:r>
    </w:p>
    <w:p w:rsidR="00417F77" w:rsidRPr="00867A0F" w:rsidRDefault="00417F77" w:rsidP="00417F77">
      <w:pPr>
        <w:pStyle w:val="NoSpacing"/>
        <w:jc w:val="center"/>
        <w:rPr>
          <w:rFonts w:cstheme="minorHAnsi"/>
        </w:rPr>
      </w:pPr>
      <w:r w:rsidRPr="00867A0F">
        <w:rPr>
          <w:rFonts w:cstheme="minorHAnsi"/>
        </w:rPr>
        <w:t>EUROLINK SAFETY: Approved by ministry of health</w:t>
      </w:r>
    </w:p>
    <w:p w:rsidR="00417F77" w:rsidRPr="00867A0F" w:rsidRDefault="00417F77" w:rsidP="00417F77">
      <w:pPr>
        <w:pStyle w:val="NoSpacing"/>
        <w:jc w:val="center"/>
        <w:rPr>
          <w:rFonts w:cstheme="minorHAnsi"/>
        </w:rPr>
      </w:pPr>
      <w:r w:rsidRPr="00867A0F">
        <w:rPr>
          <w:rFonts w:cstheme="minorHAnsi"/>
        </w:rPr>
        <w:t>Dubai, U.A.E.</w:t>
      </w:r>
    </w:p>
    <w:p w:rsidR="00417F77" w:rsidRPr="00867A0F" w:rsidRDefault="00417F77" w:rsidP="00417F77">
      <w:pPr>
        <w:pStyle w:val="NoSpacing"/>
        <w:jc w:val="center"/>
        <w:rPr>
          <w:rFonts w:cstheme="minorHAnsi"/>
          <w:b/>
          <w:u w:val="single"/>
        </w:rPr>
      </w:pPr>
      <w:r w:rsidRPr="00867A0F">
        <w:rPr>
          <w:rFonts w:cstheme="minorHAnsi"/>
          <w:b/>
          <w:u w:val="single"/>
        </w:rPr>
        <w:t>First Aid Fire Fighting Training</w:t>
      </w:r>
    </w:p>
    <w:p w:rsidR="00417F77" w:rsidRPr="00867A0F" w:rsidRDefault="00417F77" w:rsidP="00417F77">
      <w:pPr>
        <w:pStyle w:val="NoSpacing"/>
        <w:jc w:val="center"/>
        <w:rPr>
          <w:rFonts w:cstheme="minorHAnsi"/>
        </w:rPr>
      </w:pPr>
      <w:r w:rsidRPr="00867A0F">
        <w:rPr>
          <w:rFonts w:cstheme="minorHAnsi"/>
        </w:rPr>
        <w:t>PORT CUSTOM &amp; FREEZONE CORPORATION</w:t>
      </w:r>
    </w:p>
    <w:p w:rsidR="00417F77" w:rsidRPr="00867A0F" w:rsidRDefault="00417F77" w:rsidP="00417F77">
      <w:pPr>
        <w:pStyle w:val="NoSpacing"/>
        <w:jc w:val="center"/>
        <w:rPr>
          <w:rFonts w:cstheme="minorHAnsi"/>
        </w:rPr>
      </w:pPr>
      <w:r w:rsidRPr="00867A0F">
        <w:rPr>
          <w:rFonts w:cstheme="minorHAnsi"/>
        </w:rPr>
        <w:t>Dubai, U.A.E.</w:t>
      </w:r>
    </w:p>
    <w:p w:rsidR="00417F77" w:rsidRPr="00867A0F" w:rsidRDefault="00417F77" w:rsidP="00417F77">
      <w:pPr>
        <w:pStyle w:val="NoSpacing"/>
        <w:jc w:val="center"/>
        <w:rPr>
          <w:rFonts w:cstheme="minorHAnsi"/>
          <w:b/>
          <w:u w:val="single"/>
        </w:rPr>
      </w:pPr>
      <w:r w:rsidRPr="00867A0F">
        <w:rPr>
          <w:rFonts w:cstheme="minorHAnsi"/>
          <w:b/>
          <w:u w:val="single"/>
        </w:rPr>
        <w:t>Quality for Project Manager</w:t>
      </w:r>
    </w:p>
    <w:p w:rsidR="00417F77" w:rsidRPr="00867A0F" w:rsidRDefault="00417F77" w:rsidP="00417F77">
      <w:pPr>
        <w:pStyle w:val="NoSpacing"/>
        <w:jc w:val="center"/>
        <w:rPr>
          <w:rFonts w:cstheme="minorHAnsi"/>
        </w:rPr>
      </w:pPr>
      <w:r w:rsidRPr="00867A0F">
        <w:rPr>
          <w:rFonts w:cstheme="minorHAnsi"/>
        </w:rPr>
        <w:t>ESI International Business</w:t>
      </w:r>
    </w:p>
    <w:p w:rsidR="00753280" w:rsidRPr="00867A0F" w:rsidRDefault="00417F77" w:rsidP="00DF0E63">
      <w:pPr>
        <w:pStyle w:val="NoSpacing"/>
        <w:jc w:val="center"/>
        <w:rPr>
          <w:rFonts w:cstheme="minorHAnsi"/>
        </w:rPr>
      </w:pPr>
      <w:r w:rsidRPr="00867A0F">
        <w:rPr>
          <w:rFonts w:cstheme="minorHAnsi"/>
        </w:rPr>
        <w:t>Dubai, U.A.E.</w:t>
      </w:r>
    </w:p>
    <w:sectPr w:rsidR="00753280" w:rsidRPr="00867A0F" w:rsidSect="00480FF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B60" w:rsidRDefault="006C0B60" w:rsidP="00817B1C">
      <w:pPr>
        <w:spacing w:after="0" w:line="240" w:lineRule="auto"/>
      </w:pPr>
      <w:r>
        <w:separator/>
      </w:r>
    </w:p>
  </w:endnote>
  <w:endnote w:type="continuationSeparator" w:id="1">
    <w:p w:rsidR="006C0B60" w:rsidRDefault="006C0B60" w:rsidP="00817B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B60" w:rsidRDefault="006C0B60" w:rsidP="00817B1C">
      <w:pPr>
        <w:spacing w:after="0" w:line="240" w:lineRule="auto"/>
      </w:pPr>
      <w:r>
        <w:separator/>
      </w:r>
    </w:p>
  </w:footnote>
  <w:footnote w:type="continuationSeparator" w:id="1">
    <w:p w:rsidR="006C0B60" w:rsidRDefault="006C0B60" w:rsidP="00817B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51E3"/>
    <w:multiLevelType w:val="hybridMultilevel"/>
    <w:tmpl w:val="5ABE9736"/>
    <w:lvl w:ilvl="0" w:tplc="FFFFFFFF">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7679F"/>
    <w:multiLevelType w:val="hybridMultilevel"/>
    <w:tmpl w:val="24042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E3135"/>
    <w:multiLevelType w:val="hybridMultilevel"/>
    <w:tmpl w:val="D5AEFBB4"/>
    <w:lvl w:ilvl="0" w:tplc="FFFFFFFF">
      <w:start w:val="5"/>
      <w:numFmt w:val="bullet"/>
      <w:lvlText w:val="-"/>
      <w:lvlJc w:val="left"/>
      <w:pPr>
        <w:tabs>
          <w:tab w:val="num" w:pos="720"/>
        </w:tabs>
        <w:ind w:left="720" w:hanging="360"/>
      </w:pPr>
      <w:rPr>
        <w:rFonts w:ascii="Tahoma" w:eastAsia="Times New Roman" w:hAnsi="Tahoma" w:cs="Tahoma" w:hint="default"/>
      </w:rPr>
    </w:lvl>
    <w:lvl w:ilvl="1" w:tplc="04090003">
      <w:start w:val="1"/>
      <w:numFmt w:val="bullet"/>
      <w:lvlText w:val="o"/>
      <w:lvlJc w:val="left"/>
      <w:pPr>
        <w:tabs>
          <w:tab w:val="num" w:pos="1440"/>
        </w:tabs>
        <w:ind w:left="1440" w:hanging="360"/>
      </w:pPr>
      <w:rPr>
        <w:rFonts w:ascii="Courier New" w:hAnsi="Courier New" w:hint="default"/>
      </w:rPr>
    </w:lvl>
    <w:lvl w:ilvl="2" w:tplc="FFFFFFFF">
      <w:start w:val="5"/>
      <w:numFmt w:val="bullet"/>
      <w:lvlText w:val="-"/>
      <w:lvlJc w:val="left"/>
      <w:pPr>
        <w:tabs>
          <w:tab w:val="num" w:pos="2160"/>
        </w:tabs>
        <w:ind w:left="2160" w:hanging="360"/>
      </w:pPr>
      <w:rPr>
        <w:rFonts w:ascii="Tahoma" w:eastAsia="Times New Roman" w:hAnsi="Tahoma" w:cs="Tahoma"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C0153F"/>
    <w:multiLevelType w:val="hybridMultilevel"/>
    <w:tmpl w:val="80107190"/>
    <w:lvl w:ilvl="0" w:tplc="FFFFFFFF">
      <w:start w:val="5"/>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972F18"/>
    <w:multiLevelType w:val="hybridMultilevel"/>
    <w:tmpl w:val="CD54B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8A4F71"/>
    <w:multiLevelType w:val="hybridMultilevel"/>
    <w:tmpl w:val="D52A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90114"/>
    <w:multiLevelType w:val="hybridMultilevel"/>
    <w:tmpl w:val="67F4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5E1547"/>
    <w:multiLevelType w:val="multilevel"/>
    <w:tmpl w:val="EBC8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1E5CC0"/>
    <w:multiLevelType w:val="hybridMultilevel"/>
    <w:tmpl w:val="791A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5504DD"/>
    <w:multiLevelType w:val="multilevel"/>
    <w:tmpl w:val="9A24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2059EE"/>
    <w:multiLevelType w:val="hybridMultilevel"/>
    <w:tmpl w:val="351487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FFFFFFFF">
      <w:start w:val="5"/>
      <w:numFmt w:val="bullet"/>
      <w:lvlText w:val="-"/>
      <w:lvlJc w:val="left"/>
      <w:pPr>
        <w:tabs>
          <w:tab w:val="num" w:pos="2160"/>
        </w:tabs>
        <w:ind w:left="2160" w:hanging="360"/>
      </w:pPr>
      <w:rPr>
        <w:rFonts w:ascii="Tahoma" w:eastAsia="Times New Roman" w:hAnsi="Tahoma" w:cs="Tahoma"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7441F38"/>
    <w:multiLevelType w:val="multilevel"/>
    <w:tmpl w:val="DF9CF26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color w:val="333333"/>
        <w:sz w:val="2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6152AC"/>
    <w:multiLevelType w:val="hybridMultilevel"/>
    <w:tmpl w:val="5606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A20579"/>
    <w:multiLevelType w:val="multilevel"/>
    <w:tmpl w:val="429E2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B959F3"/>
    <w:multiLevelType w:val="multilevel"/>
    <w:tmpl w:val="265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F1079C"/>
    <w:multiLevelType w:val="multilevel"/>
    <w:tmpl w:val="2028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0E0BDF"/>
    <w:multiLevelType w:val="multilevel"/>
    <w:tmpl w:val="41D6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1"/>
  </w:num>
  <w:num w:numId="4">
    <w:abstractNumId w:val="3"/>
  </w:num>
  <w:num w:numId="5">
    <w:abstractNumId w:val="10"/>
  </w:num>
  <w:num w:numId="6">
    <w:abstractNumId w:val="2"/>
  </w:num>
  <w:num w:numId="7">
    <w:abstractNumId w:val="0"/>
  </w:num>
  <w:num w:numId="8">
    <w:abstractNumId w:val="7"/>
  </w:num>
  <w:num w:numId="9">
    <w:abstractNumId w:val="13"/>
  </w:num>
  <w:num w:numId="10">
    <w:abstractNumId w:val="11"/>
  </w:num>
  <w:num w:numId="11">
    <w:abstractNumId w:val="16"/>
  </w:num>
  <w:num w:numId="12">
    <w:abstractNumId w:val="9"/>
  </w:num>
  <w:num w:numId="13">
    <w:abstractNumId w:val="6"/>
  </w:num>
  <w:num w:numId="14">
    <w:abstractNumId w:val="5"/>
  </w:num>
  <w:num w:numId="15">
    <w:abstractNumId w:val="4"/>
  </w:num>
  <w:num w:numId="16">
    <w:abstractNumId w:val="8"/>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F24269"/>
    <w:rsid w:val="00070564"/>
    <w:rsid w:val="000A1C09"/>
    <w:rsid w:val="000C4F41"/>
    <w:rsid w:val="000E75F4"/>
    <w:rsid w:val="00103A40"/>
    <w:rsid w:val="00116C97"/>
    <w:rsid w:val="001326A5"/>
    <w:rsid w:val="00143BD3"/>
    <w:rsid w:val="00146DC7"/>
    <w:rsid w:val="00147576"/>
    <w:rsid w:val="001732C3"/>
    <w:rsid w:val="00176A1E"/>
    <w:rsid w:val="001B2A7A"/>
    <w:rsid w:val="001D5E96"/>
    <w:rsid w:val="001D7149"/>
    <w:rsid w:val="001F083C"/>
    <w:rsid w:val="001F19DA"/>
    <w:rsid w:val="001F4779"/>
    <w:rsid w:val="00210137"/>
    <w:rsid w:val="002219F9"/>
    <w:rsid w:val="00226999"/>
    <w:rsid w:val="002344C5"/>
    <w:rsid w:val="002A50E4"/>
    <w:rsid w:val="002C69D7"/>
    <w:rsid w:val="002D2165"/>
    <w:rsid w:val="002E33C2"/>
    <w:rsid w:val="00330EFF"/>
    <w:rsid w:val="00362006"/>
    <w:rsid w:val="003A223E"/>
    <w:rsid w:val="003B16B4"/>
    <w:rsid w:val="003F295E"/>
    <w:rsid w:val="003F5621"/>
    <w:rsid w:val="003F7C43"/>
    <w:rsid w:val="00402A8B"/>
    <w:rsid w:val="00417F77"/>
    <w:rsid w:val="00423366"/>
    <w:rsid w:val="00424E7B"/>
    <w:rsid w:val="004339B6"/>
    <w:rsid w:val="00446909"/>
    <w:rsid w:val="0045363C"/>
    <w:rsid w:val="00463C57"/>
    <w:rsid w:val="00472F6C"/>
    <w:rsid w:val="00480FF8"/>
    <w:rsid w:val="0049109F"/>
    <w:rsid w:val="00493F77"/>
    <w:rsid w:val="004C61CA"/>
    <w:rsid w:val="004C73D0"/>
    <w:rsid w:val="004D47CF"/>
    <w:rsid w:val="004D6554"/>
    <w:rsid w:val="00526667"/>
    <w:rsid w:val="00565EBA"/>
    <w:rsid w:val="00577B2B"/>
    <w:rsid w:val="00587B5A"/>
    <w:rsid w:val="005D722A"/>
    <w:rsid w:val="005E11C7"/>
    <w:rsid w:val="005F39B8"/>
    <w:rsid w:val="00622187"/>
    <w:rsid w:val="00657C56"/>
    <w:rsid w:val="00684D71"/>
    <w:rsid w:val="006872B7"/>
    <w:rsid w:val="00693297"/>
    <w:rsid w:val="006B325B"/>
    <w:rsid w:val="006C0B60"/>
    <w:rsid w:val="006D1AB8"/>
    <w:rsid w:val="006D3CF4"/>
    <w:rsid w:val="006E423E"/>
    <w:rsid w:val="006F0EB5"/>
    <w:rsid w:val="006F34CE"/>
    <w:rsid w:val="00742031"/>
    <w:rsid w:val="0074694D"/>
    <w:rsid w:val="00753280"/>
    <w:rsid w:val="007573FC"/>
    <w:rsid w:val="0076687D"/>
    <w:rsid w:val="00776612"/>
    <w:rsid w:val="007B2413"/>
    <w:rsid w:val="007C5DEE"/>
    <w:rsid w:val="007E7208"/>
    <w:rsid w:val="007F44C1"/>
    <w:rsid w:val="00806703"/>
    <w:rsid w:val="00810874"/>
    <w:rsid w:val="00817B1C"/>
    <w:rsid w:val="00817C63"/>
    <w:rsid w:val="00823B3D"/>
    <w:rsid w:val="00842E99"/>
    <w:rsid w:val="00850F8F"/>
    <w:rsid w:val="00861B09"/>
    <w:rsid w:val="00866C22"/>
    <w:rsid w:val="00867A0F"/>
    <w:rsid w:val="008801D3"/>
    <w:rsid w:val="00893D5B"/>
    <w:rsid w:val="008C6536"/>
    <w:rsid w:val="008C6AE4"/>
    <w:rsid w:val="008C710A"/>
    <w:rsid w:val="008D5623"/>
    <w:rsid w:val="008E0BB2"/>
    <w:rsid w:val="008F66CA"/>
    <w:rsid w:val="0090372C"/>
    <w:rsid w:val="00920128"/>
    <w:rsid w:val="00921A79"/>
    <w:rsid w:val="00936EC1"/>
    <w:rsid w:val="009407F1"/>
    <w:rsid w:val="00A452D8"/>
    <w:rsid w:val="00A52B1F"/>
    <w:rsid w:val="00AA34F0"/>
    <w:rsid w:val="00AA452F"/>
    <w:rsid w:val="00AB598E"/>
    <w:rsid w:val="00AC5328"/>
    <w:rsid w:val="00AD2E25"/>
    <w:rsid w:val="00B124AA"/>
    <w:rsid w:val="00B24715"/>
    <w:rsid w:val="00B34411"/>
    <w:rsid w:val="00B4444E"/>
    <w:rsid w:val="00B72F2D"/>
    <w:rsid w:val="00B97E4A"/>
    <w:rsid w:val="00BC0313"/>
    <w:rsid w:val="00BD6FA8"/>
    <w:rsid w:val="00BF0048"/>
    <w:rsid w:val="00C04776"/>
    <w:rsid w:val="00C0645D"/>
    <w:rsid w:val="00C47985"/>
    <w:rsid w:val="00C5481F"/>
    <w:rsid w:val="00C66D16"/>
    <w:rsid w:val="00C9156C"/>
    <w:rsid w:val="00CA5EA4"/>
    <w:rsid w:val="00CC7ACE"/>
    <w:rsid w:val="00CC7B44"/>
    <w:rsid w:val="00CF2DCD"/>
    <w:rsid w:val="00D326F4"/>
    <w:rsid w:val="00D37B3D"/>
    <w:rsid w:val="00D516C1"/>
    <w:rsid w:val="00DD241C"/>
    <w:rsid w:val="00DE555B"/>
    <w:rsid w:val="00DF0E63"/>
    <w:rsid w:val="00E01BEB"/>
    <w:rsid w:val="00E1570B"/>
    <w:rsid w:val="00E63CF9"/>
    <w:rsid w:val="00E72BA6"/>
    <w:rsid w:val="00E812B8"/>
    <w:rsid w:val="00E968AF"/>
    <w:rsid w:val="00EE61F5"/>
    <w:rsid w:val="00EF1837"/>
    <w:rsid w:val="00F17E8E"/>
    <w:rsid w:val="00F24269"/>
    <w:rsid w:val="00F549B5"/>
    <w:rsid w:val="00FA646B"/>
    <w:rsid w:val="00FF26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C56"/>
  </w:style>
  <w:style w:type="paragraph" w:styleId="Heading1">
    <w:name w:val="heading 1"/>
    <w:basedOn w:val="Normal"/>
    <w:next w:val="Normal"/>
    <w:link w:val="Heading1Char"/>
    <w:uiPriority w:val="9"/>
    <w:qFormat/>
    <w:rsid w:val="005E11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qFormat/>
    <w:rsid w:val="00116C97"/>
    <w:pPr>
      <w:widowControl w:val="0"/>
      <w:autoSpaceDE w:val="0"/>
      <w:autoSpaceDN w:val="0"/>
      <w:adjustRightInd w:val="0"/>
      <w:spacing w:after="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269"/>
    <w:rPr>
      <w:color w:val="0000FF" w:themeColor="hyperlink"/>
      <w:u w:val="single"/>
    </w:rPr>
  </w:style>
  <w:style w:type="table" w:styleId="TableGrid">
    <w:name w:val="Table Grid"/>
    <w:basedOn w:val="TableNormal"/>
    <w:uiPriority w:val="59"/>
    <w:rsid w:val="00936E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17B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7B1C"/>
  </w:style>
  <w:style w:type="paragraph" w:styleId="Footer">
    <w:name w:val="footer"/>
    <w:basedOn w:val="Normal"/>
    <w:link w:val="FooterChar"/>
    <w:uiPriority w:val="99"/>
    <w:semiHidden/>
    <w:unhideWhenUsed/>
    <w:rsid w:val="00817B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7B1C"/>
  </w:style>
  <w:style w:type="character" w:customStyle="1" w:styleId="Heading4Char">
    <w:name w:val="Heading 4 Char"/>
    <w:basedOn w:val="DefaultParagraphFont"/>
    <w:link w:val="Heading4"/>
    <w:uiPriority w:val="9"/>
    <w:rsid w:val="00116C97"/>
    <w:rPr>
      <w:rFonts w:ascii="Calibri" w:eastAsia="Times New Roman" w:hAnsi="Calibri" w:cs="Times New Roman"/>
      <w:b/>
      <w:bCs/>
      <w:sz w:val="28"/>
      <w:szCs w:val="28"/>
    </w:rPr>
  </w:style>
  <w:style w:type="character" w:styleId="SubtleReference">
    <w:name w:val="Subtle Reference"/>
    <w:basedOn w:val="DefaultParagraphFont"/>
    <w:uiPriority w:val="31"/>
    <w:qFormat/>
    <w:rsid w:val="00526667"/>
    <w:rPr>
      <w:smallCaps/>
      <w:color w:val="C0504D" w:themeColor="accent2"/>
      <w:u w:val="single"/>
    </w:rPr>
  </w:style>
  <w:style w:type="character" w:customStyle="1" w:styleId="apple-converted-space">
    <w:name w:val="apple-converted-space"/>
    <w:basedOn w:val="DefaultParagraphFont"/>
    <w:rsid w:val="00806703"/>
  </w:style>
  <w:style w:type="character" w:customStyle="1" w:styleId="Heading1Char">
    <w:name w:val="Heading 1 Char"/>
    <w:basedOn w:val="DefaultParagraphFont"/>
    <w:link w:val="Heading1"/>
    <w:uiPriority w:val="9"/>
    <w:rsid w:val="005E11C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B16B4"/>
    <w:pPr>
      <w:spacing w:after="0" w:line="240" w:lineRule="auto"/>
    </w:pPr>
  </w:style>
  <w:style w:type="paragraph" w:styleId="NormalWeb">
    <w:name w:val="Normal (Web)"/>
    <w:basedOn w:val="Normal"/>
    <w:uiPriority w:val="99"/>
    <w:semiHidden/>
    <w:unhideWhenUsed/>
    <w:rsid w:val="002101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0EB5"/>
    <w:rPr>
      <w:b/>
      <w:bCs/>
    </w:rPr>
  </w:style>
  <w:style w:type="paragraph" w:styleId="ListParagraph">
    <w:name w:val="List Paragraph"/>
    <w:basedOn w:val="Normal"/>
    <w:uiPriority w:val="34"/>
    <w:qFormat/>
    <w:rsid w:val="00920128"/>
    <w:pPr>
      <w:ind w:left="720"/>
      <w:contextualSpacing/>
    </w:pPr>
  </w:style>
  <w:style w:type="paragraph" w:styleId="BalloonText">
    <w:name w:val="Balloon Text"/>
    <w:basedOn w:val="Normal"/>
    <w:link w:val="BalloonTextChar"/>
    <w:uiPriority w:val="99"/>
    <w:semiHidden/>
    <w:unhideWhenUsed/>
    <w:rsid w:val="00921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A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C56"/>
  </w:style>
  <w:style w:type="paragraph" w:styleId="Heading1">
    <w:name w:val="heading 1"/>
    <w:basedOn w:val="Normal"/>
    <w:next w:val="Normal"/>
    <w:link w:val="Heading1Char"/>
    <w:uiPriority w:val="9"/>
    <w:qFormat/>
    <w:rsid w:val="005E11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qFormat/>
    <w:rsid w:val="00116C97"/>
    <w:pPr>
      <w:widowControl w:val="0"/>
      <w:autoSpaceDE w:val="0"/>
      <w:autoSpaceDN w:val="0"/>
      <w:adjustRightInd w:val="0"/>
      <w:spacing w:after="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269"/>
    <w:rPr>
      <w:color w:val="0000FF" w:themeColor="hyperlink"/>
      <w:u w:val="single"/>
    </w:rPr>
  </w:style>
  <w:style w:type="table" w:styleId="TableGrid">
    <w:name w:val="Table Grid"/>
    <w:basedOn w:val="TableNormal"/>
    <w:uiPriority w:val="59"/>
    <w:rsid w:val="00936E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17B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7B1C"/>
  </w:style>
  <w:style w:type="paragraph" w:styleId="Footer">
    <w:name w:val="footer"/>
    <w:basedOn w:val="Normal"/>
    <w:link w:val="FooterChar"/>
    <w:uiPriority w:val="99"/>
    <w:semiHidden/>
    <w:unhideWhenUsed/>
    <w:rsid w:val="00817B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7B1C"/>
  </w:style>
  <w:style w:type="character" w:customStyle="1" w:styleId="Heading4Char">
    <w:name w:val="Heading 4 Char"/>
    <w:basedOn w:val="DefaultParagraphFont"/>
    <w:link w:val="Heading4"/>
    <w:uiPriority w:val="9"/>
    <w:rsid w:val="00116C97"/>
    <w:rPr>
      <w:rFonts w:ascii="Calibri" w:eastAsia="Times New Roman" w:hAnsi="Calibri" w:cs="Times New Roman"/>
      <w:b/>
      <w:bCs/>
      <w:sz w:val="28"/>
      <w:szCs w:val="28"/>
    </w:rPr>
  </w:style>
  <w:style w:type="character" w:styleId="SubtleReference">
    <w:name w:val="Subtle Reference"/>
    <w:basedOn w:val="DefaultParagraphFont"/>
    <w:uiPriority w:val="31"/>
    <w:qFormat/>
    <w:rsid w:val="00526667"/>
    <w:rPr>
      <w:smallCaps/>
      <w:color w:val="C0504D" w:themeColor="accent2"/>
      <w:u w:val="single"/>
    </w:rPr>
  </w:style>
  <w:style w:type="character" w:customStyle="1" w:styleId="apple-converted-space">
    <w:name w:val="apple-converted-space"/>
    <w:basedOn w:val="DefaultParagraphFont"/>
    <w:rsid w:val="00806703"/>
  </w:style>
  <w:style w:type="character" w:customStyle="1" w:styleId="Heading1Char">
    <w:name w:val="Heading 1 Char"/>
    <w:basedOn w:val="DefaultParagraphFont"/>
    <w:link w:val="Heading1"/>
    <w:uiPriority w:val="9"/>
    <w:rsid w:val="005E11C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B16B4"/>
    <w:pPr>
      <w:spacing w:after="0" w:line="240" w:lineRule="auto"/>
    </w:pPr>
  </w:style>
  <w:style w:type="paragraph" w:styleId="NormalWeb">
    <w:name w:val="Normal (Web)"/>
    <w:basedOn w:val="Normal"/>
    <w:uiPriority w:val="99"/>
    <w:semiHidden/>
    <w:unhideWhenUsed/>
    <w:rsid w:val="002101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0EB5"/>
    <w:rPr>
      <w:b/>
      <w:bCs/>
    </w:rPr>
  </w:style>
  <w:style w:type="paragraph" w:styleId="ListParagraph">
    <w:name w:val="List Paragraph"/>
    <w:basedOn w:val="Normal"/>
    <w:uiPriority w:val="34"/>
    <w:qFormat/>
    <w:rsid w:val="00920128"/>
    <w:pPr>
      <w:ind w:left="720"/>
      <w:contextualSpacing/>
    </w:pPr>
  </w:style>
  <w:style w:type="paragraph" w:styleId="BalloonText">
    <w:name w:val="Balloon Text"/>
    <w:basedOn w:val="Normal"/>
    <w:link w:val="BalloonTextChar"/>
    <w:uiPriority w:val="99"/>
    <w:semiHidden/>
    <w:unhideWhenUsed/>
    <w:rsid w:val="00921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A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496994">
      <w:bodyDiv w:val="1"/>
      <w:marLeft w:val="0"/>
      <w:marRight w:val="0"/>
      <w:marTop w:val="0"/>
      <w:marBottom w:val="0"/>
      <w:divBdr>
        <w:top w:val="none" w:sz="0" w:space="0" w:color="auto"/>
        <w:left w:val="none" w:sz="0" w:space="0" w:color="auto"/>
        <w:bottom w:val="none" w:sz="0" w:space="0" w:color="auto"/>
        <w:right w:val="none" w:sz="0" w:space="0" w:color="auto"/>
      </w:divBdr>
    </w:div>
    <w:div w:id="1253583792">
      <w:bodyDiv w:val="1"/>
      <w:marLeft w:val="0"/>
      <w:marRight w:val="0"/>
      <w:marTop w:val="0"/>
      <w:marBottom w:val="0"/>
      <w:divBdr>
        <w:top w:val="none" w:sz="0" w:space="0" w:color="auto"/>
        <w:left w:val="none" w:sz="0" w:space="0" w:color="auto"/>
        <w:bottom w:val="none" w:sz="0" w:space="0" w:color="auto"/>
        <w:right w:val="none" w:sz="0" w:space="0" w:color="auto"/>
      </w:divBdr>
    </w:div>
    <w:div w:id="1473331960">
      <w:bodyDiv w:val="1"/>
      <w:marLeft w:val="0"/>
      <w:marRight w:val="0"/>
      <w:marTop w:val="0"/>
      <w:marBottom w:val="0"/>
      <w:divBdr>
        <w:top w:val="none" w:sz="0" w:space="0" w:color="auto"/>
        <w:left w:val="none" w:sz="0" w:space="0" w:color="auto"/>
        <w:bottom w:val="none" w:sz="0" w:space="0" w:color="auto"/>
        <w:right w:val="none" w:sz="0" w:space="0" w:color="auto"/>
      </w:divBdr>
    </w:div>
    <w:div w:id="1614509792">
      <w:bodyDiv w:val="1"/>
      <w:marLeft w:val="0"/>
      <w:marRight w:val="0"/>
      <w:marTop w:val="0"/>
      <w:marBottom w:val="0"/>
      <w:divBdr>
        <w:top w:val="none" w:sz="0" w:space="0" w:color="auto"/>
        <w:left w:val="none" w:sz="0" w:space="0" w:color="auto"/>
        <w:bottom w:val="none" w:sz="0" w:space="0" w:color="auto"/>
        <w:right w:val="none" w:sz="0" w:space="0" w:color="auto"/>
      </w:divBdr>
    </w:div>
    <w:div w:id="197756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Majid.380022@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majid</dc:creator>
  <cp:lastModifiedBy>HRDESK4</cp:lastModifiedBy>
  <cp:revision>3</cp:revision>
  <dcterms:created xsi:type="dcterms:W3CDTF">2018-02-25T09:14:00Z</dcterms:created>
  <dcterms:modified xsi:type="dcterms:W3CDTF">2018-05-03T11:49:00Z</dcterms:modified>
</cp:coreProperties>
</file>