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909"/>
        <w:gridCol w:w="2828"/>
        <w:gridCol w:w="3676"/>
      </w:tblGrid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jc w:val="center"/>
              <w:rPr>
                <w:rFonts w:ascii="Helvetica" w:eastAsia="Helvetica" w:hAnsi="Helvetica" w:cs="Helvetica"/>
                <w:color w:val="FFFFFF"/>
              </w:rPr>
            </w:pPr>
          </w:p>
          <w:p w:rsidR="004245EE" w:rsidRDefault="004245EE">
            <w:pPr>
              <w:spacing w:after="0" w:line="240" w:lineRule="auto"/>
              <w:jc w:val="center"/>
            </w:pPr>
            <w:r>
              <w:object w:dxaOrig="2692" w:dyaOrig="2692">
                <v:rect id="rectole0000000000" o:spid="_x0000_i1025" style="width:134.6pt;height:134.6pt" o:ole="" o:preferrelative="t" stroked="f">
                  <v:imagedata r:id="rId5" o:title=""/>
                </v:rect>
                <o:OLEObject Type="Embed" ProgID="StaticMetafile" ShapeID="rectole0000000000" DrawAspect="Content" ObjectID="_1587020800" r:id="rId6"/>
              </w:object>
            </w:r>
          </w:p>
        </w:tc>
        <w:tc>
          <w:tcPr>
            <w:tcW w:w="6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color w:val="95B3D7"/>
                <w:sz w:val="72"/>
              </w:rPr>
            </w:pPr>
            <w:proofErr w:type="spellStart"/>
            <w:r>
              <w:rPr>
                <w:rFonts w:ascii="Helvetica" w:eastAsia="Helvetica" w:hAnsi="Helvetica" w:cs="Helvetica"/>
                <w:color w:val="95B3D7"/>
                <w:sz w:val="72"/>
              </w:rPr>
              <w:t>Svitlana</w:t>
            </w:r>
            <w:proofErr w:type="spellEnd"/>
            <w:r>
              <w:rPr>
                <w:rFonts w:ascii="Helvetica" w:eastAsia="Helvetica" w:hAnsi="Helvetica" w:cs="Helvetica"/>
                <w:color w:val="95B3D7"/>
                <w:sz w:val="72"/>
              </w:rPr>
              <w:t xml:space="preserve"> 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color w:val="95B3D7"/>
                <w:sz w:val="24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color w:val="95B3D7"/>
                <w:sz w:val="24"/>
              </w:rPr>
            </w:pPr>
            <w:r>
              <w:rPr>
                <w:rFonts w:ascii="Helvetica" w:eastAsia="Helvetica" w:hAnsi="Helvetica" w:cs="Helvetica"/>
                <w:color w:val="95B3D7"/>
                <w:sz w:val="24"/>
              </w:rPr>
              <w:t>ESL Teacher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color w:val="95B3D7"/>
                <w:sz w:val="24"/>
              </w:rPr>
            </w:pPr>
            <w:r>
              <w:rPr>
                <w:rFonts w:ascii="Helvetica" w:eastAsia="Helvetica" w:hAnsi="Helvetica" w:cs="Helvetica"/>
                <w:color w:val="95B3D7"/>
                <w:sz w:val="24"/>
              </w:rPr>
              <w:t>Primary school teacher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</w:rPr>
              <w:t>Ajman, the UAE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</w:rPr>
            </w:pPr>
            <w:hyperlink r:id="rId7" w:history="1">
              <w:r w:rsidRPr="004C1AA8">
                <w:rPr>
                  <w:rStyle w:val="Hyperlink"/>
                  <w:rFonts w:ascii="Helvetica" w:eastAsia="Helvetica" w:hAnsi="Helvetica" w:cs="Helvetica"/>
                  <w:sz w:val="20"/>
                </w:rPr>
                <w:t>Svitlana.380155@2freemail.com</w:t>
              </w:r>
            </w:hyperlink>
            <w:r>
              <w:rPr>
                <w:rFonts w:ascii="Helvetica" w:eastAsia="Helvetica" w:hAnsi="Helvetica" w:cs="Helvetica"/>
                <w:color w:val="000000"/>
                <w:sz w:val="20"/>
              </w:rPr>
              <w:t xml:space="preserve"> 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color w:val="000000"/>
              </w:rPr>
            </w:pPr>
          </w:p>
          <w:p w:rsidR="004245EE" w:rsidRDefault="004245EE">
            <w:pPr>
              <w:spacing w:after="0" w:line="240" w:lineRule="auto"/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color w:val="FFFFFF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DOB: 22.09.1978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Marital status: single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Children: no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Religion: Islam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Languages:</w:t>
            </w:r>
          </w:p>
          <w:p w:rsidR="004245EE" w:rsidRDefault="005F26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Helvetica" w:eastAsia="Helvetica" w:hAnsi="Helvetica" w:cs="Helvetica"/>
              </w:rPr>
              <w:t>English</w:t>
            </w:r>
          </w:p>
          <w:p w:rsidR="004245EE" w:rsidRDefault="005F26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Helvetica" w:eastAsia="Helvetica" w:hAnsi="Helvetica" w:cs="Helvetica"/>
              </w:rPr>
              <w:t>Ukrainian</w:t>
            </w:r>
          </w:p>
          <w:p w:rsidR="004245EE" w:rsidRDefault="005F26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Helvetica" w:eastAsia="Helvetica" w:hAnsi="Helvetica" w:cs="Helvetica"/>
              </w:rPr>
              <w:t>Russian</w:t>
            </w:r>
          </w:p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45EE" w:rsidRDefault="004245EE">
            <w:pPr>
              <w:spacing w:after="0" w:line="240" w:lineRule="auto"/>
            </w:pPr>
          </w:p>
        </w:tc>
        <w:tc>
          <w:tcPr>
            <w:tcW w:w="2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5F2647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color w:val="FFFFFF"/>
              </w:rPr>
              <w:lastRenderedPageBreak/>
              <w:t>Objective</w:t>
            </w: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  <w:p w:rsidR="004245EE" w:rsidRDefault="005F2647">
            <w:pPr>
              <w:spacing w:after="0" w:line="240" w:lineRule="auto"/>
              <w:jc w:val="both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 xml:space="preserve">I'm a qualified teacher of English (ESL) with four years of experience in teaching grades 2 to 9. I am looking for a job as a teacher of English in the UAE. In the last nine years I have been working in a various English speaking countries: Australia, the </w:t>
            </w:r>
            <w:r>
              <w:rPr>
                <w:rFonts w:ascii="Helvetica" w:eastAsia="Helvetica" w:hAnsi="Helvetica" w:cs="Helvetica"/>
                <w:sz w:val="20"/>
              </w:rPr>
              <w:t>USA, India, Hong Kong SAR and the UAE.</w:t>
            </w:r>
          </w:p>
          <w:p w:rsidR="004245EE" w:rsidRDefault="005F2647">
            <w:pPr>
              <w:spacing w:after="0" w:line="240" w:lineRule="auto"/>
              <w:jc w:val="both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With my experience and credentials, I am well prepared to dedicate myself to the highest standards of ESL learning at your school and exceed your expectations for this position. I look forward to discussing my qualifications and experience in further detai</w:t>
            </w:r>
            <w:r>
              <w:rPr>
                <w:rFonts w:ascii="Helvetica" w:eastAsia="Helvetica" w:hAnsi="Helvetica" w:cs="Helvetica"/>
                <w:sz w:val="20"/>
              </w:rPr>
              <w:t>l. Thank you for your consideration.</w:t>
            </w:r>
          </w:p>
          <w:p w:rsidR="004245EE" w:rsidRDefault="004245EE">
            <w:pPr>
              <w:spacing w:after="0" w:line="240" w:lineRule="auto"/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5F2647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color w:val="FFFFFF"/>
              </w:rPr>
              <w:t>Education</w:t>
            </w: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MA in Linguistics and Foreign Literature, 1997-2001</w:t>
            </w:r>
          </w:p>
          <w:p w:rsidR="004245EE" w:rsidRDefault="005F26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Helvetica" w:eastAsia="Helvetica" w:hAnsi="Helvetica" w:cs="Helvetica"/>
                <w:i/>
                <w:sz w:val="20"/>
              </w:rPr>
              <w:t>Kyiv State Linguistic University, Kyiv, Ukraine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BA in Primary School Education, 1993-1997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i/>
                <w:sz w:val="20"/>
              </w:rPr>
            </w:pPr>
            <w:r>
              <w:rPr>
                <w:rFonts w:ascii="Helvetica" w:eastAsia="Helvetica" w:hAnsi="Helvetica" w:cs="Helvetica"/>
                <w:i/>
                <w:sz w:val="20"/>
              </w:rPr>
              <w:t>Kyiv City Pedagogical College, Kyiv, Ukraine</w:t>
            </w:r>
          </w:p>
          <w:p w:rsidR="004245EE" w:rsidRDefault="005F2647">
            <w:pPr>
              <w:tabs>
                <w:tab w:val="left" w:pos="3675"/>
              </w:tabs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Grade achieved: with high distinction</w:t>
            </w:r>
          </w:p>
          <w:p w:rsidR="004245EE" w:rsidRDefault="004245EE">
            <w:pPr>
              <w:tabs>
                <w:tab w:val="left" w:pos="3675"/>
              </w:tabs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5F2647">
            <w:pPr>
              <w:tabs>
                <w:tab w:val="left" w:pos="3675"/>
              </w:tabs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IELTS, 2008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Overall band score: 7.0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</w:p>
          <w:p w:rsidR="004245EE" w:rsidRDefault="004245EE">
            <w:pPr>
              <w:spacing w:after="0" w:line="240" w:lineRule="auto"/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5F2647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color w:val="FFFFFF"/>
              </w:rPr>
              <w:t>Work experience</w:t>
            </w: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English as a Second Language Teacher, 1997-2001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</w:p>
          <w:p w:rsidR="004245EE" w:rsidRDefault="005F2647">
            <w:pPr>
              <w:spacing w:after="0" w:line="240" w:lineRule="auto"/>
              <w:jc w:val="both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Responsible for using modern and dynamic teaching methods to show students how to fluently communicate using the English language.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i/>
                <w:sz w:val="20"/>
              </w:rPr>
            </w:pPr>
            <w:r>
              <w:rPr>
                <w:rFonts w:ascii="Helvetica" w:eastAsia="Helvetica" w:hAnsi="Helvetica" w:cs="Helvetica"/>
                <w:i/>
                <w:sz w:val="20"/>
              </w:rPr>
              <w:t>Government School #263; Kyiv, Ukraine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Responsibilities: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leading, motivating, supporting, challenging and developing students at all levels in order to achieve success;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planning and preparing effective teaching modules of lessons for students of different ages and levels;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developing targeted curriculum;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teaching</w:t>
            </w:r>
            <w:r>
              <w:rPr>
                <w:rFonts w:ascii="Helvetica" w:eastAsia="Helvetica" w:hAnsi="Helvetica" w:cs="Helvetica"/>
                <w:sz w:val="20"/>
              </w:rPr>
              <w:t xml:space="preserve"> children of grades 2 to 9;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lastRenderedPageBreak/>
              <w:t>planning instructional/training programs;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preparing lectures, reading and listening materials, tests and exams;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improving students' classroom performance with one-on-one tutoring;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proofErr w:type="gramStart"/>
            <w:r>
              <w:rPr>
                <w:rFonts w:ascii="Helvetica" w:eastAsia="Helvetica" w:hAnsi="Helvetica" w:cs="Helvetica"/>
                <w:sz w:val="20"/>
              </w:rPr>
              <w:t>making</w:t>
            </w:r>
            <w:proofErr w:type="gramEnd"/>
            <w:r>
              <w:rPr>
                <w:rFonts w:ascii="Helvetica" w:eastAsia="Helvetica" w:hAnsi="Helvetica" w:cs="Helvetica"/>
                <w:sz w:val="20"/>
              </w:rPr>
              <w:t xml:space="preserve"> sure that all pupils in attendance in English classes take part in daily collective team based activities.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 xml:space="preserve">developed and implemented lesson plans which incorporated technology, hands on experiences and using </w:t>
            </w:r>
            <w:proofErr w:type="spellStart"/>
            <w:r>
              <w:rPr>
                <w:rFonts w:ascii="Helvetica" w:eastAsia="Helvetica" w:hAnsi="Helvetica" w:cs="Helvetica"/>
                <w:sz w:val="20"/>
              </w:rPr>
              <w:t>manipulatives</w:t>
            </w:r>
            <w:proofErr w:type="spellEnd"/>
            <w:r>
              <w:rPr>
                <w:rFonts w:ascii="Helvetica" w:eastAsia="Helvetica" w:hAnsi="Helvetica" w:cs="Helvetica"/>
                <w:sz w:val="20"/>
              </w:rPr>
              <w:t xml:space="preserve"> to engage learning for youn</w:t>
            </w:r>
            <w:r>
              <w:rPr>
                <w:rFonts w:ascii="Helvetica" w:eastAsia="Helvetica" w:hAnsi="Helvetica" w:cs="Helvetica"/>
                <w:sz w:val="20"/>
              </w:rPr>
              <w:t>ger students;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administered tests and completed evaluations in order to analyze student performance;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attended weekly teachers' meeting and contributed to the discussions, as well as offered additional supplemental materials;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prepared and conducted teacher-p</w:t>
            </w:r>
            <w:r>
              <w:rPr>
                <w:rFonts w:ascii="Helvetica" w:eastAsia="Helvetica" w:hAnsi="Helvetica" w:cs="Helvetica"/>
                <w:sz w:val="20"/>
              </w:rPr>
              <w:t>arent meetings;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participated in faculty activities;</w:t>
            </w:r>
          </w:p>
          <w:p w:rsidR="004245EE" w:rsidRDefault="005F26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proofErr w:type="gramStart"/>
            <w:r>
              <w:rPr>
                <w:rFonts w:ascii="Helvetica" w:eastAsia="Helvetica" w:hAnsi="Helvetica" w:cs="Helvetica"/>
                <w:sz w:val="20"/>
              </w:rPr>
              <w:t>established</w:t>
            </w:r>
            <w:proofErr w:type="gramEnd"/>
            <w:r>
              <w:rPr>
                <w:rFonts w:ascii="Helvetica" w:eastAsia="Helvetica" w:hAnsi="Helvetica" w:cs="Helvetica"/>
                <w:sz w:val="20"/>
              </w:rPr>
              <w:t xml:space="preserve"> positive relationships with students, parents, fellow teachers and school administrators/staff.</w:t>
            </w:r>
          </w:p>
          <w:p w:rsidR="004245EE" w:rsidRDefault="005F2647">
            <w:pPr>
              <w:tabs>
                <w:tab w:val="left" w:pos="3675"/>
              </w:tabs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ab/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Editor (English), 2001-2004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i/>
                <w:sz w:val="20"/>
              </w:rPr>
              <w:t>"</w:t>
            </w:r>
            <w:proofErr w:type="spellStart"/>
            <w:r>
              <w:rPr>
                <w:rFonts w:ascii="Helvetica" w:eastAsia="Helvetica" w:hAnsi="Helvetica" w:cs="Helvetica"/>
                <w:i/>
                <w:sz w:val="20"/>
              </w:rPr>
              <w:t>Posnayko</w:t>
            </w:r>
            <w:proofErr w:type="spellEnd"/>
            <w:r>
              <w:rPr>
                <w:rFonts w:ascii="Helvetica" w:eastAsia="Helvetica" w:hAnsi="Helvetica" w:cs="Helvetica"/>
                <w:i/>
                <w:sz w:val="20"/>
              </w:rPr>
              <w:t>" (children's magazine in English); Kyiv, Ukraine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Respons</w:t>
            </w:r>
            <w:r>
              <w:rPr>
                <w:rFonts w:ascii="Helvetica" w:eastAsia="Helvetica" w:hAnsi="Helvetica" w:cs="Helvetica"/>
                <w:sz w:val="20"/>
              </w:rPr>
              <w:t>ibilities:</w:t>
            </w:r>
          </w:p>
          <w:p w:rsidR="004245EE" w:rsidRDefault="005F26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developing the content;</w:t>
            </w:r>
          </w:p>
          <w:p w:rsidR="004245EE" w:rsidRDefault="005F26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managing the creative process from conception through publication; ensuring that schedules and budgets are met, and product quality meets or exceeds editorial standards;</w:t>
            </w:r>
          </w:p>
          <w:p w:rsidR="004245EE" w:rsidRDefault="005F26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building and maintaining an extensive list of author and illustrator contacts;</w:t>
            </w:r>
          </w:p>
          <w:p w:rsidR="004245EE" w:rsidRDefault="005F26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proofErr w:type="gramStart"/>
            <w:r>
              <w:rPr>
                <w:rFonts w:ascii="Helvetica" w:eastAsia="Helvetica" w:hAnsi="Helvetica" w:cs="Helvetica"/>
                <w:sz w:val="20"/>
              </w:rPr>
              <w:t>managing</w:t>
            </w:r>
            <w:proofErr w:type="gramEnd"/>
            <w:r>
              <w:rPr>
                <w:rFonts w:ascii="Helvetica" w:eastAsia="Helvetica" w:hAnsi="Helvetica" w:cs="Helvetica"/>
                <w:sz w:val="20"/>
              </w:rPr>
              <w:t xml:space="preserve"> the creative team of authors, designers and illustrators.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Photo editor, 2004-2008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i/>
                <w:sz w:val="20"/>
              </w:rPr>
              <w:t>various magazines; Kyiv, Ukraine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b/>
                <w:color w:val="95B3D7"/>
                <w:sz w:val="20"/>
              </w:rPr>
            </w:pPr>
            <w:r>
              <w:rPr>
                <w:rFonts w:ascii="Helvetica" w:eastAsia="Helvetica" w:hAnsi="Helvetica" w:cs="Helvetica"/>
                <w:b/>
                <w:color w:val="95B3D7"/>
                <w:sz w:val="20"/>
              </w:rPr>
              <w:t>Instructor, 2009-till date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i/>
                <w:sz w:val="20"/>
              </w:rPr>
            </w:pPr>
            <w:r>
              <w:rPr>
                <w:rFonts w:ascii="Helvetica" w:eastAsia="Helvetica" w:hAnsi="Helvetica" w:cs="Helvetica"/>
                <w:i/>
                <w:sz w:val="20"/>
              </w:rPr>
              <w:t>various horse riding sc</w:t>
            </w:r>
            <w:r>
              <w:rPr>
                <w:rFonts w:ascii="Helvetica" w:eastAsia="Helvetica" w:hAnsi="Helvetica" w:cs="Helvetica"/>
                <w:i/>
                <w:sz w:val="20"/>
              </w:rPr>
              <w:t>hools around the world (India, Hong Kong SAR, the UAE)</w:t>
            </w:r>
          </w:p>
          <w:p w:rsidR="004245EE" w:rsidRDefault="005F264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teaching children aged 4 and above as well as adults of different nationalities;</w:t>
            </w:r>
          </w:p>
          <w:p w:rsidR="004245EE" w:rsidRDefault="005F264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Helvetica" w:eastAsia="Helvetica" w:hAnsi="Helvetica" w:cs="Helvetica"/>
                <w:sz w:val="20"/>
              </w:rPr>
            </w:pPr>
            <w:proofErr w:type="gramStart"/>
            <w:r>
              <w:rPr>
                <w:rFonts w:ascii="Helvetica" w:eastAsia="Helvetica" w:hAnsi="Helvetica" w:cs="Helvetica"/>
                <w:sz w:val="20"/>
              </w:rPr>
              <w:t>managing</w:t>
            </w:r>
            <w:proofErr w:type="gramEnd"/>
            <w:r>
              <w:rPr>
                <w:rFonts w:ascii="Helvetica" w:eastAsia="Helvetica" w:hAnsi="Helvetica" w:cs="Helvetica"/>
                <w:sz w:val="20"/>
              </w:rPr>
              <w:t xml:space="preserve"> daily routine of a school.</w:t>
            </w:r>
          </w:p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4245EE">
            <w:pPr>
              <w:spacing w:after="0" w:line="240" w:lineRule="auto"/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5F2647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color w:val="FFFFFF"/>
              </w:rPr>
              <w:t>Core Skills</w:t>
            </w: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Teaching English.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Student development.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Resource management.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Academic performance evaluation.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Strong classroom management skills.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Computer literacy.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Communicating effectively and compassionately with students from all corners of the globe facing cultural, language, and general assimilation challenges.</w:t>
            </w:r>
          </w:p>
          <w:p w:rsidR="004245EE" w:rsidRDefault="004245EE">
            <w:pPr>
              <w:spacing w:after="0" w:line="240" w:lineRule="auto"/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5F2647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color w:val="FFFFFF"/>
              </w:rPr>
              <w:t>Personal qualities</w:t>
            </w: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4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4245EE" w:rsidRDefault="00424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EE" w:rsidRDefault="004245EE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Highly organized.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Eager to learn.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Responsible.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Hardworking.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Tolerant.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Patient.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Observant.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Honest.</w:t>
            </w:r>
          </w:p>
          <w:p w:rsidR="004245EE" w:rsidRDefault="005F2647">
            <w:pPr>
              <w:spacing w:after="0" w:line="240" w:lineRule="auto"/>
              <w:rPr>
                <w:rFonts w:ascii="Helvetica" w:eastAsia="Helvetica" w:hAnsi="Helvetica" w:cs="Helvetica"/>
                <w:sz w:val="20"/>
              </w:rPr>
            </w:pPr>
            <w:r>
              <w:rPr>
                <w:rFonts w:ascii="Helvetica" w:eastAsia="Helvetica" w:hAnsi="Helvetica" w:cs="Helvetica"/>
                <w:sz w:val="20"/>
              </w:rPr>
              <w:t>Friendly.</w:t>
            </w:r>
          </w:p>
          <w:p w:rsidR="004245EE" w:rsidRDefault="004245EE">
            <w:pPr>
              <w:spacing w:after="0" w:line="240" w:lineRule="auto"/>
            </w:pPr>
          </w:p>
        </w:tc>
      </w:tr>
    </w:tbl>
    <w:p w:rsidR="004245EE" w:rsidRDefault="004245EE">
      <w:pPr>
        <w:rPr>
          <w:rFonts w:ascii="Calibri" w:eastAsia="Calibri" w:hAnsi="Calibri" w:cs="Calibri"/>
        </w:rPr>
      </w:pPr>
    </w:p>
    <w:p w:rsidR="004245EE" w:rsidRDefault="004245EE">
      <w:pPr>
        <w:rPr>
          <w:rFonts w:ascii="Calibri" w:eastAsia="Calibri" w:hAnsi="Calibri" w:cs="Calibri"/>
        </w:rPr>
      </w:pPr>
    </w:p>
    <w:sectPr w:rsidR="0042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83"/>
    <w:multiLevelType w:val="multilevel"/>
    <w:tmpl w:val="FD0E8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E17D0"/>
    <w:multiLevelType w:val="multilevel"/>
    <w:tmpl w:val="54AC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B7145"/>
    <w:multiLevelType w:val="multilevel"/>
    <w:tmpl w:val="6894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163C3"/>
    <w:multiLevelType w:val="multilevel"/>
    <w:tmpl w:val="05004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45EE"/>
    <w:rsid w:val="004245EE"/>
    <w:rsid w:val="005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tlana.3801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2018-05-05T06:20:00Z</dcterms:created>
  <dcterms:modified xsi:type="dcterms:W3CDTF">2018-05-05T06:20:00Z</dcterms:modified>
</cp:coreProperties>
</file>