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84" w:rsidRPr="0010795A" w:rsidRDefault="00AF0E84" w:rsidP="00AF0E84">
      <w:pPr>
        <w:pStyle w:val="NoteLevel1"/>
        <w:numPr>
          <w:ilvl w:val="0"/>
          <w:numId w:val="0"/>
        </w:numPr>
        <w:ind w:left="-113"/>
        <w:jc w:val="right"/>
        <w:rPr>
          <w:rFonts w:ascii="Times New Roman" w:hAnsi="Times New Roman"/>
          <w:b/>
          <w:bCs/>
          <w:color w:val="000000"/>
          <w:spacing w:val="66"/>
          <w:sz w:val="28"/>
          <w:szCs w:val="28"/>
          <w:u w:val="single"/>
        </w:rPr>
      </w:pPr>
      <w:r w:rsidRPr="0010795A">
        <w:rPr>
          <w:rFonts w:ascii="Times New Roman" w:hAnsi="Times New Roman"/>
          <w:b/>
          <w:bCs/>
          <w:color w:val="000000"/>
          <w:spacing w:val="66"/>
          <w:sz w:val="28"/>
          <w:szCs w:val="28"/>
          <w:u w:val="single"/>
        </w:rPr>
        <w:t>Curriculum Vitae</w:t>
      </w:r>
    </w:p>
    <w:p w:rsidR="00AF0E84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</w:p>
    <w:p w:rsidR="00AF0E84" w:rsidRPr="00790826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</w:p>
    <w:p w:rsidR="00A771C6" w:rsidRDefault="00AF0E84" w:rsidP="00AF0E84">
      <w:pPr>
        <w:pStyle w:val="NoteLevel1"/>
        <w:ind w:left="113"/>
        <w:jc w:val="right"/>
        <w:rPr>
          <w:rFonts w:ascii="Times New Roman" w:hAnsi="Times New Roman"/>
          <w:sz w:val="24"/>
          <w:szCs w:val="24"/>
        </w:rPr>
      </w:pPr>
      <w:r w:rsidRPr="00A771C6">
        <w:rPr>
          <w:rFonts w:ascii="Times New Roman" w:hAnsi="Times New Roman"/>
          <w:b/>
          <w:sz w:val="24"/>
          <w:szCs w:val="24"/>
        </w:rPr>
        <w:t xml:space="preserve"> Dr. Karan </w:t>
      </w:r>
    </w:p>
    <w:p w:rsidR="00A771C6" w:rsidRDefault="00A771C6" w:rsidP="00AF0E84">
      <w:pPr>
        <w:pStyle w:val="NoteLevel1"/>
        <w:ind w:left="113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A57BB9">
          <w:rPr>
            <w:rStyle w:val="Hyperlink"/>
            <w:rFonts w:ascii="Times New Roman" w:hAnsi="Times New Roman"/>
            <w:sz w:val="24"/>
            <w:szCs w:val="24"/>
          </w:rPr>
          <w:t>karan.380226@2freemail.com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F0E84" w:rsidRPr="00A771C6" w:rsidRDefault="00AF0E84" w:rsidP="00AF0E84">
      <w:pPr>
        <w:pStyle w:val="NoteLevel1"/>
        <w:ind w:left="113"/>
        <w:jc w:val="right"/>
        <w:rPr>
          <w:rFonts w:ascii="Times New Roman" w:hAnsi="Times New Roman"/>
          <w:sz w:val="24"/>
          <w:szCs w:val="24"/>
        </w:rPr>
      </w:pPr>
      <w:r w:rsidRPr="00A771C6">
        <w:rPr>
          <w:rFonts w:ascii="Times New Roman" w:hAnsi="Times New Roman"/>
          <w:sz w:val="24"/>
          <w:szCs w:val="24"/>
        </w:rPr>
        <w:t xml:space="preserve">   Specialist </w:t>
      </w:r>
      <w:r w:rsidRPr="00A771C6">
        <w:rPr>
          <w:rFonts w:ascii="Times New Roman" w:hAnsi="Times New Roman"/>
          <w:b/>
          <w:sz w:val="24"/>
          <w:szCs w:val="24"/>
        </w:rPr>
        <w:t>Pediatric Dentist</w:t>
      </w:r>
    </w:p>
    <w:p w:rsidR="00AF0E84" w:rsidRPr="008B5351" w:rsidRDefault="00AF0E84" w:rsidP="00AF0E84">
      <w:pPr>
        <w:pStyle w:val="NoteLevel1"/>
        <w:ind w:left="113"/>
        <w:jc w:val="right"/>
        <w:rPr>
          <w:rFonts w:ascii="Times New Roman" w:hAnsi="Times New Roman"/>
          <w:b/>
          <w:sz w:val="24"/>
          <w:szCs w:val="24"/>
        </w:rPr>
      </w:pPr>
      <w:r w:rsidRPr="008B5351">
        <w:rPr>
          <w:rFonts w:ascii="Times New Roman" w:hAnsi="Times New Roman"/>
          <w:b/>
          <w:sz w:val="24"/>
          <w:szCs w:val="24"/>
        </w:rPr>
        <w:t xml:space="preserve">   Dubai Health Authority (DHA)</w:t>
      </w:r>
      <w:r w:rsidRPr="001735C6">
        <w:rPr>
          <w:rFonts w:ascii="Times New Roman" w:hAnsi="Times New Roman"/>
          <w:sz w:val="24"/>
          <w:szCs w:val="24"/>
        </w:rPr>
        <w:t xml:space="preserve"> </w:t>
      </w:r>
      <w:r w:rsidR="00B10572">
        <w:rPr>
          <w:rFonts w:ascii="Times New Roman" w:hAnsi="Times New Roman"/>
          <w:b/>
          <w:sz w:val="24"/>
          <w:szCs w:val="24"/>
        </w:rPr>
        <w:t>Eligibility</w:t>
      </w:r>
    </w:p>
    <w:p w:rsidR="00CD3B92" w:rsidRPr="00A771C6" w:rsidRDefault="00AF0E84" w:rsidP="00745BF8">
      <w:pPr>
        <w:pStyle w:val="NoteLevel1"/>
        <w:numPr>
          <w:ilvl w:val="0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A771C6">
        <w:rPr>
          <w:rFonts w:ascii="Times New Roman" w:hAnsi="Times New Roman"/>
          <w:b/>
          <w:sz w:val="24"/>
          <w:szCs w:val="24"/>
        </w:rPr>
        <w:t xml:space="preserve">   </w:t>
      </w:r>
      <w:r w:rsidR="00B10572" w:rsidRPr="00A77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97D8F" w:rsidRPr="00A771C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D3B92" w:rsidRPr="00A771C6">
        <w:rPr>
          <w:rFonts w:ascii="Times New Roman" w:hAnsi="Times New Roman"/>
          <w:b/>
          <w:sz w:val="24"/>
          <w:szCs w:val="24"/>
        </w:rPr>
        <w:t>Visa Status</w:t>
      </w:r>
      <w:r w:rsidR="00CD3B92" w:rsidRPr="00A771C6">
        <w:rPr>
          <w:rFonts w:ascii="Times New Roman" w:hAnsi="Times New Roman"/>
          <w:sz w:val="24"/>
          <w:szCs w:val="24"/>
        </w:rPr>
        <w:t>:</w:t>
      </w:r>
      <w:r w:rsidR="00D673EE" w:rsidRPr="00A771C6">
        <w:rPr>
          <w:rFonts w:ascii="Times New Roman" w:hAnsi="Times New Roman"/>
          <w:sz w:val="24"/>
          <w:szCs w:val="24"/>
        </w:rPr>
        <w:t xml:space="preserve"> Visit Visa</w:t>
      </w:r>
    </w:p>
    <w:p w:rsidR="00AF0E84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</w:p>
    <w:p w:rsidR="00AF0E84" w:rsidRPr="00FF0912" w:rsidRDefault="00AF0E84" w:rsidP="00AF0E84">
      <w:pPr>
        <w:pStyle w:val="NoteLevel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t>Career profile:</w:t>
      </w:r>
    </w:p>
    <w:p w:rsidR="00AF0E84" w:rsidRDefault="00AF0E84" w:rsidP="00AF0E84">
      <w:pPr>
        <w:pStyle w:val="NoteLevel1"/>
        <w:ind w:left="284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2003-2007</w:t>
      </w:r>
      <w:r w:rsidRPr="0079082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  </w:t>
      </w:r>
      <w:r w:rsidRPr="00790826">
        <w:rPr>
          <w:rFonts w:ascii="Times New Roman" w:hAnsi="Times New Roman"/>
        </w:rPr>
        <w:t xml:space="preserve">Bachelor of Dental Surgery </w:t>
      </w:r>
      <w:r w:rsidRPr="001213DE">
        <w:rPr>
          <w:rFonts w:ascii="Times New Roman" w:hAnsi="Times New Roman"/>
          <w:b/>
        </w:rPr>
        <w:t>BDS</w:t>
      </w:r>
      <w:proofErr w:type="gramStart"/>
      <w:r w:rsidR="00257F6C">
        <w:rPr>
          <w:rFonts w:ascii="Times New Roman" w:hAnsi="Times New Roman"/>
          <w:b/>
        </w:rPr>
        <w:t>,GDC</w:t>
      </w:r>
      <w:proofErr w:type="gramEnd"/>
      <w:r w:rsidRPr="00790826">
        <w:rPr>
          <w:rFonts w:ascii="Times New Roman" w:hAnsi="Times New Roman"/>
        </w:rPr>
        <w:t>, Himachal Pradesh University India.</w:t>
      </w:r>
    </w:p>
    <w:p w:rsidR="00AF0E84" w:rsidRPr="00790826" w:rsidRDefault="00AF0E84" w:rsidP="00AF0E8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www.hpuniv.nic.in</w:t>
      </w:r>
    </w:p>
    <w:p w:rsidR="00AF0E84" w:rsidRDefault="00AF0E84" w:rsidP="00AF0E84">
      <w:pPr>
        <w:pStyle w:val="NoteLevel1"/>
        <w:ind w:left="284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2007-2008</w:t>
      </w:r>
      <w:r w:rsidRPr="0079082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          </w:t>
      </w:r>
      <w:r w:rsidRPr="00903F00">
        <w:rPr>
          <w:rFonts w:ascii="Times New Roman" w:hAnsi="Times New Roman"/>
          <w:b/>
        </w:rPr>
        <w:t>Internship</w:t>
      </w:r>
      <w:r w:rsidRPr="00790826">
        <w:rPr>
          <w:rFonts w:ascii="Times New Roman" w:hAnsi="Times New Roman"/>
        </w:rPr>
        <w:t xml:space="preserve">, H P Government Dental College &amp; Hospital </w:t>
      </w:r>
      <w:proofErr w:type="spellStart"/>
      <w:r w:rsidRPr="00790826">
        <w:rPr>
          <w:rFonts w:ascii="Times New Roman" w:hAnsi="Times New Roman"/>
        </w:rPr>
        <w:t>Shimla</w:t>
      </w:r>
      <w:proofErr w:type="spellEnd"/>
      <w:r w:rsidRPr="00790826">
        <w:rPr>
          <w:rFonts w:ascii="Times New Roman" w:hAnsi="Times New Roman"/>
        </w:rPr>
        <w:t xml:space="preserve"> India.</w:t>
      </w:r>
    </w:p>
    <w:p w:rsidR="00AF0E84" w:rsidRPr="00790826" w:rsidRDefault="00AF0E84" w:rsidP="00AF0E84">
      <w:pPr>
        <w:pStyle w:val="NoteLevel1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4C6C96">
        <w:rPr>
          <w:rFonts w:ascii="Times New Roman" w:hAnsi="Times New Roman"/>
        </w:rPr>
        <w:t>www</w:t>
      </w:r>
      <w:r w:rsidRPr="00713385">
        <w:rPr>
          <w:rFonts w:ascii="Times New Roman" w:hAnsi="Times New Roman"/>
        </w:rPr>
        <w:t>.</w:t>
      </w:r>
      <w:r>
        <w:rPr>
          <w:rFonts w:ascii="Times New Roman" w:hAnsi="Times New Roman"/>
        </w:rPr>
        <w:t>hpgdcshimla.org</w:t>
      </w:r>
    </w:p>
    <w:p w:rsidR="00AF0E84" w:rsidRDefault="00AF0E84" w:rsidP="00AF0E84">
      <w:pPr>
        <w:pStyle w:val="NoteLevel1"/>
        <w:ind w:left="284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2008</w:t>
      </w:r>
      <w:r w:rsidRPr="00790826">
        <w:rPr>
          <w:rFonts w:ascii="Times New Roman" w:hAnsi="Times New Roman"/>
        </w:rPr>
        <w:t xml:space="preserve">:         </w:t>
      </w:r>
      <w:r>
        <w:rPr>
          <w:rFonts w:ascii="Times New Roman" w:hAnsi="Times New Roman"/>
        </w:rPr>
        <w:t xml:space="preserve">                          </w:t>
      </w:r>
      <w:r w:rsidRPr="00790826">
        <w:rPr>
          <w:rFonts w:ascii="Times New Roman" w:hAnsi="Times New Roman"/>
        </w:rPr>
        <w:t>Registered General Dentist No. A-879, H P State Dental Council India.</w:t>
      </w:r>
    </w:p>
    <w:p w:rsidR="00AF0E84" w:rsidRPr="00790826" w:rsidRDefault="00AF0E84" w:rsidP="00AF0E84">
      <w:pPr>
        <w:pStyle w:val="NoteLevel1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4C6C96">
        <w:rPr>
          <w:rFonts w:ascii="Times New Roman" w:hAnsi="Times New Roman"/>
        </w:rPr>
        <w:t>www.</w:t>
      </w:r>
      <w:r>
        <w:rPr>
          <w:rFonts w:ascii="Times New Roman" w:hAnsi="Times New Roman"/>
        </w:rPr>
        <w:t>hpsdc.org.in</w:t>
      </w:r>
    </w:p>
    <w:p w:rsidR="00AF0E84" w:rsidRDefault="00AF0E84" w:rsidP="00AF0E84">
      <w:pPr>
        <w:pStyle w:val="NoteLevel1"/>
        <w:ind w:left="284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2009-2010</w:t>
      </w:r>
      <w:r w:rsidRPr="0079082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               </w:t>
      </w:r>
      <w:r w:rsidRPr="00903F00">
        <w:rPr>
          <w:rFonts w:ascii="Times New Roman" w:hAnsi="Times New Roman"/>
          <w:b/>
        </w:rPr>
        <w:t>General Dentist</w:t>
      </w:r>
      <w:r w:rsidRPr="00790826">
        <w:rPr>
          <w:rFonts w:ascii="Times New Roman" w:hAnsi="Times New Roman"/>
        </w:rPr>
        <w:t xml:space="preserve">, Himachal Head </w:t>
      </w:r>
      <w:r>
        <w:rPr>
          <w:rFonts w:ascii="Times New Roman" w:hAnsi="Times New Roman"/>
        </w:rPr>
        <w:t>&amp;</w:t>
      </w:r>
      <w:r w:rsidRPr="00790826">
        <w:rPr>
          <w:rFonts w:ascii="Times New Roman" w:hAnsi="Times New Roman"/>
        </w:rPr>
        <w:t xml:space="preserve"> Neck Hospital </w:t>
      </w:r>
      <w:proofErr w:type="spellStart"/>
      <w:r w:rsidRPr="00790826">
        <w:rPr>
          <w:rFonts w:ascii="Times New Roman" w:hAnsi="Times New Roman"/>
        </w:rPr>
        <w:t>Hamirpur</w:t>
      </w:r>
      <w:proofErr w:type="spellEnd"/>
      <w:r w:rsidRPr="00790826">
        <w:rPr>
          <w:rFonts w:ascii="Times New Roman" w:hAnsi="Times New Roman"/>
        </w:rPr>
        <w:t xml:space="preserve"> India.</w:t>
      </w:r>
    </w:p>
    <w:p w:rsidR="00AF0E84" w:rsidRPr="00790826" w:rsidRDefault="00AF0E84" w:rsidP="00AF0E84">
      <w:pPr>
        <w:pStyle w:val="NoteLevel1"/>
        <w:ind w:left="284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2010-2013</w:t>
      </w:r>
      <w:r w:rsidRPr="0079082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              </w:t>
      </w:r>
      <w:r w:rsidRPr="00790826">
        <w:rPr>
          <w:rFonts w:ascii="Times New Roman" w:hAnsi="Times New Roman"/>
        </w:rPr>
        <w:t xml:space="preserve">Master of Dental Surgery </w:t>
      </w:r>
      <w:r w:rsidRPr="001213DE">
        <w:rPr>
          <w:rFonts w:ascii="Times New Roman" w:hAnsi="Times New Roman"/>
          <w:b/>
        </w:rPr>
        <w:t>MDS</w:t>
      </w:r>
      <w:r w:rsidRPr="00790826">
        <w:rPr>
          <w:rFonts w:ascii="Times New Roman" w:hAnsi="Times New Roman"/>
        </w:rPr>
        <w:t>, Himachal Pradesh University India.</w:t>
      </w:r>
    </w:p>
    <w:p w:rsidR="00AF0E84" w:rsidRPr="00790826" w:rsidRDefault="00AF0E84" w:rsidP="00AF0E84">
      <w:pPr>
        <w:pStyle w:val="NoteLevel1"/>
        <w:ind w:left="284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2013</w:t>
      </w:r>
      <w:r w:rsidRPr="0079082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                 </w:t>
      </w:r>
      <w:r w:rsidRPr="00790826">
        <w:rPr>
          <w:rFonts w:ascii="Times New Roman" w:hAnsi="Times New Roman"/>
        </w:rPr>
        <w:t>Registered Specialist Dentist No. A-879, H P State Dental Council India.</w:t>
      </w:r>
    </w:p>
    <w:p w:rsidR="00AF0E84" w:rsidRPr="00E47A2D" w:rsidRDefault="00AF0E84" w:rsidP="00AF0E84">
      <w:pPr>
        <w:pStyle w:val="NoteLevel1"/>
        <w:spacing w:line="240" w:lineRule="auto"/>
        <w:ind w:left="284"/>
        <w:rPr>
          <w:rFonts w:ascii="Times New Roman" w:hAnsi="Times New Roman"/>
          <w:b/>
          <w:u w:val="single"/>
        </w:rPr>
      </w:pPr>
      <w:r w:rsidRPr="00014E6C">
        <w:rPr>
          <w:rFonts w:ascii="Times New Roman" w:hAnsi="Times New Roman"/>
          <w:b/>
        </w:rPr>
        <w:t>2014-2018</w:t>
      </w:r>
      <w:r w:rsidRPr="00014E6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</w:t>
      </w:r>
      <w:r w:rsidR="001E4E0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1B0667">
        <w:rPr>
          <w:rFonts w:ascii="Times New Roman" w:hAnsi="Times New Roman"/>
          <w:b/>
        </w:rPr>
        <w:t>C</w:t>
      </w:r>
      <w:r w:rsidRPr="00903F00">
        <w:rPr>
          <w:rFonts w:ascii="Times New Roman" w:hAnsi="Times New Roman"/>
          <w:b/>
        </w:rPr>
        <w:t>onsultant</w:t>
      </w:r>
      <w:r w:rsidRPr="00014E6C">
        <w:rPr>
          <w:rFonts w:ascii="Times New Roman" w:hAnsi="Times New Roman"/>
        </w:rPr>
        <w:t xml:space="preserve">, </w:t>
      </w:r>
      <w:r w:rsidR="001E4E06">
        <w:rPr>
          <w:rFonts w:ascii="Times New Roman" w:hAnsi="Times New Roman"/>
        </w:rPr>
        <w:t>Pediatric Dentistry</w:t>
      </w:r>
      <w:r w:rsidRPr="00014E6C">
        <w:rPr>
          <w:rFonts w:ascii="Times New Roman" w:hAnsi="Times New Roman"/>
        </w:rPr>
        <w:t xml:space="preserve">, I.T.S Centre for Dental Studies and </w:t>
      </w:r>
    </w:p>
    <w:p w:rsidR="00AF0E84" w:rsidRPr="00713385" w:rsidRDefault="00AF0E84" w:rsidP="00AF0E84">
      <w:pPr>
        <w:pStyle w:val="NoteLevel1"/>
        <w:spacing w:line="240" w:lineRule="auto"/>
        <w:ind w:left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Pr="00014E6C">
        <w:rPr>
          <w:rFonts w:ascii="Times New Roman" w:hAnsi="Times New Roman"/>
        </w:rPr>
        <w:t>Research Ghaziabad</w:t>
      </w:r>
      <w:r>
        <w:rPr>
          <w:rFonts w:ascii="Times New Roman" w:hAnsi="Times New Roman"/>
        </w:rPr>
        <w:t xml:space="preserve"> </w:t>
      </w:r>
      <w:r w:rsidRPr="00014E6C">
        <w:rPr>
          <w:rFonts w:ascii="Times New Roman" w:hAnsi="Times New Roman"/>
        </w:rPr>
        <w:t>(Delhi NCR) India.</w:t>
      </w:r>
    </w:p>
    <w:p w:rsidR="00AF0E84" w:rsidRPr="00014E6C" w:rsidRDefault="00AF0E84" w:rsidP="00AF0E84">
      <w:pPr>
        <w:pStyle w:val="NoteLevel1"/>
        <w:numPr>
          <w:ilvl w:val="0"/>
          <w:numId w:val="0"/>
        </w:num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713385">
        <w:rPr>
          <w:rFonts w:ascii="Times New Roman" w:hAnsi="Times New Roman"/>
        </w:rPr>
        <w:t>www.itsdentalcollege.com/faculty-its</w:t>
      </w:r>
      <w:r w:rsidRPr="00014E6C">
        <w:rPr>
          <w:rFonts w:ascii="Times New Roman" w:hAnsi="Times New Roman"/>
        </w:rPr>
        <w:t xml:space="preserve">                    </w:t>
      </w:r>
    </w:p>
    <w:p w:rsidR="00AF0E84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5E2CB3" w:rsidRDefault="005E2CB3" w:rsidP="00285351">
      <w:pPr>
        <w:pStyle w:val="NoteLevel1"/>
        <w:numPr>
          <w:ilvl w:val="0"/>
          <w:numId w:val="0"/>
        </w:numPr>
        <w:rPr>
          <w:rFonts w:ascii="Times New Roman" w:hAnsi="Times New Roman"/>
          <w:color w:val="C45911"/>
          <w:sz w:val="24"/>
          <w:szCs w:val="24"/>
          <w:u w:val="single"/>
        </w:rPr>
      </w:pPr>
      <w:r>
        <w:rPr>
          <w:rFonts w:ascii="Times New Roman" w:hAnsi="Times New Roman"/>
          <w:color w:val="C45911"/>
          <w:sz w:val="24"/>
          <w:szCs w:val="24"/>
        </w:rPr>
        <w:t xml:space="preserve">        </w:t>
      </w:r>
      <w:r>
        <w:rPr>
          <w:rFonts w:ascii="Times New Roman" w:hAnsi="Times New Roman"/>
          <w:color w:val="C45911"/>
          <w:sz w:val="24"/>
          <w:szCs w:val="24"/>
          <w:u w:val="single"/>
        </w:rPr>
        <w:t>Career Summary:</w:t>
      </w:r>
    </w:p>
    <w:p w:rsidR="006934EC" w:rsidRDefault="00AF5BA1" w:rsidP="00285351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Highly Professional, competitive and self motivated dentist with focus on continuous learning </w:t>
      </w:r>
    </w:p>
    <w:p w:rsidR="00AF5BA1" w:rsidRDefault="00AF5BA1" w:rsidP="00285351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 w:rsidR="00DF6CE4">
        <w:rPr>
          <w:rFonts w:ascii="Times New Roman" w:hAnsi="Times New Roman"/>
        </w:rPr>
        <w:t>Innovation to produce best results.</w:t>
      </w:r>
      <w:proofErr w:type="gramEnd"/>
      <w:r w:rsidR="00DF6CE4">
        <w:rPr>
          <w:rFonts w:ascii="Times New Roman" w:hAnsi="Times New Roman"/>
        </w:rPr>
        <w:t xml:space="preserve"> </w:t>
      </w:r>
      <w:r w:rsidR="003D4685">
        <w:rPr>
          <w:rFonts w:ascii="Times New Roman" w:hAnsi="Times New Roman"/>
        </w:rPr>
        <w:t xml:space="preserve">Graduate and postgraduate of government sponsored merit       </w:t>
      </w:r>
    </w:p>
    <w:p w:rsidR="003D4685" w:rsidRDefault="003D4685" w:rsidP="00C415E5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Selection </w:t>
      </w:r>
      <w:r w:rsidR="004C11F1">
        <w:rPr>
          <w:rFonts w:ascii="Times New Roman" w:hAnsi="Times New Roman"/>
        </w:rPr>
        <w:t xml:space="preserve">in general and advanced dentistry </w:t>
      </w:r>
      <w:r>
        <w:rPr>
          <w:rFonts w:ascii="Times New Roman" w:hAnsi="Times New Roman"/>
        </w:rPr>
        <w:t xml:space="preserve">with recent certification from UCAM Spain in Oral </w:t>
      </w:r>
      <w:r w:rsidR="00C415E5">
        <w:rPr>
          <w:rFonts w:ascii="Times New Roman" w:hAnsi="Times New Roman"/>
        </w:rPr>
        <w:t xml:space="preserve"> </w:t>
      </w:r>
    </w:p>
    <w:p w:rsidR="00C415E5" w:rsidRDefault="00C415E5" w:rsidP="00C415E5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proofErr w:type="gramStart"/>
      <w:r>
        <w:rPr>
          <w:rFonts w:ascii="Times New Roman" w:hAnsi="Times New Roman"/>
        </w:rPr>
        <w:t>Implantology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3C14E2">
        <w:rPr>
          <w:rFonts w:ascii="Times New Roman" w:hAnsi="Times New Roman"/>
        </w:rPr>
        <w:t xml:space="preserve">Extremely committed to profession and welfare of child patients </w:t>
      </w:r>
      <w:r w:rsidR="005C25E5">
        <w:rPr>
          <w:rFonts w:ascii="Times New Roman" w:hAnsi="Times New Roman"/>
        </w:rPr>
        <w:t xml:space="preserve">illustrated by </w:t>
      </w:r>
    </w:p>
    <w:p w:rsidR="00C55627" w:rsidRDefault="005C25E5" w:rsidP="00C415E5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Continuous Four year experience in Child dentistry</w:t>
      </w:r>
      <w:r w:rsidR="00C55627">
        <w:rPr>
          <w:rFonts w:ascii="Times New Roman" w:hAnsi="Times New Roman"/>
        </w:rPr>
        <w:t>.</w:t>
      </w:r>
      <w:proofErr w:type="gramEnd"/>
      <w:r w:rsidR="00C55627">
        <w:rPr>
          <w:rFonts w:ascii="Times New Roman" w:hAnsi="Times New Roman"/>
        </w:rPr>
        <w:t xml:space="preserve"> Looking for a dynamic role in healthcare </w:t>
      </w:r>
    </w:p>
    <w:p w:rsidR="00C55627" w:rsidRPr="00AF5BA1" w:rsidRDefault="00C55627" w:rsidP="00C415E5">
      <w:pPr>
        <w:pStyle w:val="NoteLeve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Facility in Dubai for providing </w:t>
      </w:r>
      <w:r w:rsidR="00E0539B">
        <w:rPr>
          <w:rFonts w:ascii="Times New Roman" w:hAnsi="Times New Roman"/>
        </w:rPr>
        <w:t>world class patient treatment services.</w:t>
      </w:r>
      <w:proofErr w:type="gramEnd"/>
    </w:p>
    <w:p w:rsidR="00507789" w:rsidRPr="00D82BE0" w:rsidRDefault="00507789" w:rsidP="00AF0E84">
      <w:pPr>
        <w:pStyle w:val="NoteLevel1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</w:t>
      </w: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t>Continuing dental education (CDE):</w:t>
      </w:r>
    </w:p>
    <w:p w:rsidR="00AF0E84" w:rsidRDefault="00AF0E84" w:rsidP="00AF0E84">
      <w:pPr>
        <w:pStyle w:val="NoteLevel1"/>
        <w:numPr>
          <w:ilvl w:val="0"/>
          <w:numId w:val="2"/>
        </w:numPr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Participated in</w:t>
      </w:r>
      <w:r w:rsidRPr="00790826">
        <w:rPr>
          <w:rFonts w:ascii="Times New Roman" w:hAnsi="Times New Roman"/>
        </w:rPr>
        <w:t xml:space="preserve"> </w:t>
      </w:r>
      <w:r w:rsidRPr="001213DE">
        <w:rPr>
          <w:rFonts w:ascii="Times New Roman" w:hAnsi="Times New Roman"/>
          <w:b/>
        </w:rPr>
        <w:t>National Symposium</w:t>
      </w:r>
      <w:r w:rsidRPr="00790826">
        <w:rPr>
          <w:rFonts w:ascii="Times New Roman" w:hAnsi="Times New Roman"/>
        </w:rPr>
        <w:t xml:space="preserve"> on ‘</w:t>
      </w:r>
      <w:r w:rsidRPr="00386B2A">
        <w:rPr>
          <w:rFonts w:ascii="Times New Roman" w:hAnsi="Times New Roman"/>
          <w:b/>
        </w:rPr>
        <w:t>Lasers in Pediatric Dentistry</w:t>
      </w:r>
      <w:r w:rsidRPr="00790826">
        <w:rPr>
          <w:rFonts w:ascii="Times New Roman" w:hAnsi="Times New Roman"/>
        </w:rPr>
        <w:t>' &amp; ‘</w:t>
      </w:r>
      <w:r w:rsidRPr="00ED6412">
        <w:rPr>
          <w:rFonts w:ascii="Times New Roman" w:hAnsi="Times New Roman"/>
          <w:b/>
        </w:rPr>
        <w:t>Myths of Dental Implants in Pediatric Dentistry</w:t>
      </w:r>
      <w:r w:rsidRPr="00790826">
        <w:rPr>
          <w:rFonts w:ascii="Times New Roman" w:hAnsi="Times New Roman"/>
        </w:rPr>
        <w:t>', 4</w:t>
      </w:r>
      <w:r w:rsidRPr="00790826">
        <w:rPr>
          <w:rFonts w:ascii="Times New Roman" w:hAnsi="Times New Roman"/>
          <w:vertAlign w:val="superscript"/>
        </w:rPr>
        <w:t>th</w:t>
      </w:r>
      <w:r w:rsidRPr="00790826">
        <w:rPr>
          <w:rFonts w:ascii="Times New Roman" w:hAnsi="Times New Roman"/>
        </w:rPr>
        <w:t xml:space="preserve"> September 2015, </w:t>
      </w:r>
      <w:proofErr w:type="spellStart"/>
      <w:r w:rsidRPr="00790826">
        <w:rPr>
          <w:rFonts w:ascii="Times New Roman" w:hAnsi="Times New Roman"/>
        </w:rPr>
        <w:t>Maulana</w:t>
      </w:r>
      <w:proofErr w:type="spellEnd"/>
      <w:r w:rsidRPr="00790826">
        <w:rPr>
          <w:rFonts w:ascii="Times New Roman" w:hAnsi="Times New Roman"/>
        </w:rPr>
        <w:t xml:space="preserve"> Azad Institute of Dental Sciences, New Delhi India.</w:t>
      </w:r>
    </w:p>
    <w:p w:rsidR="00AF0E84" w:rsidRDefault="00AF0E84" w:rsidP="00AF0E84">
      <w:pPr>
        <w:pStyle w:val="NoteLevel1"/>
        <w:numPr>
          <w:ilvl w:val="0"/>
          <w:numId w:val="2"/>
        </w:numPr>
        <w:ind w:left="567" w:hanging="357"/>
        <w:jc w:val="both"/>
        <w:rPr>
          <w:rFonts w:ascii="Times New Roman" w:hAnsi="Times New Roman"/>
        </w:rPr>
      </w:pPr>
      <w:r w:rsidRPr="00931321">
        <w:rPr>
          <w:rFonts w:ascii="Times New Roman" w:hAnsi="Times New Roman"/>
          <w:b/>
        </w:rPr>
        <w:t>Presented scientific paper</w:t>
      </w:r>
      <w:r w:rsidRPr="005A3418">
        <w:rPr>
          <w:rFonts w:ascii="Times New Roman" w:hAnsi="Times New Roman"/>
        </w:rPr>
        <w:t>, 28th Indian Society of Dental Research International Conference, 20th – 22nd November 2015, I.T.S Centre for Dental Studies &amp; Research, Ghaziabad (Delhi NCR) India.</w:t>
      </w:r>
    </w:p>
    <w:p w:rsidR="00AF0E84" w:rsidRPr="00C107C7" w:rsidRDefault="00AF0E84" w:rsidP="00AF0E84">
      <w:pPr>
        <w:pStyle w:val="NoteLevel1"/>
        <w:numPr>
          <w:ilvl w:val="0"/>
          <w:numId w:val="2"/>
        </w:numPr>
        <w:ind w:left="584" w:hanging="357"/>
        <w:jc w:val="both"/>
        <w:rPr>
          <w:rFonts w:ascii="Times New Roman" w:hAnsi="Times New Roman"/>
        </w:rPr>
      </w:pPr>
      <w:r w:rsidRPr="00790826">
        <w:rPr>
          <w:rFonts w:ascii="Times New Roman" w:hAnsi="Times New Roman"/>
        </w:rPr>
        <w:t>Awarded, 5 hours of online continuing education credit for ‘</w:t>
      </w:r>
      <w:r w:rsidRPr="001213DE">
        <w:rPr>
          <w:rFonts w:ascii="Times New Roman" w:hAnsi="Times New Roman"/>
          <w:b/>
        </w:rPr>
        <w:t>Current Concepts in Preventive Dentistry</w:t>
      </w:r>
      <w:r w:rsidRPr="00790826">
        <w:rPr>
          <w:rFonts w:ascii="Times New Roman" w:hAnsi="Times New Roman"/>
        </w:rPr>
        <w:t>', 10</w:t>
      </w:r>
      <w:r w:rsidRPr="00790826">
        <w:rPr>
          <w:rFonts w:ascii="Times New Roman" w:hAnsi="Times New Roman"/>
          <w:vertAlign w:val="superscript"/>
        </w:rPr>
        <w:t>th</w:t>
      </w:r>
      <w:r w:rsidRPr="00790826">
        <w:rPr>
          <w:rFonts w:ascii="Times New Roman" w:hAnsi="Times New Roman"/>
        </w:rPr>
        <w:t xml:space="preserve"> September 2015. Course conducted by </w:t>
      </w:r>
      <w:proofErr w:type="spellStart"/>
      <w:r w:rsidRPr="00790826">
        <w:rPr>
          <w:rFonts w:ascii="Times New Roman" w:hAnsi="Times New Roman"/>
        </w:rPr>
        <w:t>Kracher</w:t>
      </w:r>
      <w:proofErr w:type="spellEnd"/>
      <w:r w:rsidRPr="00790826">
        <w:rPr>
          <w:rFonts w:ascii="Times New Roman" w:hAnsi="Times New Roman"/>
        </w:rPr>
        <w:t xml:space="preserve"> CM, PhD, MSD; Procter &amp;</w:t>
      </w:r>
      <w:r>
        <w:rPr>
          <w:rFonts w:ascii="Times New Roman" w:hAnsi="Times New Roman"/>
        </w:rPr>
        <w:t xml:space="preserve"> </w:t>
      </w:r>
      <w:r w:rsidRPr="00790826">
        <w:rPr>
          <w:rFonts w:ascii="Times New Roman" w:hAnsi="Times New Roman"/>
        </w:rPr>
        <w:t xml:space="preserve">Gamble </w:t>
      </w:r>
      <w:commentRangeStart w:id="0"/>
      <w:r w:rsidRPr="003C1541">
        <w:rPr>
          <w:rFonts w:ascii="Times New Roman" w:hAnsi="Times New Roman"/>
          <w:b/>
        </w:rPr>
        <w:t>ADA CERP, California USA</w:t>
      </w:r>
      <w:commentRangeEnd w:id="0"/>
      <w:r w:rsidR="003C1541">
        <w:rPr>
          <w:rStyle w:val="CommentReference"/>
          <w:rFonts w:ascii="Calibri" w:hAnsi="Calibri"/>
        </w:rPr>
        <w:commentReference w:id="0"/>
      </w:r>
      <w:r w:rsidRPr="00790826">
        <w:rPr>
          <w:rFonts w:ascii="Times New Roman" w:hAnsi="Times New Roman"/>
        </w:rPr>
        <w:t>.</w:t>
      </w:r>
    </w:p>
    <w:p w:rsidR="00AF0E84" w:rsidRPr="00790826" w:rsidRDefault="00AF0E84" w:rsidP="00AF0E84">
      <w:pPr>
        <w:pStyle w:val="NoteLevel1"/>
        <w:numPr>
          <w:ilvl w:val="0"/>
          <w:numId w:val="2"/>
        </w:numPr>
        <w:ind w:left="58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 w:rsidRPr="00790826">
        <w:rPr>
          <w:rFonts w:ascii="Times New Roman" w:hAnsi="Times New Roman"/>
        </w:rPr>
        <w:t xml:space="preserve"> ‘Design and Interpretation of </w:t>
      </w:r>
      <w:r w:rsidRPr="001213DE">
        <w:rPr>
          <w:rFonts w:ascii="Times New Roman" w:hAnsi="Times New Roman"/>
          <w:b/>
        </w:rPr>
        <w:t>Clinical Trials</w:t>
      </w:r>
      <w:r w:rsidRPr="00790826">
        <w:rPr>
          <w:rFonts w:ascii="Times New Roman" w:hAnsi="Times New Roman"/>
        </w:rPr>
        <w:t>', an online non-credit course, 12</w:t>
      </w:r>
      <w:r w:rsidRPr="00790826">
        <w:rPr>
          <w:rFonts w:ascii="Times New Roman" w:hAnsi="Times New Roman"/>
          <w:vertAlign w:val="superscript"/>
        </w:rPr>
        <w:t>th</w:t>
      </w:r>
      <w:r w:rsidRPr="00790826">
        <w:rPr>
          <w:rFonts w:ascii="Times New Roman" w:hAnsi="Times New Roman"/>
        </w:rPr>
        <w:t xml:space="preserve"> June 2016. Course conducted by Hol</w:t>
      </w:r>
      <w:r>
        <w:rPr>
          <w:rFonts w:ascii="Times New Roman" w:hAnsi="Times New Roman"/>
        </w:rPr>
        <w:t xml:space="preserve">brook J, PhD, MPH; </w:t>
      </w:r>
      <w:proofErr w:type="spellStart"/>
      <w:r>
        <w:rPr>
          <w:rFonts w:ascii="Times New Roman" w:hAnsi="Times New Roman"/>
        </w:rPr>
        <w:t>Drye</w:t>
      </w:r>
      <w:proofErr w:type="spellEnd"/>
      <w:r>
        <w:rPr>
          <w:rFonts w:ascii="Times New Roman" w:hAnsi="Times New Roman"/>
        </w:rPr>
        <w:t xml:space="preserve"> LT, PhD</w:t>
      </w:r>
      <w:r w:rsidRPr="00790826">
        <w:rPr>
          <w:rFonts w:ascii="Times New Roman" w:hAnsi="Times New Roman"/>
        </w:rPr>
        <w:t xml:space="preserve">; Department of Epidemiology, </w:t>
      </w:r>
      <w:r w:rsidRPr="00ED6412">
        <w:rPr>
          <w:rFonts w:ascii="Times New Roman" w:hAnsi="Times New Roman"/>
          <w:b/>
        </w:rPr>
        <w:t>Bloomberg School of Public Health Johns Hopkins University, USA</w:t>
      </w:r>
      <w:r w:rsidRPr="00790826">
        <w:rPr>
          <w:rFonts w:ascii="Times New Roman" w:hAnsi="Times New Roman"/>
        </w:rPr>
        <w:t>.</w:t>
      </w:r>
    </w:p>
    <w:p w:rsidR="00AF0E84" w:rsidRDefault="00AF0E84" w:rsidP="00AF0E84">
      <w:pPr>
        <w:pStyle w:val="NoteLevel1"/>
        <w:numPr>
          <w:ilvl w:val="0"/>
          <w:numId w:val="2"/>
        </w:numPr>
        <w:ind w:left="567" w:hanging="357"/>
        <w:jc w:val="both"/>
        <w:rPr>
          <w:rFonts w:ascii="Times New Roman" w:hAnsi="Times New Roman"/>
        </w:rPr>
      </w:pPr>
      <w:r w:rsidRPr="00790826">
        <w:rPr>
          <w:rFonts w:ascii="Times New Roman" w:hAnsi="Times New Roman"/>
        </w:rPr>
        <w:t xml:space="preserve">Attended Continuing </w:t>
      </w:r>
      <w:r>
        <w:rPr>
          <w:rFonts w:ascii="Times New Roman" w:hAnsi="Times New Roman"/>
        </w:rPr>
        <w:t>Dental Education (CDE) program</w:t>
      </w:r>
      <w:r w:rsidRPr="00790826">
        <w:rPr>
          <w:rFonts w:ascii="Times New Roman" w:hAnsi="Times New Roman"/>
        </w:rPr>
        <w:t xml:space="preserve"> on ‘</w:t>
      </w:r>
      <w:r w:rsidRPr="001213DE">
        <w:rPr>
          <w:rFonts w:ascii="Times New Roman" w:hAnsi="Times New Roman"/>
          <w:b/>
        </w:rPr>
        <w:t>Minimally Invasive &amp; Painless Dentistry</w:t>
      </w:r>
      <w:r w:rsidRPr="00790826">
        <w:rPr>
          <w:rFonts w:ascii="Times New Roman" w:hAnsi="Times New Roman"/>
        </w:rPr>
        <w:t>', 24</w:t>
      </w:r>
      <w:r w:rsidRPr="00790826">
        <w:rPr>
          <w:rFonts w:ascii="Times New Roman" w:hAnsi="Times New Roman"/>
          <w:vertAlign w:val="superscript"/>
        </w:rPr>
        <w:t>th</w:t>
      </w:r>
      <w:r w:rsidRPr="00790826">
        <w:rPr>
          <w:rFonts w:ascii="Times New Roman" w:hAnsi="Times New Roman"/>
        </w:rPr>
        <w:t xml:space="preserve"> August 2016, ESIC Dental College &amp; Hospital, Delhi India. Awarded 4 CDE points.</w:t>
      </w:r>
    </w:p>
    <w:p w:rsidR="00AF0E84" w:rsidRPr="00AC0309" w:rsidRDefault="00AF0E84" w:rsidP="00AF0E84">
      <w:pPr>
        <w:pStyle w:val="NoteLevel1"/>
        <w:numPr>
          <w:ilvl w:val="0"/>
          <w:numId w:val="2"/>
        </w:numPr>
        <w:ind w:left="567" w:hanging="357"/>
        <w:jc w:val="both"/>
        <w:rPr>
          <w:rFonts w:ascii="Times New Roman" w:hAnsi="Times New Roman"/>
          <w:i/>
        </w:rPr>
      </w:pPr>
      <w:r w:rsidRPr="00AC0309">
        <w:rPr>
          <w:rFonts w:ascii="Times New Roman" w:hAnsi="Times New Roman"/>
          <w:b/>
          <w:i/>
        </w:rPr>
        <w:t>Successfully accomplished</w:t>
      </w:r>
      <w:r w:rsidRPr="00AC0309">
        <w:rPr>
          <w:rFonts w:ascii="Times New Roman" w:hAnsi="Times New Roman"/>
          <w:i/>
        </w:rPr>
        <w:t xml:space="preserve"> 75 hours of theoretical &amp; patient treatment with rehabilitation module in ‘Comprehensive </w:t>
      </w:r>
      <w:proofErr w:type="spellStart"/>
      <w:r w:rsidRPr="00AC0309">
        <w:rPr>
          <w:rFonts w:ascii="Times New Roman" w:hAnsi="Times New Roman"/>
          <w:i/>
        </w:rPr>
        <w:t>Implantology</w:t>
      </w:r>
      <w:proofErr w:type="spellEnd"/>
      <w:r w:rsidRPr="00AC0309">
        <w:rPr>
          <w:rFonts w:ascii="Times New Roman" w:hAnsi="Times New Roman"/>
          <w:i/>
        </w:rPr>
        <w:t xml:space="preserve"> Program', February – October 2016.</w:t>
      </w:r>
      <w:r w:rsidRPr="00AC0309">
        <w:rPr>
          <w:rFonts w:ascii="Times New Roman" w:hAnsi="Times New Roman"/>
          <w:b/>
          <w:i/>
        </w:rPr>
        <w:t xml:space="preserve"> Course certified by </w:t>
      </w:r>
      <w:r w:rsidRPr="00AC0309">
        <w:rPr>
          <w:rFonts w:ascii="Times New Roman" w:hAnsi="Times New Roman"/>
          <w:b/>
          <w:i/>
          <w:u w:val="single"/>
        </w:rPr>
        <w:t xml:space="preserve">Universidad </w:t>
      </w:r>
      <w:proofErr w:type="spellStart"/>
      <w:r w:rsidRPr="00AC0309">
        <w:rPr>
          <w:rFonts w:ascii="Times New Roman" w:hAnsi="Times New Roman"/>
          <w:b/>
          <w:i/>
          <w:u w:val="single"/>
        </w:rPr>
        <w:t>Católica</w:t>
      </w:r>
      <w:proofErr w:type="spellEnd"/>
      <w:r w:rsidRPr="00AC0309">
        <w:rPr>
          <w:rFonts w:ascii="Times New Roman" w:hAnsi="Times New Roman"/>
          <w:b/>
          <w:i/>
          <w:u w:val="single"/>
        </w:rPr>
        <w:t xml:space="preserve"> San Antonio (UCAM) Spain.</w:t>
      </w:r>
    </w:p>
    <w:p w:rsidR="00AF0E84" w:rsidRPr="00D82BE0" w:rsidRDefault="00AF0E84" w:rsidP="00AF0E84">
      <w:pPr>
        <w:pStyle w:val="NoteLevel1"/>
        <w:numPr>
          <w:ilvl w:val="0"/>
          <w:numId w:val="2"/>
        </w:numPr>
        <w:ind w:left="567" w:hanging="357"/>
        <w:jc w:val="both"/>
        <w:rPr>
          <w:rFonts w:ascii="Times New Roman" w:hAnsi="Times New Roman"/>
        </w:rPr>
      </w:pPr>
      <w:r w:rsidRPr="00AE1BFC">
        <w:rPr>
          <w:rFonts w:ascii="Times New Roman" w:hAnsi="Times New Roman"/>
        </w:rPr>
        <w:t xml:space="preserve">Attended 1st </w:t>
      </w:r>
      <w:r w:rsidRPr="00AE1BFC">
        <w:rPr>
          <w:rFonts w:ascii="Times New Roman" w:hAnsi="Times New Roman"/>
          <w:b/>
        </w:rPr>
        <w:t>National Symposium</w:t>
      </w:r>
      <w:r w:rsidRPr="00AE1BFC">
        <w:rPr>
          <w:rFonts w:ascii="Times New Roman" w:hAnsi="Times New Roman"/>
        </w:rPr>
        <w:t xml:space="preserve"> Indian Society of Dental </w:t>
      </w:r>
      <w:proofErr w:type="spellStart"/>
      <w:r w:rsidRPr="00AE1BFC">
        <w:rPr>
          <w:rFonts w:ascii="Times New Roman" w:hAnsi="Times New Roman"/>
        </w:rPr>
        <w:t>Traumatology</w:t>
      </w:r>
      <w:proofErr w:type="spellEnd"/>
      <w:r w:rsidRPr="00AE1BFC">
        <w:rPr>
          <w:rFonts w:ascii="Times New Roman" w:hAnsi="Times New Roman"/>
        </w:rPr>
        <w:t xml:space="preserve"> on ‘</w:t>
      </w:r>
      <w:r w:rsidRPr="00AE1BFC">
        <w:rPr>
          <w:rFonts w:ascii="Times New Roman" w:hAnsi="Times New Roman"/>
          <w:b/>
        </w:rPr>
        <w:t>Predictable Dental Trauma Management: the expert’s perspective</w:t>
      </w:r>
      <w:r w:rsidRPr="00AE1BFC">
        <w:rPr>
          <w:rFonts w:ascii="Times New Roman" w:hAnsi="Times New Roman"/>
        </w:rPr>
        <w:t xml:space="preserve">’, 13th February 2018, Centre for Dental Education and Research, </w:t>
      </w:r>
      <w:r w:rsidRPr="0000079D">
        <w:rPr>
          <w:rFonts w:ascii="Times New Roman" w:hAnsi="Times New Roman"/>
          <w:b/>
        </w:rPr>
        <w:t>All India Institute of Medical Sciences</w:t>
      </w:r>
      <w:r w:rsidR="0000079D" w:rsidRPr="0000079D">
        <w:rPr>
          <w:rFonts w:ascii="Times New Roman" w:hAnsi="Times New Roman"/>
          <w:b/>
        </w:rPr>
        <w:t xml:space="preserve"> (AIIMS)</w:t>
      </w:r>
      <w:r w:rsidRPr="0000079D">
        <w:rPr>
          <w:rFonts w:ascii="Times New Roman" w:hAnsi="Times New Roman"/>
          <w:b/>
        </w:rPr>
        <w:t xml:space="preserve">, New Delhi </w:t>
      </w:r>
      <w:r w:rsidRPr="00AE1BFC">
        <w:rPr>
          <w:rFonts w:ascii="Times New Roman" w:hAnsi="Times New Roman"/>
        </w:rPr>
        <w:t>India.</w:t>
      </w:r>
    </w:p>
    <w:p w:rsidR="00AF0E84" w:rsidRPr="00D80354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  <w:color w:val="C45911"/>
          <w:sz w:val="24"/>
          <w:szCs w:val="24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C45911"/>
          <w:sz w:val="24"/>
          <w:szCs w:val="24"/>
          <w:u w:val="single"/>
        </w:rPr>
      </w:pP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t>Job Description: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26556E">
        <w:rPr>
          <w:rFonts w:ascii="Times New Roman" w:hAnsi="Times New Roman"/>
          <w:b/>
        </w:rPr>
        <w:t>Examination</w:t>
      </w:r>
      <w:r>
        <w:rPr>
          <w:rFonts w:ascii="Times New Roman" w:hAnsi="Times New Roman"/>
        </w:rPr>
        <w:t xml:space="preserve">, </w:t>
      </w:r>
      <w:r w:rsidRPr="00790826">
        <w:rPr>
          <w:rFonts w:ascii="Times New Roman" w:hAnsi="Times New Roman"/>
        </w:rPr>
        <w:t xml:space="preserve">history taking, </w:t>
      </w:r>
      <w:r>
        <w:rPr>
          <w:rFonts w:ascii="Times New Roman" w:hAnsi="Times New Roman"/>
        </w:rPr>
        <w:t>systematic medical and dental evaluation of child patient reporting with</w:t>
      </w:r>
      <w:r w:rsidRPr="00790826">
        <w:rPr>
          <w:rFonts w:ascii="Times New Roman" w:hAnsi="Times New Roman"/>
        </w:rPr>
        <w:t xml:space="preserve"> signs and symptoms</w:t>
      </w:r>
      <w:r>
        <w:rPr>
          <w:rFonts w:ascii="Times New Roman" w:hAnsi="Times New Roman"/>
        </w:rPr>
        <w:t xml:space="preserve"> of oral disease</w:t>
      </w:r>
      <w:r w:rsidRPr="00790826">
        <w:rPr>
          <w:rFonts w:ascii="Times New Roman" w:hAnsi="Times New Roman"/>
        </w:rPr>
        <w:t>.</w:t>
      </w:r>
    </w:p>
    <w:p w:rsidR="00AF0E84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1213DE">
        <w:rPr>
          <w:rFonts w:ascii="Times New Roman" w:hAnsi="Times New Roman"/>
          <w:b/>
        </w:rPr>
        <w:t>Evidence based</w:t>
      </w:r>
      <w:r>
        <w:rPr>
          <w:rFonts w:ascii="Times New Roman" w:hAnsi="Times New Roman"/>
        </w:rPr>
        <w:t xml:space="preserve"> </w:t>
      </w:r>
      <w:r w:rsidRPr="00790826">
        <w:rPr>
          <w:rFonts w:ascii="Times New Roman" w:hAnsi="Times New Roman"/>
        </w:rPr>
        <w:t>differential</w:t>
      </w:r>
      <w:r>
        <w:rPr>
          <w:rFonts w:ascii="Times New Roman" w:hAnsi="Times New Roman"/>
        </w:rPr>
        <w:t xml:space="preserve"> diagnosis </w:t>
      </w:r>
      <w:r w:rsidRPr="00790826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soft tissue and hard tissue </w:t>
      </w:r>
      <w:r w:rsidRPr="00790826">
        <w:rPr>
          <w:rFonts w:ascii="Times New Roman" w:hAnsi="Times New Roman"/>
        </w:rPr>
        <w:t xml:space="preserve">oral pathology </w:t>
      </w:r>
      <w:r>
        <w:rPr>
          <w:rFonts w:ascii="Times New Roman" w:hAnsi="Times New Roman"/>
        </w:rPr>
        <w:t xml:space="preserve">in children. </w:t>
      </w:r>
    </w:p>
    <w:p w:rsidR="00AF0E84" w:rsidRPr="00DD6563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Recommendation and interpretation of intra-oral, extra-oral radiographs including </w:t>
      </w:r>
      <w:proofErr w:type="spellStart"/>
      <w:r w:rsidRPr="00115F97">
        <w:rPr>
          <w:rFonts w:ascii="Times New Roman" w:hAnsi="Times New Roman"/>
          <w:u w:val="single"/>
        </w:rPr>
        <w:t>Radiovisiograph</w:t>
      </w:r>
      <w:proofErr w:type="spellEnd"/>
      <w:r w:rsidRPr="00115F97">
        <w:rPr>
          <w:rFonts w:ascii="Times New Roman" w:hAnsi="Times New Roman"/>
          <w:u w:val="single"/>
        </w:rPr>
        <w:t xml:space="preserve"> </w:t>
      </w:r>
      <w:r w:rsidRPr="00115F97">
        <w:rPr>
          <w:rFonts w:ascii="Times New Roman" w:hAnsi="Times New Roman"/>
          <w:b/>
          <w:u w:val="single"/>
        </w:rPr>
        <w:t>(RVG)</w:t>
      </w:r>
      <w:r w:rsidRPr="00115F97">
        <w:rPr>
          <w:rFonts w:ascii="Times New Roman" w:hAnsi="Times New Roman"/>
          <w:u w:val="single"/>
        </w:rPr>
        <w:t xml:space="preserve">, Cone beam computed </w:t>
      </w:r>
      <w:proofErr w:type="spellStart"/>
      <w:r w:rsidRPr="00115F97">
        <w:rPr>
          <w:rFonts w:ascii="Times New Roman" w:hAnsi="Times New Roman"/>
          <w:u w:val="single"/>
        </w:rPr>
        <w:t>tomograph</w:t>
      </w:r>
      <w:proofErr w:type="spellEnd"/>
      <w:r w:rsidRPr="00115F97">
        <w:rPr>
          <w:rFonts w:ascii="Times New Roman" w:hAnsi="Times New Roman"/>
          <w:u w:val="single"/>
        </w:rPr>
        <w:t xml:space="preserve"> </w:t>
      </w:r>
      <w:r w:rsidRPr="00115F97">
        <w:rPr>
          <w:rFonts w:ascii="Times New Roman" w:hAnsi="Times New Roman"/>
          <w:b/>
          <w:u w:val="single"/>
        </w:rPr>
        <w:t>(CBCT)</w:t>
      </w:r>
      <w:r>
        <w:rPr>
          <w:rFonts w:ascii="Times New Roman" w:hAnsi="Times New Roman"/>
        </w:rPr>
        <w:t xml:space="preserve"> upon indication.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Correlating lab and clinical findings with definite diagnosis of the disease. 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790826">
        <w:rPr>
          <w:rFonts w:ascii="Times New Roman" w:hAnsi="Times New Roman"/>
        </w:rPr>
        <w:lastRenderedPageBreak/>
        <w:t>Entailing need specific treatment modalities</w:t>
      </w:r>
      <w:r>
        <w:rPr>
          <w:rFonts w:ascii="Times New Roman" w:hAnsi="Times New Roman"/>
        </w:rPr>
        <w:t xml:space="preserve">, </w:t>
      </w:r>
      <w:r w:rsidRPr="00855566">
        <w:rPr>
          <w:rFonts w:ascii="Times New Roman" w:hAnsi="Times New Roman"/>
          <w:b/>
        </w:rPr>
        <w:t>treatment planning</w:t>
      </w:r>
      <w:r w:rsidRPr="00790826">
        <w:rPr>
          <w:rFonts w:ascii="Times New Roman" w:hAnsi="Times New Roman"/>
        </w:rPr>
        <w:t xml:space="preserve"> with informed consent in </w:t>
      </w:r>
      <w:r>
        <w:rPr>
          <w:rFonts w:ascii="Times New Roman" w:hAnsi="Times New Roman"/>
        </w:rPr>
        <w:t xml:space="preserve">conjunction with the parent or </w:t>
      </w:r>
      <w:r w:rsidRPr="00790826">
        <w:rPr>
          <w:rFonts w:ascii="Times New Roman" w:hAnsi="Times New Roman"/>
        </w:rPr>
        <w:t>guardian</w:t>
      </w:r>
      <w:r>
        <w:rPr>
          <w:rFonts w:ascii="Times New Roman" w:hAnsi="Times New Roman"/>
        </w:rPr>
        <w:t xml:space="preserve"> of the child.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1213DE">
        <w:rPr>
          <w:rFonts w:ascii="Times New Roman" w:hAnsi="Times New Roman"/>
          <w:b/>
        </w:rPr>
        <w:t>Familiarization</w:t>
      </w:r>
      <w:r w:rsidRPr="00790826">
        <w:rPr>
          <w:rFonts w:ascii="Times New Roman" w:hAnsi="Times New Roman"/>
        </w:rPr>
        <w:t xml:space="preserve"> of child patient with dental department </w:t>
      </w:r>
      <w:r w:rsidRPr="00790826">
        <w:rPr>
          <w:rFonts w:ascii="Times New Roman" w:hAnsi="Times New Roman"/>
          <w:lang w:val="en-GB"/>
        </w:rPr>
        <w:t>and dental</w:t>
      </w:r>
      <w:r w:rsidRPr="00790826">
        <w:rPr>
          <w:rFonts w:ascii="Times New Roman" w:hAnsi="Times New Roman"/>
        </w:rPr>
        <w:t xml:space="preserve"> guidance. 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 counsel</w:t>
      </w:r>
      <w:r w:rsidRPr="00790826">
        <w:rPr>
          <w:rFonts w:ascii="Times New Roman" w:hAnsi="Times New Roman"/>
        </w:rPr>
        <w:t xml:space="preserve">ing, oral hygiene measures, and </w:t>
      </w:r>
      <w:r w:rsidRPr="001213DE">
        <w:rPr>
          <w:rFonts w:ascii="Times New Roman" w:hAnsi="Times New Roman"/>
          <w:b/>
        </w:rPr>
        <w:t>interactive</w:t>
      </w:r>
      <w:r w:rsidRPr="00790826">
        <w:rPr>
          <w:rFonts w:ascii="Times New Roman" w:hAnsi="Times New Roman"/>
        </w:rPr>
        <w:t xml:space="preserve"> patient education</w:t>
      </w:r>
      <w:r>
        <w:rPr>
          <w:rFonts w:ascii="Times New Roman" w:hAnsi="Times New Roman"/>
        </w:rPr>
        <w:t xml:space="preserve"> encouraging active involvement of the child in dental setting.</w:t>
      </w:r>
    </w:p>
    <w:p w:rsidR="00AF0E84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B50486">
        <w:rPr>
          <w:rFonts w:ascii="Times New Roman" w:hAnsi="Times New Roman"/>
          <w:b/>
        </w:rPr>
        <w:t xml:space="preserve">Administering </w:t>
      </w:r>
      <w:r w:rsidRPr="00855566">
        <w:rPr>
          <w:rFonts w:ascii="Times New Roman" w:hAnsi="Times New Roman"/>
          <w:b/>
        </w:rPr>
        <w:t>local anesthesia</w:t>
      </w:r>
      <w:r>
        <w:rPr>
          <w:rFonts w:ascii="Times New Roman" w:hAnsi="Times New Roman"/>
        </w:rPr>
        <w:t xml:space="preserve"> as per standard criteria</w:t>
      </w:r>
      <w:r w:rsidRPr="00790826">
        <w:rPr>
          <w:rFonts w:ascii="Times New Roman" w:hAnsi="Times New Roman"/>
        </w:rPr>
        <w:t xml:space="preserve"> and pain control</w:t>
      </w:r>
      <w:r>
        <w:rPr>
          <w:rFonts w:ascii="Times New Roman" w:hAnsi="Times New Roman"/>
        </w:rPr>
        <w:t>.</w:t>
      </w:r>
    </w:p>
    <w:p w:rsidR="0000079D" w:rsidRPr="00115F97" w:rsidRDefault="0000079D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  <w:u w:val="single"/>
        </w:rPr>
      </w:pPr>
      <w:r w:rsidRPr="00115F97">
        <w:rPr>
          <w:rFonts w:ascii="Times New Roman" w:hAnsi="Times New Roman"/>
          <w:b/>
          <w:u w:val="single"/>
        </w:rPr>
        <w:t>Conscious Sedation procedures for children</w:t>
      </w:r>
      <w:r w:rsidR="007A6345" w:rsidRPr="00115F97">
        <w:rPr>
          <w:rFonts w:ascii="Times New Roman" w:hAnsi="Times New Roman"/>
          <w:b/>
          <w:u w:val="single"/>
        </w:rPr>
        <w:t xml:space="preserve"> under nitrous oxide on OPD basis.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Antibiotic prescription for invasive and non-invasive dental procedures.</w:t>
      </w:r>
    </w:p>
    <w:p w:rsidR="00AF0E84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Preventive resin restorations,</w:t>
      </w:r>
      <w:r w:rsidRPr="00855566">
        <w:rPr>
          <w:rFonts w:ascii="Times New Roman" w:hAnsi="Times New Roman"/>
        </w:rPr>
        <w:t xml:space="preserve"> </w:t>
      </w:r>
      <w:r w:rsidRPr="00790826">
        <w:rPr>
          <w:rFonts w:ascii="Times New Roman" w:hAnsi="Times New Roman"/>
        </w:rPr>
        <w:t>fluoride-releasing restorations</w:t>
      </w:r>
      <w:r>
        <w:rPr>
          <w:rFonts w:ascii="Times New Roman" w:hAnsi="Times New Roman"/>
        </w:rPr>
        <w:t>.</w:t>
      </w:r>
    </w:p>
    <w:p w:rsidR="00AF0E84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proofErr w:type="spellStart"/>
      <w:r w:rsidRPr="0026556E">
        <w:rPr>
          <w:rFonts w:ascii="Times New Roman" w:hAnsi="Times New Roman"/>
          <w:b/>
        </w:rPr>
        <w:t>Remineralization</w:t>
      </w:r>
      <w:proofErr w:type="spellEnd"/>
      <w:r>
        <w:rPr>
          <w:rFonts w:ascii="Times New Roman" w:hAnsi="Times New Roman"/>
        </w:rPr>
        <w:t>, Vital and Non-vital root canal therapy in primary and permanent teeth.</w:t>
      </w:r>
    </w:p>
    <w:p w:rsidR="00AF0E84" w:rsidRPr="00115F97" w:rsidRDefault="000D5286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  <w:b/>
          <w:u w:val="single"/>
        </w:rPr>
      </w:pPr>
      <w:r w:rsidRPr="00115F97">
        <w:rPr>
          <w:rFonts w:ascii="Times New Roman" w:hAnsi="Times New Roman"/>
          <w:b/>
          <w:u w:val="single"/>
        </w:rPr>
        <w:t xml:space="preserve">Preventive and Interceptive Orthodontic </w:t>
      </w:r>
      <w:proofErr w:type="gramStart"/>
      <w:r w:rsidRPr="00115F97">
        <w:rPr>
          <w:rFonts w:ascii="Times New Roman" w:hAnsi="Times New Roman"/>
          <w:b/>
          <w:u w:val="single"/>
        </w:rPr>
        <w:t xml:space="preserve">Procedures </w:t>
      </w:r>
      <w:r w:rsidR="00AF0E84" w:rsidRPr="00115F97">
        <w:rPr>
          <w:rFonts w:ascii="Times New Roman" w:hAnsi="Times New Roman"/>
          <w:b/>
          <w:u w:val="single"/>
        </w:rPr>
        <w:t xml:space="preserve"> and</w:t>
      </w:r>
      <w:proofErr w:type="gramEnd"/>
      <w:r w:rsidR="00AF0E84" w:rsidRPr="00115F97">
        <w:rPr>
          <w:rFonts w:ascii="Times New Roman" w:hAnsi="Times New Roman"/>
          <w:b/>
          <w:u w:val="single"/>
        </w:rPr>
        <w:t xml:space="preserve"> space maintainers.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1213DE">
        <w:rPr>
          <w:rFonts w:ascii="Times New Roman" w:hAnsi="Times New Roman"/>
          <w:b/>
        </w:rPr>
        <w:t>Dental injuries and trauma</w:t>
      </w:r>
      <w:r w:rsidRPr="00790826">
        <w:rPr>
          <w:rFonts w:ascii="Times New Roman" w:hAnsi="Times New Roman"/>
        </w:rPr>
        <w:t xml:space="preserve"> management, </w:t>
      </w:r>
      <w:proofErr w:type="spellStart"/>
      <w:r w:rsidRPr="00036A72">
        <w:rPr>
          <w:rFonts w:ascii="Times New Roman" w:hAnsi="Times New Roman"/>
          <w:b/>
        </w:rPr>
        <w:t>exodontia</w:t>
      </w:r>
      <w:proofErr w:type="spellEnd"/>
      <w:r w:rsidRPr="00790826">
        <w:rPr>
          <w:rFonts w:ascii="Times New Roman" w:hAnsi="Times New Roman"/>
        </w:rPr>
        <w:t>, splinting, post-injury assessment.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036A72">
        <w:rPr>
          <w:rFonts w:ascii="Times New Roman" w:hAnsi="Times New Roman"/>
          <w:b/>
        </w:rPr>
        <w:t xml:space="preserve">Single visit </w:t>
      </w:r>
      <w:proofErr w:type="spellStart"/>
      <w:r w:rsidRPr="00036A72">
        <w:rPr>
          <w:rFonts w:ascii="Times New Roman" w:hAnsi="Times New Roman"/>
          <w:b/>
        </w:rPr>
        <w:t>endodontics</w:t>
      </w:r>
      <w:proofErr w:type="spellEnd"/>
      <w:r w:rsidRPr="00790826">
        <w:rPr>
          <w:rFonts w:ascii="Times New Roman" w:hAnsi="Times New Roman"/>
        </w:rPr>
        <w:t xml:space="preserve">, full crown </w:t>
      </w:r>
      <w:r>
        <w:rPr>
          <w:rFonts w:ascii="Times New Roman" w:hAnsi="Times New Roman"/>
        </w:rPr>
        <w:t xml:space="preserve">and bridge </w:t>
      </w:r>
      <w:r w:rsidRPr="00790826">
        <w:rPr>
          <w:rFonts w:ascii="Times New Roman" w:hAnsi="Times New Roman"/>
        </w:rPr>
        <w:t>coverage</w:t>
      </w:r>
      <w:r>
        <w:rPr>
          <w:rFonts w:ascii="Times New Roman" w:hAnsi="Times New Roman"/>
        </w:rPr>
        <w:t xml:space="preserve">, Hall’s crowns, </w:t>
      </w:r>
      <w:r>
        <w:rPr>
          <w:rFonts w:ascii="Times New Roman" w:hAnsi="Times New Roman"/>
          <w:b/>
        </w:rPr>
        <w:t>s</w:t>
      </w:r>
      <w:r w:rsidRPr="00855566">
        <w:rPr>
          <w:rFonts w:ascii="Times New Roman" w:hAnsi="Times New Roman"/>
          <w:b/>
        </w:rPr>
        <w:t>trip crowns</w:t>
      </w:r>
      <w:r w:rsidRPr="00790826">
        <w:rPr>
          <w:rFonts w:ascii="Times New Roman" w:hAnsi="Times New Roman"/>
        </w:rPr>
        <w:t>.</w:t>
      </w:r>
    </w:p>
    <w:p w:rsidR="00AF0E84" w:rsidRPr="005427E8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790826">
        <w:rPr>
          <w:rFonts w:ascii="Times New Roman" w:hAnsi="Times New Roman"/>
        </w:rPr>
        <w:t>Den</w:t>
      </w:r>
      <w:r>
        <w:rPr>
          <w:rFonts w:ascii="Times New Roman" w:hAnsi="Times New Roman"/>
        </w:rPr>
        <w:t>tal Implant and esthetic counse</w:t>
      </w:r>
      <w:r w:rsidRPr="00790826">
        <w:rPr>
          <w:rFonts w:ascii="Times New Roman" w:hAnsi="Times New Roman"/>
        </w:rPr>
        <w:t>ling for adolescents and teenagers.</w:t>
      </w:r>
    </w:p>
    <w:p w:rsidR="00AF0E84" w:rsidRPr="00790826" w:rsidRDefault="00AF0E84" w:rsidP="00AF0E84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90826">
        <w:rPr>
          <w:rFonts w:ascii="Times New Roman" w:hAnsi="Times New Roman"/>
        </w:rPr>
        <w:t xml:space="preserve">reatment under </w:t>
      </w:r>
      <w:r w:rsidRPr="00855566">
        <w:rPr>
          <w:rFonts w:ascii="Times New Roman" w:hAnsi="Times New Roman"/>
          <w:b/>
        </w:rPr>
        <w:t>sedation</w:t>
      </w:r>
      <w:r w:rsidRPr="00790826">
        <w:rPr>
          <w:rFonts w:ascii="Times New Roman" w:hAnsi="Times New Roman"/>
        </w:rPr>
        <w:t xml:space="preserve">, </w:t>
      </w:r>
      <w:r w:rsidRPr="00036A72">
        <w:rPr>
          <w:rFonts w:ascii="Times New Roman" w:hAnsi="Times New Roman"/>
          <w:b/>
        </w:rPr>
        <w:t>general anesthesia</w:t>
      </w:r>
      <w:r w:rsidRPr="00790826">
        <w:rPr>
          <w:rFonts w:ascii="Times New Roman" w:hAnsi="Times New Roman"/>
        </w:rPr>
        <w:t xml:space="preserve">. </w:t>
      </w:r>
    </w:p>
    <w:p w:rsidR="00AF0E84" w:rsidRPr="00305713" w:rsidRDefault="00AF0E84" w:rsidP="00305713">
      <w:pPr>
        <w:pStyle w:val="NoteLevel1"/>
        <w:numPr>
          <w:ilvl w:val="0"/>
          <w:numId w:val="3"/>
        </w:numPr>
        <w:ind w:left="567"/>
        <w:jc w:val="both"/>
        <w:rPr>
          <w:rFonts w:ascii="Times New Roman" w:hAnsi="Times New Roman"/>
        </w:rPr>
      </w:pPr>
      <w:r w:rsidRPr="00790826">
        <w:rPr>
          <w:rFonts w:ascii="Times New Roman" w:hAnsi="Times New Roman"/>
        </w:rPr>
        <w:t xml:space="preserve">Maintenance of patient records of children and scheduling </w:t>
      </w:r>
      <w:r w:rsidRPr="0026556E">
        <w:rPr>
          <w:rFonts w:ascii="Times New Roman" w:hAnsi="Times New Roman"/>
          <w:b/>
        </w:rPr>
        <w:t>regular follow up</w:t>
      </w:r>
      <w:r w:rsidRPr="00790826">
        <w:rPr>
          <w:rFonts w:ascii="Times New Roman" w:hAnsi="Times New Roman"/>
        </w:rPr>
        <w:t>.</w:t>
      </w:r>
    </w:p>
    <w:p w:rsidR="00AF0E84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E36C0A" w:themeColor="accent6" w:themeShade="BF"/>
          <w:u w:val="single"/>
        </w:rPr>
      </w:pPr>
    </w:p>
    <w:p w:rsidR="00E0602E" w:rsidRDefault="00E0602E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E36C0A" w:themeColor="accent6" w:themeShade="BF"/>
          <w:u w:val="single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  <w:u w:val="single"/>
        </w:rPr>
      </w:pPr>
      <w:r w:rsidRPr="0010795A">
        <w:rPr>
          <w:rFonts w:ascii="Times New Roman" w:hAnsi="Times New Roman"/>
          <w:color w:val="E36C0A" w:themeColor="accent6" w:themeShade="BF"/>
          <w:u w:val="single"/>
        </w:rPr>
        <w:t>Immediate past</w:t>
      </w: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t xml:space="preserve"> achievements</w:t>
      </w:r>
      <w:r w:rsidRPr="0010795A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:</w:t>
      </w:r>
    </w:p>
    <w:p w:rsidR="00AF0E84" w:rsidRDefault="00305713" w:rsidP="00AF0E84">
      <w:pPr>
        <w:pStyle w:val="NoteLevel1"/>
        <w:numPr>
          <w:ilvl w:val="0"/>
          <w:numId w:val="4"/>
        </w:numPr>
        <w:ind w:left="567"/>
        <w:jc w:val="both"/>
        <w:rPr>
          <w:rFonts w:ascii="Times New Roman" w:hAnsi="Times New Roman"/>
        </w:rPr>
      </w:pPr>
      <w:bookmarkStart w:id="1" w:name="OLE_LINK3"/>
      <w:bookmarkStart w:id="2" w:name="OLE_LINK4"/>
      <w:r>
        <w:rPr>
          <w:rFonts w:ascii="Times New Roman" w:hAnsi="Times New Roman"/>
        </w:rPr>
        <w:t>Effectively l</w:t>
      </w:r>
      <w:r w:rsidR="00AF0E84">
        <w:rPr>
          <w:rFonts w:ascii="Times New Roman" w:hAnsi="Times New Roman"/>
        </w:rPr>
        <w:t xml:space="preserve">ed </w:t>
      </w:r>
      <w:r w:rsidR="00AF0E84" w:rsidRPr="001213DE">
        <w:rPr>
          <w:rFonts w:ascii="Times New Roman" w:hAnsi="Times New Roman"/>
          <w:b/>
        </w:rPr>
        <w:t>comprehensive dental clinic</w:t>
      </w:r>
      <w:r w:rsidR="00AF0E84" w:rsidRPr="00790826">
        <w:rPr>
          <w:rFonts w:ascii="Times New Roman" w:hAnsi="Times New Roman"/>
        </w:rPr>
        <w:t xml:space="preserve"> and </w:t>
      </w:r>
      <w:r w:rsidR="00AF0E84">
        <w:rPr>
          <w:rFonts w:ascii="Times New Roman" w:hAnsi="Times New Roman"/>
        </w:rPr>
        <w:t>general dental</w:t>
      </w:r>
      <w:r w:rsidR="00AF0E84" w:rsidRPr="00790826">
        <w:rPr>
          <w:rFonts w:ascii="Times New Roman" w:hAnsi="Times New Roman"/>
        </w:rPr>
        <w:t xml:space="preserve"> facility </w:t>
      </w:r>
      <w:r w:rsidR="00AF0E84">
        <w:rPr>
          <w:rFonts w:ascii="Times New Roman" w:hAnsi="Times New Roman"/>
        </w:rPr>
        <w:t>situated in academic hospital premises following Standard Operating Procedures (SOP’s). Monitored and ensured consistent</w:t>
      </w:r>
      <w:r w:rsidR="00AF0E84" w:rsidRPr="007908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rise</w:t>
      </w:r>
      <w:r w:rsidR="00AF0E84" w:rsidRPr="00790826">
        <w:rPr>
          <w:rFonts w:ascii="Times New Roman" w:hAnsi="Times New Roman"/>
        </w:rPr>
        <w:t xml:space="preserve"> in hospital </w:t>
      </w:r>
      <w:r w:rsidR="00AF0E84">
        <w:rPr>
          <w:rFonts w:ascii="Times New Roman" w:hAnsi="Times New Roman"/>
        </w:rPr>
        <w:t xml:space="preserve">revenue with overall </w:t>
      </w:r>
      <w:r>
        <w:rPr>
          <w:rFonts w:ascii="Times New Roman" w:hAnsi="Times New Roman"/>
        </w:rPr>
        <w:t>increase</w:t>
      </w:r>
      <w:r w:rsidR="00AF0E84">
        <w:rPr>
          <w:rFonts w:ascii="Times New Roman" w:hAnsi="Times New Roman"/>
        </w:rPr>
        <w:t xml:space="preserve"> in patient footfall. </w:t>
      </w:r>
      <w:r>
        <w:rPr>
          <w:rFonts w:ascii="Times New Roman" w:hAnsi="Times New Roman"/>
        </w:rPr>
        <w:t>A</w:t>
      </w:r>
      <w:r w:rsidR="00AF0E84">
        <w:rPr>
          <w:rFonts w:ascii="Times New Roman" w:hAnsi="Times New Roman"/>
        </w:rPr>
        <w:t>ccomplished all kinds of dental treatment in children and adult patients during four years time span.</w:t>
      </w:r>
    </w:p>
    <w:p w:rsidR="00AF0E84" w:rsidRDefault="00AF0E84" w:rsidP="00AF0E84">
      <w:pPr>
        <w:pStyle w:val="ListParagraph"/>
        <w:numPr>
          <w:ilvl w:val="0"/>
          <w:numId w:val="4"/>
        </w:numPr>
        <w:ind w:left="567"/>
        <w:jc w:val="both"/>
        <w:rPr>
          <w:rFonts w:ascii="Times" w:hAnsi="Times" w:cs="Times"/>
        </w:rPr>
      </w:pPr>
      <w:r w:rsidRPr="00E25EC6">
        <w:rPr>
          <w:rFonts w:ascii="Times" w:hAnsi="Times" w:cs="Times"/>
        </w:rPr>
        <w:t xml:space="preserve">Part of dedicated, </w:t>
      </w:r>
      <w:r w:rsidRPr="008B5351">
        <w:rPr>
          <w:rFonts w:ascii="Times" w:hAnsi="Times" w:cs="Times"/>
          <w:b/>
        </w:rPr>
        <w:t>multi-disciplinary</w:t>
      </w:r>
      <w:r w:rsidRPr="00E25EC6">
        <w:rPr>
          <w:rFonts w:ascii="Times" w:hAnsi="Times" w:cs="Times"/>
        </w:rPr>
        <w:t xml:space="preserve"> team in cooperation with other staff members. Well versed in handling </w:t>
      </w:r>
      <w:r>
        <w:rPr>
          <w:rFonts w:ascii="Times" w:hAnsi="Times" w:cs="Times"/>
        </w:rPr>
        <w:t xml:space="preserve">complex dental cases and </w:t>
      </w:r>
      <w:r w:rsidR="00305713">
        <w:rPr>
          <w:rFonts w:ascii="Times" w:hAnsi="Times" w:cs="Times"/>
        </w:rPr>
        <w:t>decision-making</w:t>
      </w:r>
      <w:r>
        <w:rPr>
          <w:rFonts w:ascii="Times" w:hAnsi="Times" w:cs="Times"/>
        </w:rPr>
        <w:t xml:space="preserve">. </w:t>
      </w:r>
      <w:r w:rsidRPr="00E25EC6">
        <w:rPr>
          <w:rFonts w:ascii="Times" w:hAnsi="Times" w:cs="Times"/>
        </w:rPr>
        <w:t>Experience of h</w:t>
      </w:r>
      <w:r>
        <w:rPr>
          <w:rFonts w:ascii="Times" w:hAnsi="Times" w:cs="Times"/>
        </w:rPr>
        <w:t xml:space="preserve">andling </w:t>
      </w:r>
      <w:r w:rsidRPr="008B5351">
        <w:rPr>
          <w:rFonts w:ascii="Times" w:hAnsi="Times" w:cs="Times"/>
          <w:b/>
        </w:rPr>
        <w:t>clinical administration</w:t>
      </w:r>
      <w:r w:rsidRPr="00E25EC6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Mentored resident de</w:t>
      </w:r>
      <w:r w:rsidRPr="00E25EC6">
        <w:rPr>
          <w:rFonts w:ascii="Times" w:hAnsi="Times" w:cs="Times"/>
        </w:rPr>
        <w:t xml:space="preserve">ntists. </w:t>
      </w:r>
      <w:bookmarkEnd w:id="1"/>
      <w:bookmarkEnd w:id="2"/>
    </w:p>
    <w:p w:rsidR="00AF0E84" w:rsidRPr="004B2FCA" w:rsidRDefault="00AF0E84" w:rsidP="00AF0E84">
      <w:pPr>
        <w:pStyle w:val="ListParagraph"/>
        <w:numPr>
          <w:ilvl w:val="0"/>
          <w:numId w:val="4"/>
        </w:numPr>
        <w:ind w:left="567"/>
        <w:jc w:val="both"/>
        <w:rPr>
          <w:rFonts w:ascii="Times" w:hAnsi="Times" w:cs="Times"/>
        </w:rPr>
      </w:pPr>
      <w:r w:rsidRPr="004C6C96">
        <w:rPr>
          <w:rFonts w:ascii="Times New Roman" w:hAnsi="Times New Roman"/>
          <w:b/>
        </w:rPr>
        <w:t>Organizing committee member</w:t>
      </w:r>
      <w:r w:rsidRPr="004B2FCA">
        <w:rPr>
          <w:rFonts w:ascii="Times New Roman" w:hAnsi="Times New Roman"/>
        </w:rPr>
        <w:t>, International Conference of Dental Specialties, 9</w:t>
      </w:r>
      <w:r w:rsidRPr="004B2FCA">
        <w:rPr>
          <w:rFonts w:ascii="Times New Roman" w:hAnsi="Times New Roman"/>
          <w:vertAlign w:val="superscript"/>
        </w:rPr>
        <w:t>th</w:t>
      </w:r>
      <w:r w:rsidRPr="004B2FCA">
        <w:rPr>
          <w:rFonts w:ascii="Times New Roman" w:hAnsi="Times New Roman"/>
        </w:rPr>
        <w:t xml:space="preserve"> – 10</w:t>
      </w:r>
      <w:r w:rsidRPr="004B2FCA">
        <w:rPr>
          <w:rFonts w:ascii="Times New Roman" w:hAnsi="Times New Roman"/>
          <w:vertAlign w:val="superscript"/>
        </w:rPr>
        <w:t>th</w:t>
      </w:r>
      <w:r w:rsidRPr="004B2FCA">
        <w:rPr>
          <w:rFonts w:ascii="Times New Roman" w:hAnsi="Times New Roman"/>
        </w:rPr>
        <w:t xml:space="preserve"> May 2014, I.T.S Centre for Dental Studies &amp; Research, Ghaziabad (Delhi NCR) India. </w:t>
      </w:r>
    </w:p>
    <w:p w:rsidR="00AF0E84" w:rsidRPr="00AE1BFC" w:rsidRDefault="00AF0E84" w:rsidP="00AF0E84">
      <w:pPr>
        <w:pStyle w:val="ListParagraph"/>
        <w:numPr>
          <w:ilvl w:val="0"/>
          <w:numId w:val="4"/>
        </w:numPr>
        <w:ind w:left="567"/>
        <w:jc w:val="both"/>
        <w:rPr>
          <w:rFonts w:ascii="Times" w:hAnsi="Times" w:cs="Times"/>
        </w:rPr>
      </w:pPr>
      <w:r w:rsidRPr="004B2FCA">
        <w:rPr>
          <w:rFonts w:ascii="Times New Roman" w:hAnsi="Times New Roman"/>
        </w:rPr>
        <w:t xml:space="preserve">Received certificate of </w:t>
      </w:r>
      <w:r w:rsidRPr="004B2FCA">
        <w:rPr>
          <w:rFonts w:ascii="Times New Roman" w:hAnsi="Times New Roman"/>
          <w:b/>
        </w:rPr>
        <w:t>Life Member</w:t>
      </w:r>
      <w:r w:rsidRPr="004B2FCA">
        <w:rPr>
          <w:rFonts w:ascii="Times New Roman" w:hAnsi="Times New Roman"/>
        </w:rPr>
        <w:t xml:space="preserve"> (Lifetime Membership No. 1590), Indian Society of </w:t>
      </w:r>
      <w:proofErr w:type="spellStart"/>
      <w:r w:rsidRPr="004B2FCA">
        <w:rPr>
          <w:rFonts w:ascii="Times New Roman" w:hAnsi="Times New Roman"/>
        </w:rPr>
        <w:t>Pedodontics</w:t>
      </w:r>
      <w:proofErr w:type="spellEnd"/>
      <w:r w:rsidRPr="004B2FCA">
        <w:rPr>
          <w:rFonts w:ascii="Times New Roman" w:hAnsi="Times New Roman"/>
        </w:rPr>
        <w:t xml:space="preserve"> and Preventive Dentistry, </w:t>
      </w:r>
      <w:r w:rsidRPr="004B2FCA">
        <w:rPr>
          <w:rFonts w:ascii="Times New Roman" w:hAnsi="Times New Roman"/>
          <w:b/>
        </w:rPr>
        <w:t>2017</w:t>
      </w:r>
      <w:r w:rsidRPr="004B2FCA">
        <w:rPr>
          <w:rFonts w:ascii="Times New Roman" w:hAnsi="Times New Roman"/>
        </w:rPr>
        <w:t xml:space="preserve">. </w:t>
      </w:r>
    </w:p>
    <w:p w:rsidR="00AF0E84" w:rsidRDefault="00AF0E84" w:rsidP="00AF0E84">
      <w:pPr>
        <w:pStyle w:val="ListParagraph"/>
        <w:ind w:left="567"/>
        <w:jc w:val="both"/>
        <w:rPr>
          <w:rFonts w:ascii="Times New Roman" w:hAnsi="Times New Roman"/>
        </w:rPr>
      </w:pPr>
    </w:p>
    <w:p w:rsidR="00AF0E84" w:rsidRPr="0010795A" w:rsidRDefault="00AF0E84" w:rsidP="009B0FF6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C45911"/>
          <w:sz w:val="24"/>
          <w:szCs w:val="24"/>
          <w:u w:val="single"/>
        </w:rPr>
      </w:pP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lastRenderedPageBreak/>
        <w:t>Publications</w:t>
      </w:r>
      <w:r w:rsidR="009B0FF6">
        <w:rPr>
          <w:rFonts w:ascii="Times New Roman" w:hAnsi="Times New Roman"/>
          <w:color w:val="C45911"/>
          <w:sz w:val="24"/>
          <w:szCs w:val="24"/>
          <w:u w:val="single"/>
        </w:rPr>
        <w:t xml:space="preserve"> (International):</w:t>
      </w:r>
    </w:p>
    <w:p w:rsidR="00AF0E84" w:rsidRPr="00790826" w:rsidRDefault="00AF0E84" w:rsidP="00AF0E84">
      <w:pPr>
        <w:pStyle w:val="NoteLevel1"/>
        <w:numPr>
          <w:ilvl w:val="0"/>
          <w:numId w:val="5"/>
        </w:numPr>
        <w:ind w:left="567"/>
        <w:jc w:val="both"/>
        <w:rPr>
          <w:rFonts w:ascii="Times New Roman" w:hAnsi="Times New Roman"/>
        </w:rPr>
      </w:pPr>
      <w:proofErr w:type="spellStart"/>
      <w:r w:rsidRPr="00790826">
        <w:rPr>
          <w:rFonts w:ascii="Times New Roman" w:hAnsi="Times New Roman"/>
        </w:rPr>
        <w:t>Sood</w:t>
      </w:r>
      <w:proofErr w:type="spellEnd"/>
      <w:r w:rsidRPr="00790826">
        <w:rPr>
          <w:rFonts w:ascii="Times New Roman" w:hAnsi="Times New Roman"/>
        </w:rPr>
        <w:t xml:space="preserve"> A, </w:t>
      </w:r>
      <w:proofErr w:type="spellStart"/>
      <w:r w:rsidRPr="00790826">
        <w:rPr>
          <w:rFonts w:ascii="Times New Roman" w:hAnsi="Times New Roman"/>
        </w:rPr>
        <w:t>Munjal</w:t>
      </w:r>
      <w:proofErr w:type="spellEnd"/>
      <w:r w:rsidRPr="00790826">
        <w:rPr>
          <w:rFonts w:ascii="Times New Roman" w:hAnsi="Times New Roman"/>
        </w:rPr>
        <w:t xml:space="preserve"> S, </w:t>
      </w:r>
      <w:r w:rsidRPr="00790826">
        <w:rPr>
          <w:rFonts w:ascii="Times New Roman" w:hAnsi="Times New Roman"/>
          <w:b/>
        </w:rPr>
        <w:t>Sharma K</w:t>
      </w:r>
      <w:r w:rsidRPr="00790826">
        <w:rPr>
          <w:rFonts w:ascii="Times New Roman" w:hAnsi="Times New Roman"/>
        </w:rPr>
        <w:t xml:space="preserve">, </w:t>
      </w:r>
      <w:proofErr w:type="spellStart"/>
      <w:r w:rsidRPr="00790826">
        <w:rPr>
          <w:rFonts w:ascii="Times New Roman" w:hAnsi="Times New Roman"/>
        </w:rPr>
        <w:t>Malik</w:t>
      </w:r>
      <w:proofErr w:type="spellEnd"/>
      <w:r w:rsidRPr="00790826">
        <w:rPr>
          <w:rFonts w:ascii="Times New Roman" w:hAnsi="Times New Roman"/>
        </w:rPr>
        <w:t xml:space="preserve"> M. An in vitro evaluation of voids and porosities at different sites in class II composite resin restorations using different consistencies and placement techniques – a stereo microscopic study. Indian J Dent Sci</w:t>
      </w:r>
      <w:r>
        <w:rPr>
          <w:rFonts w:ascii="Times New Roman" w:hAnsi="Times New Roman"/>
        </w:rPr>
        <w:t>.</w:t>
      </w:r>
      <w:r w:rsidRPr="00790826">
        <w:rPr>
          <w:rFonts w:ascii="Times New Roman" w:hAnsi="Times New Roman"/>
        </w:rPr>
        <w:t xml:space="preserve"> 2013; 3(5): 028-031.</w:t>
      </w:r>
    </w:p>
    <w:p w:rsidR="00AF0E84" w:rsidRPr="00790826" w:rsidRDefault="00AF0E84" w:rsidP="00AF0E84">
      <w:pPr>
        <w:pStyle w:val="NoteLevel1"/>
        <w:numPr>
          <w:ilvl w:val="0"/>
          <w:numId w:val="5"/>
        </w:numPr>
        <w:ind w:left="567"/>
        <w:jc w:val="both"/>
        <w:rPr>
          <w:rFonts w:ascii="Times New Roman" w:hAnsi="Times New Roman"/>
        </w:rPr>
      </w:pPr>
      <w:proofErr w:type="spellStart"/>
      <w:r w:rsidRPr="00790826">
        <w:rPr>
          <w:rFonts w:ascii="Times New Roman" w:hAnsi="Times New Roman"/>
        </w:rPr>
        <w:t>Malik</w:t>
      </w:r>
      <w:proofErr w:type="spellEnd"/>
      <w:r w:rsidRPr="00790826">
        <w:rPr>
          <w:rFonts w:ascii="Times New Roman" w:hAnsi="Times New Roman"/>
        </w:rPr>
        <w:t xml:space="preserve"> M, </w:t>
      </w:r>
      <w:r w:rsidRPr="00790826">
        <w:rPr>
          <w:rFonts w:ascii="Times New Roman" w:hAnsi="Times New Roman"/>
          <w:b/>
        </w:rPr>
        <w:t>Sharma K</w:t>
      </w:r>
      <w:r w:rsidRPr="00790826">
        <w:rPr>
          <w:rFonts w:ascii="Times New Roman" w:hAnsi="Times New Roman"/>
        </w:rPr>
        <w:t xml:space="preserve">. Chemistry, Composition and Biocompatibility of </w:t>
      </w:r>
      <w:proofErr w:type="gramStart"/>
      <w:r w:rsidRPr="00790826">
        <w:rPr>
          <w:rFonts w:ascii="Times New Roman" w:hAnsi="Times New Roman"/>
        </w:rPr>
        <w:t>GIC's</w:t>
      </w:r>
      <w:proofErr w:type="gramEnd"/>
      <w:r w:rsidRPr="00790826">
        <w:rPr>
          <w:rFonts w:ascii="Times New Roman" w:hAnsi="Times New Roman"/>
        </w:rPr>
        <w:t xml:space="preserve"> with future hori</w:t>
      </w:r>
      <w:r>
        <w:rPr>
          <w:rFonts w:ascii="Times New Roman" w:hAnsi="Times New Roman"/>
        </w:rPr>
        <w:t xml:space="preserve">zons: an insight. J Dent Herald. </w:t>
      </w:r>
      <w:r w:rsidRPr="00790826">
        <w:rPr>
          <w:rFonts w:ascii="Times New Roman" w:hAnsi="Times New Roman"/>
        </w:rPr>
        <w:t>2015; 1(2): 007-010.</w:t>
      </w:r>
    </w:p>
    <w:p w:rsidR="00AF0E84" w:rsidRPr="00790826" w:rsidRDefault="00AF0E84" w:rsidP="00AF0E84">
      <w:pPr>
        <w:pStyle w:val="NoteLevel1"/>
        <w:numPr>
          <w:ilvl w:val="0"/>
          <w:numId w:val="5"/>
        </w:numPr>
        <w:ind w:left="567"/>
        <w:jc w:val="both"/>
        <w:rPr>
          <w:rFonts w:ascii="Times New Roman" w:hAnsi="Times New Roman"/>
        </w:rPr>
      </w:pPr>
      <w:proofErr w:type="spellStart"/>
      <w:r w:rsidRPr="00790826">
        <w:rPr>
          <w:rFonts w:ascii="Times New Roman" w:hAnsi="Times New Roman"/>
        </w:rPr>
        <w:t>Jhingan</w:t>
      </w:r>
      <w:proofErr w:type="spellEnd"/>
      <w:r w:rsidRPr="00790826">
        <w:rPr>
          <w:rFonts w:ascii="Times New Roman" w:hAnsi="Times New Roman"/>
        </w:rPr>
        <w:t xml:space="preserve"> P, </w:t>
      </w:r>
      <w:proofErr w:type="spellStart"/>
      <w:r w:rsidRPr="00790826">
        <w:rPr>
          <w:rFonts w:ascii="Times New Roman" w:hAnsi="Times New Roman"/>
        </w:rPr>
        <w:t>Sachdev</w:t>
      </w:r>
      <w:proofErr w:type="spellEnd"/>
      <w:r w:rsidRPr="00790826">
        <w:rPr>
          <w:rFonts w:ascii="Times New Roman" w:hAnsi="Times New Roman"/>
        </w:rPr>
        <w:t xml:space="preserve"> V, </w:t>
      </w:r>
      <w:proofErr w:type="spellStart"/>
      <w:r w:rsidRPr="00790826">
        <w:rPr>
          <w:rFonts w:ascii="Times New Roman" w:hAnsi="Times New Roman"/>
        </w:rPr>
        <w:t>Sandhu</w:t>
      </w:r>
      <w:proofErr w:type="spellEnd"/>
      <w:r w:rsidRPr="00790826">
        <w:rPr>
          <w:rFonts w:ascii="Times New Roman" w:hAnsi="Times New Roman"/>
        </w:rPr>
        <w:t xml:space="preserve"> M, </w:t>
      </w:r>
      <w:r w:rsidRPr="00790826">
        <w:rPr>
          <w:rFonts w:ascii="Times New Roman" w:hAnsi="Times New Roman"/>
          <w:b/>
        </w:rPr>
        <w:t>Sharma K</w:t>
      </w:r>
      <w:r w:rsidRPr="00790826">
        <w:rPr>
          <w:rFonts w:ascii="Times New Roman" w:hAnsi="Times New Roman"/>
        </w:rPr>
        <w:t xml:space="preserve">. Shear bond strength of self-etching adhesives to cavities prepared by diamond but or </w:t>
      </w:r>
      <w:proofErr w:type="spellStart"/>
      <w:r w:rsidRPr="00790826">
        <w:rPr>
          <w:rFonts w:ascii="Times New Roman" w:hAnsi="Times New Roman"/>
        </w:rPr>
        <w:t>Er,Cr:YSGG</w:t>
      </w:r>
      <w:proofErr w:type="spellEnd"/>
      <w:r w:rsidRPr="00790826">
        <w:rPr>
          <w:rFonts w:ascii="Times New Roman" w:hAnsi="Times New Roman"/>
        </w:rPr>
        <w:t xml:space="preserve"> laser and effect of prior etching. J </w:t>
      </w:r>
      <w:proofErr w:type="spellStart"/>
      <w:r w:rsidRPr="00790826">
        <w:rPr>
          <w:rFonts w:ascii="Times New Roman" w:hAnsi="Times New Roman"/>
        </w:rPr>
        <w:t>Adhes</w:t>
      </w:r>
      <w:proofErr w:type="spellEnd"/>
      <w:r w:rsidRPr="00790826">
        <w:rPr>
          <w:rFonts w:ascii="Times New Roman" w:hAnsi="Times New Roman"/>
        </w:rPr>
        <w:t xml:space="preserve"> Dent</w:t>
      </w:r>
      <w:r>
        <w:rPr>
          <w:rFonts w:ascii="Times New Roman" w:hAnsi="Times New Roman"/>
        </w:rPr>
        <w:t>.</w:t>
      </w:r>
      <w:r w:rsidRPr="00790826">
        <w:rPr>
          <w:rFonts w:ascii="Times New Roman" w:hAnsi="Times New Roman"/>
        </w:rPr>
        <w:t xml:space="preserve"> 2015; 17: 505-512.</w:t>
      </w:r>
    </w:p>
    <w:p w:rsidR="00AF0E84" w:rsidRPr="00790826" w:rsidRDefault="00AF0E84" w:rsidP="00AF0E84">
      <w:pPr>
        <w:pStyle w:val="NoteLevel1"/>
        <w:numPr>
          <w:ilvl w:val="0"/>
          <w:numId w:val="5"/>
        </w:numPr>
        <w:ind w:left="567"/>
        <w:jc w:val="both"/>
        <w:rPr>
          <w:rFonts w:ascii="Times New Roman" w:hAnsi="Times New Roman"/>
        </w:rPr>
      </w:pPr>
      <w:r w:rsidRPr="00790826">
        <w:rPr>
          <w:rFonts w:ascii="Times New Roman" w:hAnsi="Times New Roman"/>
          <w:b/>
        </w:rPr>
        <w:t>Sharma K</w:t>
      </w:r>
      <w:r w:rsidRPr="00790826">
        <w:rPr>
          <w:rFonts w:ascii="Times New Roman" w:hAnsi="Times New Roman"/>
        </w:rPr>
        <w:t xml:space="preserve">, </w:t>
      </w:r>
      <w:proofErr w:type="spellStart"/>
      <w:r w:rsidRPr="00790826">
        <w:rPr>
          <w:rFonts w:ascii="Times New Roman" w:hAnsi="Times New Roman"/>
        </w:rPr>
        <w:t>Malik</w:t>
      </w:r>
      <w:proofErr w:type="spellEnd"/>
      <w:r w:rsidRPr="00790826">
        <w:rPr>
          <w:rFonts w:ascii="Times New Roman" w:hAnsi="Times New Roman"/>
        </w:rPr>
        <w:t xml:space="preserve"> M, </w:t>
      </w:r>
      <w:proofErr w:type="spellStart"/>
      <w:r w:rsidRPr="00790826">
        <w:rPr>
          <w:rFonts w:ascii="Times New Roman" w:hAnsi="Times New Roman"/>
        </w:rPr>
        <w:t>Sachdev</w:t>
      </w:r>
      <w:proofErr w:type="spellEnd"/>
      <w:r w:rsidRPr="00790826">
        <w:rPr>
          <w:rFonts w:ascii="Times New Roman" w:hAnsi="Times New Roman"/>
        </w:rPr>
        <w:t xml:space="preserve"> V. Relative efficacy of tell-show-do and live modeling techniques on suburban Indian children during dental treatment based on heart rate values: a clinical study. J Dent Specialties</w:t>
      </w:r>
      <w:r>
        <w:rPr>
          <w:rFonts w:ascii="Times New Roman" w:hAnsi="Times New Roman"/>
        </w:rPr>
        <w:t>.</w:t>
      </w:r>
      <w:r w:rsidRPr="00790826">
        <w:rPr>
          <w:rFonts w:ascii="Times New Roman" w:hAnsi="Times New Roman"/>
        </w:rPr>
        <w:t xml:space="preserve"> 2016; 4(2): 178-182.</w:t>
      </w:r>
    </w:p>
    <w:p w:rsidR="00AF0E84" w:rsidRDefault="00AF0E84" w:rsidP="00AF0E84">
      <w:pPr>
        <w:pStyle w:val="ListParagraph"/>
        <w:ind w:left="567"/>
        <w:jc w:val="both"/>
        <w:rPr>
          <w:rFonts w:ascii="Times" w:hAnsi="Times" w:cs="Times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color w:val="C45911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</w:t>
      </w: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t>Total years of clinical experience:</w:t>
      </w:r>
    </w:p>
    <w:p w:rsidR="00AF0E84" w:rsidRPr="006116F7" w:rsidRDefault="00AF0E84" w:rsidP="00AF0E84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color w:val="C45911"/>
          <w:sz w:val="24"/>
          <w:szCs w:val="24"/>
        </w:rPr>
      </w:pPr>
      <w:r>
        <w:rPr>
          <w:rFonts w:ascii="Times New Roman" w:hAnsi="Times New Roman"/>
          <w:color w:val="C45911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</w:rPr>
        <w:t xml:space="preserve">Five </w:t>
      </w:r>
      <w:r w:rsidR="00830449">
        <w:rPr>
          <w:rFonts w:ascii="Times New Roman" w:hAnsi="Times New Roman"/>
        </w:rPr>
        <w:t>and half y</w:t>
      </w:r>
      <w:r>
        <w:rPr>
          <w:rFonts w:ascii="Times New Roman" w:hAnsi="Times New Roman"/>
        </w:rPr>
        <w:t>ears.</w:t>
      </w:r>
      <w:proofErr w:type="gramEnd"/>
    </w:p>
    <w:p w:rsidR="00AF0E84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E36C0A"/>
          <w:sz w:val="24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E36C0A"/>
          <w:sz w:val="24"/>
          <w:u w:val="single"/>
        </w:rPr>
      </w:pPr>
      <w:r w:rsidRPr="0010795A">
        <w:rPr>
          <w:rFonts w:ascii="Times New Roman" w:hAnsi="Times New Roman"/>
          <w:color w:val="E36C0A"/>
          <w:sz w:val="24"/>
          <w:u w:val="single"/>
        </w:rPr>
        <w:t>Language proficiency:</w:t>
      </w:r>
    </w:p>
    <w:p w:rsidR="00AF0E84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  <w:r w:rsidR="00F52B43">
        <w:rPr>
          <w:rFonts w:ascii="Times New Roman" w:hAnsi="Times New Roman"/>
        </w:rPr>
        <w:t xml:space="preserve"> (</w:t>
      </w:r>
      <w:bookmarkStart w:id="3" w:name="_GoBack"/>
      <w:bookmarkEnd w:id="3"/>
      <w:r w:rsidR="000960F3">
        <w:rPr>
          <w:rFonts w:ascii="Times New Roman" w:hAnsi="Times New Roman"/>
        </w:rPr>
        <w:t>Fluent in writing and speaking)</w:t>
      </w:r>
      <w:r>
        <w:rPr>
          <w:rFonts w:ascii="Times New Roman" w:hAnsi="Times New Roman"/>
        </w:rPr>
        <w:t>, Hindi, Punjabi.</w:t>
      </w:r>
    </w:p>
    <w:p w:rsidR="00AF0E84" w:rsidRPr="004B2FCA" w:rsidRDefault="00AF0E84" w:rsidP="00AF0E84">
      <w:pPr>
        <w:pStyle w:val="ListParagraph"/>
        <w:ind w:left="567"/>
        <w:jc w:val="both"/>
        <w:rPr>
          <w:rFonts w:ascii="Times" w:hAnsi="Times" w:cs="Times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C45911"/>
          <w:sz w:val="24"/>
          <w:szCs w:val="24"/>
          <w:u w:val="single"/>
        </w:rPr>
      </w:pP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lastRenderedPageBreak/>
        <w:t>Key skills:</w:t>
      </w:r>
    </w:p>
    <w:p w:rsidR="00AF0E84" w:rsidRPr="00AD296D" w:rsidRDefault="00305713" w:rsidP="00AF0E84">
      <w:pPr>
        <w:pStyle w:val="NoteLevel1"/>
        <w:numPr>
          <w:ilvl w:val="0"/>
          <w:numId w:val="8"/>
        </w:numPr>
        <w:spacing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Professionalism &amp; Patient safety &amp; care.</w:t>
      </w:r>
    </w:p>
    <w:p w:rsidR="00AF0E84" w:rsidRDefault="00305713" w:rsidP="00AF0E84">
      <w:pPr>
        <w:pStyle w:val="NoteLevel1"/>
        <w:numPr>
          <w:ilvl w:val="0"/>
          <w:numId w:val="8"/>
        </w:numPr>
        <w:spacing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Effective resource utilization &amp; Infection control.</w:t>
      </w:r>
    </w:p>
    <w:p w:rsidR="00305713" w:rsidRPr="00AD296D" w:rsidRDefault="00305713" w:rsidP="00AF0E84">
      <w:pPr>
        <w:pStyle w:val="NoteLevel1"/>
        <w:numPr>
          <w:ilvl w:val="0"/>
          <w:numId w:val="8"/>
        </w:numPr>
        <w:spacing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MS Office suite standard.</w:t>
      </w:r>
    </w:p>
    <w:p w:rsidR="00AF0E84" w:rsidRDefault="00AF0E84" w:rsidP="00AF0E84">
      <w:pPr>
        <w:pStyle w:val="NoteLevel1"/>
        <w:numPr>
          <w:ilvl w:val="0"/>
          <w:numId w:val="0"/>
        </w:numPr>
        <w:spacing w:line="240" w:lineRule="auto"/>
        <w:ind w:left="207"/>
        <w:rPr>
          <w:rFonts w:ascii="Times New Roman" w:hAnsi="Times New Roman"/>
        </w:rPr>
      </w:pPr>
    </w:p>
    <w:p w:rsidR="00AF0E84" w:rsidRPr="0010795A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  <w:u w:val="single"/>
        </w:rPr>
      </w:pPr>
      <w:r>
        <w:rPr>
          <w:rFonts w:ascii="Times" w:hAnsi="Times" w:cs="Times"/>
        </w:rPr>
        <w:t xml:space="preserve">          </w:t>
      </w:r>
      <w:r w:rsidRPr="0010795A">
        <w:rPr>
          <w:rFonts w:ascii="Times New Roman" w:hAnsi="Times New Roman"/>
          <w:color w:val="C45911"/>
          <w:sz w:val="24"/>
          <w:szCs w:val="24"/>
          <w:u w:val="single"/>
        </w:rPr>
        <w:t xml:space="preserve">Extracurricular activities: </w:t>
      </w:r>
    </w:p>
    <w:p w:rsidR="00AF0E84" w:rsidRPr="00931321" w:rsidRDefault="00AF0E84" w:rsidP="00AF0E84">
      <w:pPr>
        <w:pStyle w:val="NoteLevel2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1213DE">
        <w:rPr>
          <w:rFonts w:ascii="Times New Roman" w:hAnsi="Times New Roman"/>
          <w:b/>
        </w:rPr>
        <w:t>Volunteered</w:t>
      </w:r>
      <w:r w:rsidRPr="00014E6C">
        <w:rPr>
          <w:rFonts w:ascii="Times New Roman" w:hAnsi="Times New Roman"/>
        </w:rPr>
        <w:t>, School Dental Health Camp, 27</w:t>
      </w:r>
      <w:r w:rsidRPr="00014E6C">
        <w:rPr>
          <w:rFonts w:ascii="Times New Roman" w:hAnsi="Times New Roman"/>
          <w:vertAlign w:val="superscript"/>
        </w:rPr>
        <w:t>th</w:t>
      </w:r>
      <w:r w:rsidRPr="0078792F">
        <w:rPr>
          <w:rFonts w:ascii="Times New Roman" w:hAnsi="Times New Roman"/>
        </w:rPr>
        <w:t xml:space="preserve"> –</w:t>
      </w:r>
      <w:r w:rsidRPr="00014E6C">
        <w:rPr>
          <w:rFonts w:ascii="Times New Roman" w:hAnsi="Times New Roman"/>
          <w:vertAlign w:val="superscript"/>
        </w:rPr>
        <w:t xml:space="preserve"> </w:t>
      </w:r>
      <w:r w:rsidRPr="00014E6C">
        <w:rPr>
          <w:rFonts w:ascii="Times New Roman" w:hAnsi="Times New Roman"/>
        </w:rPr>
        <w:t>28</w:t>
      </w:r>
      <w:r w:rsidRPr="00014E6C">
        <w:rPr>
          <w:rFonts w:ascii="Times New Roman" w:hAnsi="Times New Roman"/>
          <w:vertAlign w:val="superscript"/>
        </w:rPr>
        <w:t xml:space="preserve">th </w:t>
      </w:r>
      <w:r w:rsidRPr="00014E6C">
        <w:rPr>
          <w:rFonts w:ascii="Times New Roman" w:hAnsi="Times New Roman"/>
        </w:rPr>
        <w:t>July 2010, Himachal Pra</w:t>
      </w:r>
      <w:r>
        <w:rPr>
          <w:rFonts w:ascii="Times New Roman" w:hAnsi="Times New Roman"/>
        </w:rPr>
        <w:t xml:space="preserve">desh India. </w:t>
      </w:r>
      <w:r w:rsidRPr="00014E6C">
        <w:rPr>
          <w:rFonts w:ascii="Times New Roman" w:hAnsi="Times New Roman"/>
        </w:rPr>
        <w:t xml:space="preserve">Camp </w:t>
      </w:r>
      <w:r>
        <w:rPr>
          <w:rFonts w:ascii="Times New Roman" w:hAnsi="Times New Roman"/>
        </w:rPr>
        <w:t>conducted by ‘Help Rural India'</w:t>
      </w:r>
      <w:r w:rsidRPr="00014E6C">
        <w:rPr>
          <w:rFonts w:ascii="Times New Roman" w:hAnsi="Times New Roman"/>
        </w:rPr>
        <w:t>, a nonprofit non-government organization (NGO), for Education, Community Development and Heal</w:t>
      </w:r>
      <w:r>
        <w:rPr>
          <w:rFonts w:ascii="Times New Roman" w:hAnsi="Times New Roman"/>
        </w:rPr>
        <w:t>th Care.</w:t>
      </w:r>
    </w:p>
    <w:p w:rsidR="00AF0E84" w:rsidRPr="003F0118" w:rsidRDefault="00AF0E84" w:rsidP="00AF0E84">
      <w:pPr>
        <w:pStyle w:val="NoteLevel1"/>
        <w:numPr>
          <w:ilvl w:val="0"/>
          <w:numId w:val="6"/>
        </w:numPr>
        <w:ind w:left="584" w:hanging="357"/>
        <w:jc w:val="both"/>
        <w:rPr>
          <w:rFonts w:ascii="Times New Roman" w:hAnsi="Times New Roman"/>
        </w:rPr>
      </w:pPr>
      <w:r w:rsidRPr="00305713">
        <w:rPr>
          <w:rFonts w:ascii="Times New Roman" w:hAnsi="Times New Roman"/>
          <w:b/>
        </w:rPr>
        <w:t>Winner</w:t>
      </w:r>
      <w:r w:rsidRPr="003F0118">
        <w:rPr>
          <w:rFonts w:ascii="Times New Roman" w:hAnsi="Times New Roman"/>
        </w:rPr>
        <w:t xml:space="preserve"> – Cricket (vice-captain), Himachal dental College &amp; Hospital, </w:t>
      </w:r>
      <w:proofErr w:type="spellStart"/>
      <w:r w:rsidRPr="003F0118">
        <w:rPr>
          <w:rFonts w:ascii="Times New Roman" w:hAnsi="Times New Roman"/>
        </w:rPr>
        <w:t>Sundernagar</w:t>
      </w:r>
      <w:proofErr w:type="spellEnd"/>
      <w:r w:rsidRPr="003F0118">
        <w:rPr>
          <w:rFonts w:ascii="Times New Roman" w:hAnsi="Times New Roman"/>
        </w:rPr>
        <w:t>, India.</w:t>
      </w:r>
    </w:p>
    <w:p w:rsidR="00AF0E84" w:rsidRPr="00790826" w:rsidRDefault="00AF0E84" w:rsidP="00AF0E84">
      <w:pPr>
        <w:pStyle w:val="NoteLevel1"/>
        <w:numPr>
          <w:ilvl w:val="0"/>
          <w:numId w:val="6"/>
        </w:numPr>
        <w:ind w:left="584" w:hanging="357"/>
        <w:jc w:val="both"/>
        <w:rPr>
          <w:rFonts w:ascii="Times New Roman" w:hAnsi="Times New Roman"/>
          <w:u w:val="single"/>
        </w:rPr>
      </w:pPr>
      <w:r w:rsidRPr="00305713">
        <w:rPr>
          <w:rFonts w:ascii="Times New Roman" w:hAnsi="Times New Roman"/>
          <w:b/>
        </w:rPr>
        <w:t>Runner up</w:t>
      </w:r>
      <w:r w:rsidRPr="00790826">
        <w:rPr>
          <w:rFonts w:ascii="Times New Roman" w:hAnsi="Times New Roman"/>
        </w:rPr>
        <w:t xml:space="preserve"> – Table tennis (boys), Himachal Dental </w:t>
      </w:r>
      <w:r>
        <w:rPr>
          <w:rFonts w:ascii="Times New Roman" w:hAnsi="Times New Roman"/>
        </w:rPr>
        <w:t xml:space="preserve">College &amp; Hospital, </w:t>
      </w:r>
      <w:proofErr w:type="spellStart"/>
      <w:r>
        <w:rPr>
          <w:rFonts w:ascii="Times New Roman" w:hAnsi="Times New Roman"/>
        </w:rPr>
        <w:t>Sundernagar</w:t>
      </w:r>
      <w:proofErr w:type="spellEnd"/>
      <w:r w:rsidRPr="00790826">
        <w:rPr>
          <w:rFonts w:ascii="Times New Roman" w:hAnsi="Times New Roman"/>
        </w:rPr>
        <w:t xml:space="preserve"> India.</w:t>
      </w:r>
    </w:p>
    <w:p w:rsidR="00D41258" w:rsidRDefault="00D41258" w:rsidP="00D41258">
      <w:pPr>
        <w:pStyle w:val="NoteLevel1"/>
        <w:numPr>
          <w:ilvl w:val="0"/>
          <w:numId w:val="0"/>
        </w:numPr>
        <w:rPr>
          <w:rFonts w:ascii="Times New Roman" w:hAnsi="Times New Roman"/>
          <w:u w:val="single"/>
        </w:rPr>
      </w:pPr>
    </w:p>
    <w:p w:rsidR="00AF0E84" w:rsidRPr="0010795A" w:rsidRDefault="005F02E8" w:rsidP="00D41258">
      <w:pPr>
        <w:pStyle w:val="NoteLevel1"/>
        <w:numPr>
          <w:ilvl w:val="0"/>
          <w:numId w:val="0"/>
        </w:numPr>
        <w:rPr>
          <w:rFonts w:ascii="Times New Roman" w:hAnsi="Times New Roman"/>
          <w:color w:val="C45911"/>
          <w:sz w:val="24"/>
          <w:szCs w:val="24"/>
          <w:u w:val="single"/>
        </w:rPr>
      </w:pPr>
      <w:r>
        <w:rPr>
          <w:rFonts w:ascii="Times New Roman" w:hAnsi="Times New Roman"/>
          <w:color w:val="C45911"/>
          <w:sz w:val="24"/>
          <w:szCs w:val="24"/>
        </w:rPr>
        <w:t xml:space="preserve">         </w:t>
      </w:r>
      <w:r w:rsidR="00AF0E84" w:rsidRPr="0010795A">
        <w:rPr>
          <w:rFonts w:ascii="Times New Roman" w:hAnsi="Times New Roman"/>
          <w:color w:val="C45911"/>
          <w:sz w:val="24"/>
          <w:szCs w:val="24"/>
          <w:u w:val="single"/>
        </w:rPr>
        <w:t>Nationality:</w:t>
      </w:r>
    </w:p>
    <w:p w:rsidR="00AF0E84" w:rsidRDefault="00AF0E84" w:rsidP="00AF0E84">
      <w:pPr>
        <w:pStyle w:val="NoteLevel1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India.</w:t>
      </w:r>
    </w:p>
    <w:p w:rsidR="00AF0E84" w:rsidRPr="0010795A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E36C0A"/>
          <w:sz w:val="24"/>
          <w:u w:val="single"/>
        </w:rPr>
      </w:pPr>
      <w:r w:rsidRPr="0010795A">
        <w:rPr>
          <w:rFonts w:ascii="Times New Roman" w:hAnsi="Times New Roman"/>
          <w:color w:val="E36C0A"/>
          <w:sz w:val="24"/>
          <w:u w:val="single"/>
        </w:rPr>
        <w:t>Gender:</w:t>
      </w:r>
    </w:p>
    <w:p w:rsidR="00AF0E84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Male.</w:t>
      </w:r>
      <w:proofErr w:type="gramEnd"/>
    </w:p>
    <w:p w:rsidR="00AF0E84" w:rsidRPr="0010795A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  <w:color w:val="E36C0A"/>
          <w:sz w:val="24"/>
          <w:u w:val="single"/>
        </w:rPr>
      </w:pPr>
      <w:r w:rsidRPr="0010795A">
        <w:rPr>
          <w:rFonts w:ascii="Times New Roman" w:hAnsi="Times New Roman"/>
          <w:color w:val="E36C0A"/>
          <w:sz w:val="24"/>
          <w:u w:val="single"/>
        </w:rPr>
        <w:t>Date of birth:</w:t>
      </w:r>
    </w:p>
    <w:p w:rsidR="00AF0E84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17.06.1985.</w:t>
      </w:r>
      <w:proofErr w:type="gramEnd"/>
    </w:p>
    <w:p w:rsidR="00AF0E84" w:rsidRPr="0010795A" w:rsidRDefault="00AF0E84" w:rsidP="00AF0E84">
      <w:pPr>
        <w:pStyle w:val="NoteLevel1"/>
        <w:numPr>
          <w:ilvl w:val="0"/>
          <w:numId w:val="0"/>
        </w:numPr>
        <w:rPr>
          <w:rFonts w:ascii="Times New Roman" w:hAnsi="Times New Roman"/>
          <w:color w:val="E36C0A"/>
          <w:sz w:val="24"/>
          <w:u w:val="single"/>
        </w:rPr>
      </w:pPr>
      <w:r>
        <w:rPr>
          <w:rFonts w:ascii="Times New Roman" w:hAnsi="Times New Roman"/>
        </w:rPr>
        <w:t xml:space="preserve">          </w:t>
      </w:r>
      <w:r w:rsidRPr="0010795A">
        <w:rPr>
          <w:rFonts w:ascii="Times New Roman" w:hAnsi="Times New Roman"/>
          <w:color w:val="E36C0A"/>
          <w:sz w:val="24"/>
          <w:u w:val="single"/>
        </w:rPr>
        <w:t>Marital status:</w:t>
      </w:r>
    </w:p>
    <w:p w:rsidR="00AF0E84" w:rsidRDefault="00AF0E84" w:rsidP="00AF0E84">
      <w:pPr>
        <w:pStyle w:val="NoteLevel1"/>
        <w:numPr>
          <w:ilvl w:val="0"/>
          <w:numId w:val="0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Married, Spouse pediatric dentist</w:t>
      </w:r>
    </w:p>
    <w:sectPr w:rsidR="00AF0E84" w:rsidSect="00305713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18" w:header="720" w:footer="720" w:gutter="0"/>
      <w:pgBorders>
        <w:left w:val="single" w:sz="6" w:space="4" w:color="F4B083"/>
      </w:pgBorders>
      <w:cols w:space="720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ran85_hp@yahoo.co.in" w:date="2018-04-27T13:30:00Z" w:initials="">
    <w:p w:rsidR="003C1541" w:rsidRDefault="003C154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3EC8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EC8A6" w16cid:durableId="1E8DA4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92" w:rsidRDefault="00B92E92">
      <w:pPr>
        <w:spacing w:after="0" w:line="240" w:lineRule="auto"/>
      </w:pPr>
      <w:r>
        <w:separator/>
      </w:r>
    </w:p>
  </w:endnote>
  <w:endnote w:type="continuationSeparator" w:id="0">
    <w:p w:rsidR="00B92E92" w:rsidRDefault="00B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Calibri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altName w:val="Calibri"/>
    <w:charset w:val="4E"/>
    <w:family w:val="auto"/>
    <w:pitch w:val="variable"/>
    <w:sig w:usb0="00000007" w:usb1="08070000" w:usb2="00000010" w:usb3="00000000" w:csb0="0002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13" w:rsidRPr="006116F7" w:rsidRDefault="00305713" w:rsidP="00305713">
    <w:pPr>
      <w:pStyle w:val="Footer"/>
      <w:jc w:val="right"/>
      <w:rPr>
        <w:rFonts w:ascii="Osaka" w:eastAsia="Osaka" w:hAnsi="Osaka"/>
        <w:color w:val="FAA54F"/>
        <w:spacing w:val="26"/>
        <w:sz w:val="20"/>
        <w:szCs w:val="20"/>
      </w:rPr>
    </w:pPr>
    <w:r w:rsidRPr="006116F7">
      <w:rPr>
        <w:rFonts w:ascii="Osaka" w:eastAsia="Osaka" w:hAnsi="Osaka"/>
        <w:color w:val="FAA54F"/>
        <w:spacing w:val="26"/>
        <w:sz w:val="20"/>
        <w:szCs w:val="20"/>
      </w:rPr>
      <w:t xml:space="preserve">CV Dr. Karan Sharma </w:t>
    </w:r>
    <w:r w:rsidRPr="006116F7">
      <w:rPr>
        <w:rFonts w:ascii="Times New Roman" w:eastAsia="Osaka" w:hAnsi="Times New Roman"/>
        <w:color w:val="FAA54F"/>
        <w:spacing w:val="26"/>
        <w:sz w:val="20"/>
        <w:szCs w:val="20"/>
      </w:rPr>
      <w:t>–</w:t>
    </w:r>
    <w:r>
      <w:rPr>
        <w:rFonts w:ascii="Osaka" w:eastAsia="Osaka" w:hAnsi="Osaka"/>
        <w:color w:val="FAA54F"/>
        <w:spacing w:val="26"/>
        <w:sz w:val="20"/>
        <w:szCs w:val="20"/>
      </w:rPr>
      <w:t xml:space="preserve"> 4 year Specialist Dentist - </w:t>
    </w:r>
    <w:r w:rsidRPr="006116F7">
      <w:rPr>
        <w:rFonts w:ascii="Osaka" w:eastAsia="Osaka" w:hAnsi="Osaka"/>
        <w:color w:val="FAA54F"/>
        <w:spacing w:val="26"/>
        <w:sz w:val="20"/>
        <w:szCs w:val="20"/>
      </w:rPr>
      <w:t>DHA eligibility letter</w:t>
    </w:r>
  </w:p>
  <w:p w:rsidR="00305713" w:rsidRPr="006116F7" w:rsidRDefault="00305713" w:rsidP="00305713">
    <w:pPr>
      <w:pStyle w:val="Footer"/>
      <w:tabs>
        <w:tab w:val="clear" w:pos="4320"/>
        <w:tab w:val="clear" w:pos="8640"/>
        <w:tab w:val="right" w:pos="9402"/>
      </w:tabs>
      <w:ind w:left="-338"/>
      <w:jc w:val="right"/>
      <w:rPr>
        <w:rFonts w:ascii="Verdana" w:hAnsi="Verdana"/>
        <w:color w:val="FAA54F"/>
        <w:spacing w:val="26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13" w:rsidRPr="006116F7" w:rsidRDefault="00305713" w:rsidP="00305713">
    <w:pPr>
      <w:pStyle w:val="Footer"/>
      <w:jc w:val="right"/>
      <w:rPr>
        <w:rFonts w:ascii="Osaka" w:eastAsia="Osaka" w:hAnsi="Osaka"/>
        <w:color w:val="FAA54F"/>
        <w:spacing w:val="26"/>
        <w:sz w:val="20"/>
        <w:szCs w:val="20"/>
      </w:rPr>
    </w:pPr>
    <w:r w:rsidRPr="006116F7">
      <w:rPr>
        <w:rFonts w:ascii="Osaka" w:eastAsia="Osaka" w:hAnsi="Osaka"/>
        <w:color w:val="FAA54F"/>
        <w:spacing w:val="26"/>
        <w:sz w:val="20"/>
        <w:szCs w:val="20"/>
      </w:rPr>
      <w:t xml:space="preserve">CV Dr. Karan </w:t>
    </w:r>
    <w:r w:rsidRPr="006116F7">
      <w:rPr>
        <w:rFonts w:ascii="Times New Roman" w:eastAsia="Osaka" w:hAnsi="Times New Roman"/>
        <w:color w:val="FAA54F"/>
        <w:spacing w:val="26"/>
        <w:sz w:val="20"/>
        <w:szCs w:val="20"/>
      </w:rPr>
      <w:t>–</w:t>
    </w:r>
    <w:r>
      <w:rPr>
        <w:rFonts w:ascii="Osaka" w:eastAsia="Osaka" w:hAnsi="Osaka"/>
        <w:color w:val="FAA54F"/>
        <w:spacing w:val="26"/>
        <w:sz w:val="20"/>
        <w:szCs w:val="20"/>
      </w:rPr>
      <w:t xml:space="preserve"> 4 year Specialist Dentist - </w:t>
    </w:r>
    <w:r w:rsidRPr="006116F7">
      <w:rPr>
        <w:rFonts w:ascii="Osaka" w:eastAsia="Osaka" w:hAnsi="Osaka"/>
        <w:color w:val="FAA54F"/>
        <w:spacing w:val="26"/>
        <w:sz w:val="20"/>
        <w:szCs w:val="20"/>
      </w:rPr>
      <w:t>DHA eligibility letter</w:t>
    </w:r>
  </w:p>
  <w:p w:rsidR="00305713" w:rsidRPr="006116F7" w:rsidRDefault="00305713" w:rsidP="00305713">
    <w:pPr>
      <w:pStyle w:val="Footer"/>
      <w:tabs>
        <w:tab w:val="clear" w:pos="4320"/>
        <w:tab w:val="clear" w:pos="8640"/>
        <w:tab w:val="right" w:pos="9402"/>
      </w:tabs>
      <w:ind w:left="-338"/>
      <w:rPr>
        <w:rFonts w:ascii="Verdana" w:hAnsi="Verdana"/>
        <w:sz w:val="36"/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13" w:rsidRPr="006116F7" w:rsidRDefault="00305713" w:rsidP="00305713">
    <w:pPr>
      <w:pStyle w:val="Footer"/>
      <w:jc w:val="right"/>
      <w:rPr>
        <w:rFonts w:ascii="Osaka" w:eastAsia="Osaka" w:hAnsi="Osaka"/>
        <w:color w:val="FAA54F"/>
        <w:spacing w:val="26"/>
        <w:sz w:val="20"/>
        <w:szCs w:val="20"/>
      </w:rPr>
    </w:pPr>
    <w:r w:rsidRPr="006116F7">
      <w:rPr>
        <w:rFonts w:ascii="Osaka" w:eastAsia="Osaka" w:hAnsi="Osaka"/>
        <w:color w:val="FAA54F"/>
        <w:spacing w:val="26"/>
        <w:sz w:val="20"/>
        <w:szCs w:val="20"/>
      </w:rPr>
      <w:t xml:space="preserve">CV Dr. Karan </w:t>
    </w:r>
    <w:r w:rsidRPr="006116F7">
      <w:rPr>
        <w:rFonts w:ascii="Times New Roman" w:eastAsia="Osaka" w:hAnsi="Times New Roman"/>
        <w:color w:val="FAA54F"/>
        <w:spacing w:val="26"/>
        <w:sz w:val="20"/>
        <w:szCs w:val="20"/>
      </w:rPr>
      <w:t>–</w:t>
    </w:r>
    <w:r>
      <w:rPr>
        <w:rFonts w:ascii="Osaka" w:eastAsia="Osaka" w:hAnsi="Osaka"/>
        <w:color w:val="FAA54F"/>
        <w:spacing w:val="26"/>
        <w:sz w:val="20"/>
        <w:szCs w:val="20"/>
      </w:rPr>
      <w:t xml:space="preserve"> 4 year Specialist Dentist - </w:t>
    </w:r>
    <w:r w:rsidRPr="006116F7">
      <w:rPr>
        <w:rFonts w:ascii="Osaka" w:eastAsia="Osaka" w:hAnsi="Osaka"/>
        <w:color w:val="FAA54F"/>
        <w:spacing w:val="26"/>
        <w:sz w:val="20"/>
        <w:szCs w:val="20"/>
      </w:rPr>
      <w:t>DHA eligibility letter</w:t>
    </w:r>
  </w:p>
  <w:p w:rsidR="00305713" w:rsidRDefault="00305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92" w:rsidRDefault="00B92E92">
      <w:pPr>
        <w:spacing w:after="0" w:line="240" w:lineRule="auto"/>
      </w:pPr>
      <w:r>
        <w:separator/>
      </w:r>
    </w:p>
  </w:footnote>
  <w:footnote w:type="continuationSeparator" w:id="0">
    <w:p w:rsidR="00B92E92" w:rsidRDefault="00B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13" w:rsidRDefault="00305713" w:rsidP="00305713">
    <w:pPr>
      <w:pStyle w:val="Header"/>
      <w:tabs>
        <w:tab w:val="clear" w:pos="4320"/>
        <w:tab w:val="clear" w:pos="8640"/>
        <w:tab w:val="right" w:pos="9742"/>
      </w:tabs>
      <w:ind w:left="-338"/>
      <w:rPr>
        <w:rFonts w:ascii="Verdana" w:hAnsi="Verdana"/>
        <w:sz w:val="36"/>
        <w:szCs w:val="36"/>
      </w:rPr>
    </w:pPr>
    <w:bookmarkStart w:id="4" w:name="_WNSectionTitle"/>
    <w:bookmarkStart w:id="5" w:name="_WNTabType_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540D4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C1583"/>
    <w:multiLevelType w:val="hybridMultilevel"/>
    <w:tmpl w:val="61FA0E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A2200"/>
    <w:multiLevelType w:val="hybridMultilevel"/>
    <w:tmpl w:val="0246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B6B9F"/>
    <w:multiLevelType w:val="hybridMultilevel"/>
    <w:tmpl w:val="135C1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82C09"/>
    <w:multiLevelType w:val="hybridMultilevel"/>
    <w:tmpl w:val="000E7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963FD"/>
    <w:multiLevelType w:val="hybridMultilevel"/>
    <w:tmpl w:val="4AAE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D0006"/>
    <w:multiLevelType w:val="hybridMultilevel"/>
    <w:tmpl w:val="3364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69C9"/>
    <w:multiLevelType w:val="hybridMultilevel"/>
    <w:tmpl w:val="0AACE7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E84"/>
    <w:rsid w:val="0000079D"/>
    <w:rsid w:val="000960F3"/>
    <w:rsid w:val="000D5286"/>
    <w:rsid w:val="00115F97"/>
    <w:rsid w:val="001B0667"/>
    <w:rsid w:val="001E4E06"/>
    <w:rsid w:val="00226392"/>
    <w:rsid w:val="00257F6C"/>
    <w:rsid w:val="00294B63"/>
    <w:rsid w:val="00305713"/>
    <w:rsid w:val="00386B2A"/>
    <w:rsid w:val="003C14E2"/>
    <w:rsid w:val="003C1541"/>
    <w:rsid w:val="003D4685"/>
    <w:rsid w:val="004C11F1"/>
    <w:rsid w:val="00507789"/>
    <w:rsid w:val="00572115"/>
    <w:rsid w:val="00597D8F"/>
    <w:rsid w:val="005C25E5"/>
    <w:rsid w:val="005D2CC6"/>
    <w:rsid w:val="005E2CB3"/>
    <w:rsid w:val="005F02E8"/>
    <w:rsid w:val="006335B9"/>
    <w:rsid w:val="006934EC"/>
    <w:rsid w:val="006C6F96"/>
    <w:rsid w:val="007268E4"/>
    <w:rsid w:val="00745BF8"/>
    <w:rsid w:val="00773439"/>
    <w:rsid w:val="0078293E"/>
    <w:rsid w:val="007A6345"/>
    <w:rsid w:val="007D53D6"/>
    <w:rsid w:val="00830449"/>
    <w:rsid w:val="009B0FF6"/>
    <w:rsid w:val="009C0E60"/>
    <w:rsid w:val="009F46B5"/>
    <w:rsid w:val="00A771C6"/>
    <w:rsid w:val="00AC0309"/>
    <w:rsid w:val="00AF0E84"/>
    <w:rsid w:val="00AF5BA1"/>
    <w:rsid w:val="00B10572"/>
    <w:rsid w:val="00B92E92"/>
    <w:rsid w:val="00C415E5"/>
    <w:rsid w:val="00C55627"/>
    <w:rsid w:val="00C55CF0"/>
    <w:rsid w:val="00CD3B92"/>
    <w:rsid w:val="00D41258"/>
    <w:rsid w:val="00D673EE"/>
    <w:rsid w:val="00DD6AB0"/>
    <w:rsid w:val="00DF6CE4"/>
    <w:rsid w:val="00E0539B"/>
    <w:rsid w:val="00E0602E"/>
    <w:rsid w:val="00ED6412"/>
    <w:rsid w:val="00EE6AD2"/>
    <w:rsid w:val="00F5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84"/>
    <w:pPr>
      <w:spacing w:after="160" w:line="259" w:lineRule="auto"/>
    </w:pPr>
    <w:rPr>
      <w:rFonts w:ascii="Calibri" w:eastAsia="Yu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84"/>
    <w:pPr>
      <w:ind w:left="720"/>
      <w:contextualSpacing/>
    </w:pPr>
  </w:style>
  <w:style w:type="character" w:styleId="Hyperlink">
    <w:name w:val="Hyperlink"/>
    <w:uiPriority w:val="99"/>
    <w:unhideWhenUsed/>
    <w:rsid w:val="00AF0E84"/>
    <w:rPr>
      <w:color w:val="0563C1"/>
      <w:u w:val="single"/>
    </w:rPr>
  </w:style>
  <w:style w:type="paragraph" w:customStyle="1" w:styleId="NoteLevel1">
    <w:name w:val="Note Level 1"/>
    <w:basedOn w:val="Normal"/>
    <w:uiPriority w:val="99"/>
    <w:rsid w:val="00AF0E84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rsid w:val="00AF0E8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rsid w:val="00AF0E84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rsid w:val="00AF0E84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rsid w:val="00AF0E84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rsid w:val="00AF0E84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rsid w:val="00AF0E84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rsid w:val="00AF0E84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AF0E84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F0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84"/>
    <w:rPr>
      <w:rFonts w:ascii="Calibri" w:eastAsia="Yu Mincho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84"/>
    <w:rPr>
      <w:rFonts w:ascii="Calibri" w:eastAsia="Yu Mincho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41"/>
    <w:rPr>
      <w:rFonts w:ascii="Calibri" w:eastAsia="Yu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41"/>
    <w:rPr>
      <w:rFonts w:ascii="Calibri" w:eastAsia="Yu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41"/>
    <w:rPr>
      <w:rFonts w:ascii="Arial" w:eastAsia="Yu Mincho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n.380226@2free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 Malik</dc:creator>
  <cp:keywords/>
  <dc:description/>
  <cp:lastModifiedBy>348370422</cp:lastModifiedBy>
  <cp:revision>5</cp:revision>
  <dcterms:created xsi:type="dcterms:W3CDTF">2018-04-27T09:54:00Z</dcterms:created>
  <dcterms:modified xsi:type="dcterms:W3CDTF">2018-05-07T10:01:00Z</dcterms:modified>
</cp:coreProperties>
</file>