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6B" w:rsidRDefault="000B5778">
      <w:pPr>
        <w:spacing w:line="20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page">
              <wp:posOffset>541020</wp:posOffset>
            </wp:positionH>
            <wp:positionV relativeFrom="page">
              <wp:posOffset>161290</wp:posOffset>
            </wp:positionV>
            <wp:extent cx="970915"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70915" cy="1390650"/>
                    </a:xfrm>
                    <a:prstGeom prst="rect">
                      <a:avLst/>
                    </a:prstGeom>
                    <a:noFill/>
                  </pic:spPr>
                </pic:pic>
              </a:graphicData>
            </a:graphic>
          </wp:anchor>
        </w:drawing>
      </w:r>
    </w:p>
    <w:p w:rsidR="001D626B" w:rsidRDefault="001D626B">
      <w:pPr>
        <w:spacing w:line="200" w:lineRule="exact"/>
        <w:rPr>
          <w:sz w:val="24"/>
          <w:szCs w:val="24"/>
        </w:rPr>
      </w:pPr>
    </w:p>
    <w:p w:rsidR="001D626B" w:rsidRDefault="001D626B">
      <w:pPr>
        <w:spacing w:line="200" w:lineRule="exact"/>
        <w:rPr>
          <w:sz w:val="24"/>
          <w:szCs w:val="24"/>
        </w:rPr>
      </w:pPr>
    </w:p>
    <w:p w:rsidR="001D626B" w:rsidRDefault="001D626B">
      <w:pPr>
        <w:spacing w:line="200" w:lineRule="exact"/>
        <w:rPr>
          <w:sz w:val="24"/>
          <w:szCs w:val="24"/>
        </w:rPr>
      </w:pPr>
    </w:p>
    <w:p w:rsidR="001D626B" w:rsidRDefault="001D626B">
      <w:pPr>
        <w:spacing w:line="278" w:lineRule="exact"/>
        <w:rPr>
          <w:sz w:val="24"/>
          <w:szCs w:val="24"/>
        </w:rPr>
      </w:pPr>
    </w:p>
    <w:p w:rsidR="001D626B" w:rsidRDefault="000B5778">
      <w:pPr>
        <w:ind w:right="-19"/>
        <w:jc w:val="center"/>
        <w:rPr>
          <w:sz w:val="20"/>
          <w:szCs w:val="20"/>
        </w:rPr>
      </w:pPr>
      <w:r>
        <w:rPr>
          <w:rFonts w:eastAsia="Times New Roman"/>
          <w:b/>
          <w:bCs/>
          <w:i/>
          <w:iCs/>
          <w:sz w:val="40"/>
          <w:szCs w:val="40"/>
          <w:u w:val="single"/>
        </w:rPr>
        <w:t>Curriculum Vitae</w:t>
      </w:r>
    </w:p>
    <w:p w:rsidR="001D626B" w:rsidRDefault="001D626B">
      <w:pPr>
        <w:spacing w:line="68" w:lineRule="exact"/>
        <w:rPr>
          <w:sz w:val="24"/>
          <w:szCs w:val="24"/>
        </w:rPr>
      </w:pPr>
    </w:p>
    <w:p w:rsidR="001D626B" w:rsidRDefault="000B5778">
      <w:pPr>
        <w:ind w:left="40"/>
        <w:rPr>
          <w:sz w:val="20"/>
          <w:szCs w:val="20"/>
        </w:rPr>
      </w:pPr>
      <w:r>
        <w:rPr>
          <w:rFonts w:eastAsia="Times New Roman"/>
          <w:b/>
          <w:bCs/>
          <w:sz w:val="40"/>
          <w:szCs w:val="40"/>
        </w:rPr>
        <w:t xml:space="preserve">Rohan </w:t>
      </w:r>
    </w:p>
    <w:p w:rsidR="001D626B" w:rsidRDefault="001D626B">
      <w:pPr>
        <w:ind w:left="40"/>
        <w:rPr>
          <w:sz w:val="20"/>
          <w:szCs w:val="20"/>
        </w:rPr>
      </w:pPr>
    </w:p>
    <w:p w:rsidR="001D626B" w:rsidRDefault="001D626B">
      <w:pPr>
        <w:spacing w:line="4" w:lineRule="exact"/>
        <w:rPr>
          <w:sz w:val="24"/>
          <w:szCs w:val="24"/>
        </w:rPr>
      </w:pPr>
    </w:p>
    <w:p w:rsidR="001D626B" w:rsidRDefault="000B5778">
      <w:pPr>
        <w:ind w:left="40"/>
        <w:rPr>
          <w:sz w:val="20"/>
          <w:szCs w:val="20"/>
        </w:rPr>
      </w:pPr>
      <w:r>
        <w:rPr>
          <w:rFonts w:eastAsia="Times New Roman"/>
          <w:b/>
          <w:bCs/>
          <w:u w:val="single"/>
        </w:rPr>
        <w:t>Contact me:</w:t>
      </w:r>
    </w:p>
    <w:p w:rsidR="001D626B" w:rsidRDefault="001D626B" w:rsidP="00771F06">
      <w:pPr>
        <w:rPr>
          <w:sz w:val="20"/>
          <w:szCs w:val="20"/>
        </w:rPr>
      </w:pPr>
    </w:p>
    <w:p w:rsidR="001D626B" w:rsidRDefault="001D626B">
      <w:pPr>
        <w:spacing w:line="40" w:lineRule="exact"/>
        <w:rPr>
          <w:sz w:val="24"/>
          <w:szCs w:val="24"/>
        </w:rPr>
      </w:pPr>
    </w:p>
    <w:p w:rsidR="001D626B" w:rsidRDefault="000B5778">
      <w:pPr>
        <w:ind w:left="40"/>
        <w:rPr>
          <w:sz w:val="20"/>
          <w:szCs w:val="20"/>
        </w:rPr>
      </w:pPr>
      <w:r>
        <w:rPr>
          <w:rFonts w:eastAsia="Times New Roman"/>
        </w:rPr>
        <w:t xml:space="preserve">Email: </w:t>
      </w:r>
      <w:hyperlink r:id="rId6" w:history="1">
        <w:r w:rsidR="00771F06" w:rsidRPr="00EE7000">
          <w:rPr>
            <w:rStyle w:val="Hyperlink"/>
            <w:rFonts w:eastAsia="Times New Roman"/>
          </w:rPr>
          <w:t>rohan.380690@2freemail.com</w:t>
        </w:r>
      </w:hyperlink>
      <w:r w:rsidR="00771F06">
        <w:rPr>
          <w:rFonts w:eastAsia="Times New Roman"/>
          <w:u w:val="single"/>
        </w:rPr>
        <w:t xml:space="preserve"> </w:t>
      </w:r>
    </w:p>
    <w:p w:rsidR="001D626B" w:rsidRDefault="001D626B">
      <w:pPr>
        <w:spacing w:line="12" w:lineRule="exact"/>
        <w:rPr>
          <w:sz w:val="24"/>
          <w:szCs w:val="24"/>
        </w:rPr>
      </w:pPr>
    </w:p>
    <w:p w:rsidR="001D626B" w:rsidRDefault="001D626B">
      <w:pPr>
        <w:spacing w:line="20" w:lineRule="exact"/>
        <w:rPr>
          <w:sz w:val="24"/>
          <w:szCs w:val="24"/>
        </w:rPr>
      </w:pPr>
      <w:r>
        <w:rPr>
          <w:sz w:val="24"/>
          <w:szCs w:val="24"/>
        </w:rPr>
        <w:pict>
          <v:line id="Shape 2" o:spid="_x0000_s1027" style="position:absolute;z-index:251651072;visibility:visible;mso-wrap-distance-left:0;mso-wrap-distance-right:0" from=".15pt,7.95pt" to="513.35pt,7.95pt" o:allowincell="f" strokeweight=".16931mm"/>
        </w:pict>
      </w:r>
    </w:p>
    <w:p w:rsidR="001D626B" w:rsidRDefault="001D626B">
      <w:pPr>
        <w:spacing w:line="142" w:lineRule="exact"/>
        <w:rPr>
          <w:sz w:val="24"/>
          <w:szCs w:val="24"/>
        </w:rPr>
      </w:pPr>
    </w:p>
    <w:p w:rsidR="001D626B" w:rsidRDefault="000B5778">
      <w:pPr>
        <w:ind w:left="40"/>
        <w:rPr>
          <w:sz w:val="20"/>
          <w:szCs w:val="20"/>
        </w:rPr>
      </w:pPr>
      <w:r>
        <w:rPr>
          <w:rFonts w:eastAsia="Times New Roman"/>
          <w:b/>
          <w:bCs/>
          <w:sz w:val="32"/>
          <w:szCs w:val="32"/>
        </w:rPr>
        <w:t>Professional Profile</w:t>
      </w:r>
    </w:p>
    <w:p w:rsidR="001D626B" w:rsidRDefault="001D626B">
      <w:pPr>
        <w:spacing w:line="184" w:lineRule="exact"/>
        <w:rPr>
          <w:sz w:val="24"/>
          <w:szCs w:val="24"/>
        </w:rPr>
      </w:pPr>
    </w:p>
    <w:p w:rsidR="001D626B" w:rsidRDefault="000B5778">
      <w:pPr>
        <w:spacing w:line="270" w:lineRule="auto"/>
        <w:ind w:left="40" w:right="20"/>
        <w:jc w:val="both"/>
        <w:rPr>
          <w:sz w:val="20"/>
          <w:szCs w:val="20"/>
        </w:rPr>
      </w:pPr>
      <w:r>
        <w:rPr>
          <w:rFonts w:eastAsia="Times New Roman"/>
          <w:sz w:val="24"/>
          <w:szCs w:val="24"/>
        </w:rPr>
        <w:t xml:space="preserve">Molecular Biologist seeking position as a </w:t>
      </w:r>
      <w:r>
        <w:rPr>
          <w:rFonts w:eastAsia="Times New Roman"/>
          <w:b/>
          <w:bCs/>
          <w:sz w:val="24"/>
          <w:szCs w:val="24"/>
        </w:rPr>
        <w:t>Research Assistant/ Laboratory assistant</w:t>
      </w:r>
      <w:r>
        <w:rPr>
          <w:rFonts w:eastAsia="Times New Roman"/>
          <w:sz w:val="24"/>
          <w:szCs w:val="24"/>
        </w:rPr>
        <w:t xml:space="preserve"> to contribute my research and technical skills. Areas</w:t>
      </w:r>
      <w:r>
        <w:rPr>
          <w:rFonts w:eastAsia="Times New Roman"/>
          <w:sz w:val="24"/>
          <w:szCs w:val="24"/>
        </w:rPr>
        <w:t xml:space="preserve"> of expertise include Good management and communication skills with experience of working as a part of inter-disciplinary team.</w:t>
      </w:r>
    </w:p>
    <w:p w:rsidR="001D626B" w:rsidRDefault="001D626B">
      <w:pPr>
        <w:spacing w:line="20" w:lineRule="exact"/>
        <w:rPr>
          <w:sz w:val="24"/>
          <w:szCs w:val="24"/>
        </w:rPr>
      </w:pPr>
      <w:r>
        <w:rPr>
          <w:sz w:val="24"/>
          <w:szCs w:val="24"/>
        </w:rPr>
        <w:pict>
          <v:line id="Shape 3" o:spid="_x0000_s1028" style="position:absolute;z-index:251652096;visibility:visible;mso-wrap-distance-left:0;mso-wrap-distance-right:0" from=".15pt,10.05pt" to="513.35pt,10.05pt" o:allowincell="f" strokeweight=".48pt"/>
        </w:pict>
      </w:r>
    </w:p>
    <w:p w:rsidR="001D626B" w:rsidRDefault="001D626B">
      <w:pPr>
        <w:spacing w:line="184" w:lineRule="exact"/>
        <w:rPr>
          <w:sz w:val="24"/>
          <w:szCs w:val="24"/>
        </w:rPr>
      </w:pPr>
    </w:p>
    <w:p w:rsidR="001D626B" w:rsidRDefault="000B5778">
      <w:pPr>
        <w:ind w:left="40"/>
        <w:rPr>
          <w:sz w:val="20"/>
          <w:szCs w:val="20"/>
        </w:rPr>
      </w:pPr>
      <w:r>
        <w:rPr>
          <w:rFonts w:eastAsia="Times New Roman"/>
          <w:b/>
          <w:bCs/>
          <w:sz w:val="28"/>
          <w:szCs w:val="28"/>
        </w:rPr>
        <w:t>Education and Qualifications</w:t>
      </w:r>
    </w:p>
    <w:p w:rsidR="001D626B" w:rsidRDefault="001D626B">
      <w:pPr>
        <w:spacing w:line="200" w:lineRule="exact"/>
        <w:rPr>
          <w:sz w:val="24"/>
          <w:szCs w:val="24"/>
        </w:rPr>
      </w:pPr>
    </w:p>
    <w:p w:rsidR="001D626B" w:rsidRDefault="001D626B">
      <w:pPr>
        <w:spacing w:line="200" w:lineRule="exact"/>
        <w:rPr>
          <w:sz w:val="24"/>
          <w:szCs w:val="24"/>
        </w:rPr>
      </w:pPr>
    </w:p>
    <w:p w:rsidR="001D626B" w:rsidRDefault="001D626B">
      <w:pPr>
        <w:spacing w:line="399" w:lineRule="exact"/>
        <w:rPr>
          <w:sz w:val="24"/>
          <w:szCs w:val="24"/>
        </w:rPr>
      </w:pPr>
    </w:p>
    <w:tbl>
      <w:tblPr>
        <w:tblW w:w="0" w:type="auto"/>
        <w:tblInd w:w="40" w:type="dxa"/>
        <w:tblLayout w:type="fixed"/>
        <w:tblCellMar>
          <w:left w:w="0" w:type="dxa"/>
          <w:right w:w="0" w:type="dxa"/>
        </w:tblCellMar>
        <w:tblLook w:val="04A0"/>
      </w:tblPr>
      <w:tblGrid>
        <w:gridCol w:w="1500"/>
        <w:gridCol w:w="1960"/>
        <w:gridCol w:w="1800"/>
        <w:gridCol w:w="1500"/>
        <w:gridCol w:w="1180"/>
        <w:gridCol w:w="1060"/>
      </w:tblGrid>
      <w:tr w:rsidR="001D626B">
        <w:trPr>
          <w:trHeight w:val="281"/>
        </w:trPr>
        <w:tc>
          <w:tcPr>
            <w:tcW w:w="1500" w:type="dxa"/>
            <w:vAlign w:val="bottom"/>
          </w:tcPr>
          <w:p w:rsidR="001D626B" w:rsidRDefault="000B5778">
            <w:pPr>
              <w:rPr>
                <w:sz w:val="20"/>
                <w:szCs w:val="20"/>
              </w:rPr>
            </w:pPr>
            <w:r>
              <w:rPr>
                <w:rFonts w:eastAsia="Times New Roman"/>
                <w:b/>
                <w:bCs/>
                <w:sz w:val="24"/>
                <w:szCs w:val="24"/>
              </w:rPr>
              <w:t>BSc (hons)</w:t>
            </w:r>
          </w:p>
        </w:tc>
        <w:tc>
          <w:tcPr>
            <w:tcW w:w="1960" w:type="dxa"/>
            <w:vAlign w:val="bottom"/>
          </w:tcPr>
          <w:p w:rsidR="001D626B" w:rsidRDefault="000B5778">
            <w:pPr>
              <w:ind w:left="420"/>
              <w:rPr>
                <w:sz w:val="20"/>
                <w:szCs w:val="20"/>
              </w:rPr>
            </w:pPr>
            <w:r>
              <w:rPr>
                <w:rFonts w:eastAsia="Times New Roman"/>
                <w:sz w:val="24"/>
                <w:szCs w:val="24"/>
              </w:rPr>
              <w:t>Molecular  and</w:t>
            </w:r>
          </w:p>
        </w:tc>
        <w:tc>
          <w:tcPr>
            <w:tcW w:w="1800" w:type="dxa"/>
            <w:vAlign w:val="bottom"/>
          </w:tcPr>
          <w:p w:rsidR="001D626B" w:rsidRDefault="000B5778">
            <w:pPr>
              <w:ind w:left="60"/>
              <w:rPr>
                <w:sz w:val="20"/>
                <w:szCs w:val="20"/>
              </w:rPr>
            </w:pPr>
            <w:r>
              <w:rPr>
                <w:rFonts w:eastAsia="Times New Roman"/>
                <w:sz w:val="24"/>
                <w:szCs w:val="24"/>
              </w:rPr>
              <w:t>Cellular  Bio</w:t>
            </w:r>
            <w:r>
              <w:rPr>
                <w:rFonts w:eastAsia="Times New Roman"/>
                <w:sz w:val="24"/>
                <w:szCs w:val="24"/>
              </w:rPr>
              <w:t>logy</w:t>
            </w:r>
          </w:p>
        </w:tc>
        <w:tc>
          <w:tcPr>
            <w:tcW w:w="2680" w:type="dxa"/>
            <w:gridSpan w:val="2"/>
            <w:vAlign w:val="bottom"/>
          </w:tcPr>
          <w:p w:rsidR="001D626B" w:rsidRDefault="000B5778">
            <w:pPr>
              <w:ind w:right="460"/>
              <w:jc w:val="right"/>
              <w:rPr>
                <w:sz w:val="20"/>
                <w:szCs w:val="20"/>
              </w:rPr>
            </w:pPr>
            <w:r>
              <w:rPr>
                <w:rFonts w:eastAsia="Times New Roman"/>
                <w:sz w:val="24"/>
                <w:szCs w:val="24"/>
              </w:rPr>
              <w:t>(2:1)  (University  of</w:t>
            </w:r>
          </w:p>
        </w:tc>
        <w:tc>
          <w:tcPr>
            <w:tcW w:w="1060" w:type="dxa"/>
            <w:vAlign w:val="bottom"/>
          </w:tcPr>
          <w:p w:rsidR="001D626B" w:rsidRDefault="000B5778">
            <w:pPr>
              <w:jc w:val="right"/>
              <w:rPr>
                <w:sz w:val="20"/>
                <w:szCs w:val="20"/>
              </w:rPr>
            </w:pPr>
            <w:r>
              <w:rPr>
                <w:rFonts w:eastAsia="Times New Roman"/>
                <w:sz w:val="24"/>
                <w:szCs w:val="24"/>
              </w:rPr>
              <w:t>2010</w:t>
            </w:r>
          </w:p>
        </w:tc>
      </w:tr>
      <w:tr w:rsidR="001D626B">
        <w:trPr>
          <w:trHeight w:val="312"/>
        </w:trPr>
        <w:tc>
          <w:tcPr>
            <w:tcW w:w="1500" w:type="dxa"/>
            <w:vAlign w:val="bottom"/>
          </w:tcPr>
          <w:p w:rsidR="001D626B" w:rsidRDefault="001D626B">
            <w:pPr>
              <w:rPr>
                <w:sz w:val="24"/>
                <w:szCs w:val="24"/>
              </w:rPr>
            </w:pPr>
          </w:p>
        </w:tc>
        <w:tc>
          <w:tcPr>
            <w:tcW w:w="3760" w:type="dxa"/>
            <w:gridSpan w:val="2"/>
            <w:vAlign w:val="bottom"/>
          </w:tcPr>
          <w:p w:rsidR="001D626B" w:rsidRDefault="000B5778">
            <w:pPr>
              <w:ind w:left="420"/>
              <w:rPr>
                <w:sz w:val="20"/>
                <w:szCs w:val="20"/>
              </w:rPr>
            </w:pPr>
            <w:r>
              <w:rPr>
                <w:rFonts w:eastAsia="Times New Roman"/>
                <w:sz w:val="24"/>
                <w:szCs w:val="24"/>
              </w:rPr>
              <w:t>Central Lancashire, UK)</w:t>
            </w:r>
          </w:p>
        </w:tc>
        <w:tc>
          <w:tcPr>
            <w:tcW w:w="1500" w:type="dxa"/>
            <w:vAlign w:val="bottom"/>
          </w:tcPr>
          <w:p w:rsidR="001D626B" w:rsidRDefault="001D626B">
            <w:pPr>
              <w:rPr>
                <w:sz w:val="24"/>
                <w:szCs w:val="24"/>
              </w:rPr>
            </w:pPr>
          </w:p>
        </w:tc>
        <w:tc>
          <w:tcPr>
            <w:tcW w:w="1180" w:type="dxa"/>
            <w:vAlign w:val="bottom"/>
          </w:tcPr>
          <w:p w:rsidR="001D626B" w:rsidRDefault="001D626B">
            <w:pPr>
              <w:rPr>
                <w:sz w:val="24"/>
                <w:szCs w:val="24"/>
              </w:rPr>
            </w:pPr>
          </w:p>
        </w:tc>
        <w:tc>
          <w:tcPr>
            <w:tcW w:w="1060" w:type="dxa"/>
            <w:vAlign w:val="bottom"/>
          </w:tcPr>
          <w:p w:rsidR="001D626B" w:rsidRDefault="001D626B">
            <w:pPr>
              <w:rPr>
                <w:sz w:val="24"/>
                <w:szCs w:val="24"/>
              </w:rPr>
            </w:pPr>
          </w:p>
        </w:tc>
      </w:tr>
      <w:tr w:rsidR="001D626B">
        <w:trPr>
          <w:trHeight w:val="317"/>
        </w:trPr>
        <w:tc>
          <w:tcPr>
            <w:tcW w:w="1500" w:type="dxa"/>
            <w:vAlign w:val="bottom"/>
          </w:tcPr>
          <w:p w:rsidR="001D626B" w:rsidRDefault="001D626B">
            <w:pPr>
              <w:rPr>
                <w:sz w:val="24"/>
                <w:szCs w:val="24"/>
              </w:rPr>
            </w:pPr>
          </w:p>
        </w:tc>
        <w:tc>
          <w:tcPr>
            <w:tcW w:w="6440" w:type="dxa"/>
            <w:gridSpan w:val="4"/>
            <w:vAlign w:val="bottom"/>
          </w:tcPr>
          <w:p w:rsidR="001D626B" w:rsidRDefault="000B5778">
            <w:pPr>
              <w:ind w:left="420"/>
              <w:rPr>
                <w:sz w:val="20"/>
                <w:szCs w:val="20"/>
              </w:rPr>
            </w:pPr>
            <w:r>
              <w:rPr>
                <w:rFonts w:eastAsia="Times New Roman"/>
                <w:sz w:val="24"/>
                <w:szCs w:val="24"/>
              </w:rPr>
              <w:t>Modules  undertaken:  Molecular  Biology,  Genomic</w:t>
            </w:r>
          </w:p>
        </w:tc>
        <w:tc>
          <w:tcPr>
            <w:tcW w:w="1060" w:type="dxa"/>
            <w:vAlign w:val="bottom"/>
          </w:tcPr>
          <w:p w:rsidR="001D626B" w:rsidRDefault="001D626B">
            <w:pPr>
              <w:rPr>
                <w:sz w:val="24"/>
                <w:szCs w:val="24"/>
              </w:rPr>
            </w:pPr>
          </w:p>
        </w:tc>
      </w:tr>
      <w:tr w:rsidR="001D626B">
        <w:trPr>
          <w:trHeight w:val="317"/>
        </w:trPr>
        <w:tc>
          <w:tcPr>
            <w:tcW w:w="1500" w:type="dxa"/>
            <w:vAlign w:val="bottom"/>
          </w:tcPr>
          <w:p w:rsidR="001D626B" w:rsidRDefault="001D626B">
            <w:pPr>
              <w:rPr>
                <w:sz w:val="24"/>
                <w:szCs w:val="24"/>
              </w:rPr>
            </w:pPr>
          </w:p>
        </w:tc>
        <w:tc>
          <w:tcPr>
            <w:tcW w:w="6440" w:type="dxa"/>
            <w:gridSpan w:val="4"/>
            <w:vAlign w:val="bottom"/>
          </w:tcPr>
          <w:p w:rsidR="001D626B" w:rsidRDefault="000B5778">
            <w:pPr>
              <w:ind w:left="420"/>
              <w:rPr>
                <w:sz w:val="20"/>
                <w:szCs w:val="20"/>
              </w:rPr>
            </w:pPr>
            <w:r>
              <w:rPr>
                <w:rFonts w:eastAsia="Times New Roman"/>
                <w:sz w:val="24"/>
                <w:szCs w:val="24"/>
              </w:rPr>
              <w:t>Analysis,  Cell  Culture,  Immunology,  Pharmacology,</w:t>
            </w:r>
          </w:p>
        </w:tc>
        <w:tc>
          <w:tcPr>
            <w:tcW w:w="1060" w:type="dxa"/>
            <w:vAlign w:val="bottom"/>
          </w:tcPr>
          <w:p w:rsidR="001D626B" w:rsidRDefault="001D626B">
            <w:pPr>
              <w:rPr>
                <w:sz w:val="24"/>
                <w:szCs w:val="24"/>
              </w:rPr>
            </w:pPr>
          </w:p>
        </w:tc>
      </w:tr>
      <w:tr w:rsidR="001D626B">
        <w:trPr>
          <w:trHeight w:val="317"/>
        </w:trPr>
        <w:tc>
          <w:tcPr>
            <w:tcW w:w="1500" w:type="dxa"/>
            <w:vAlign w:val="bottom"/>
          </w:tcPr>
          <w:p w:rsidR="001D626B" w:rsidRDefault="001D626B">
            <w:pPr>
              <w:rPr>
                <w:sz w:val="24"/>
                <w:szCs w:val="24"/>
              </w:rPr>
            </w:pPr>
          </w:p>
        </w:tc>
        <w:tc>
          <w:tcPr>
            <w:tcW w:w="1960" w:type="dxa"/>
            <w:vAlign w:val="bottom"/>
          </w:tcPr>
          <w:p w:rsidR="001D626B" w:rsidRDefault="000B5778">
            <w:pPr>
              <w:ind w:left="420"/>
              <w:rPr>
                <w:sz w:val="20"/>
                <w:szCs w:val="20"/>
              </w:rPr>
            </w:pPr>
            <w:r>
              <w:rPr>
                <w:rFonts w:eastAsia="Times New Roman"/>
                <w:sz w:val="24"/>
                <w:szCs w:val="24"/>
              </w:rPr>
              <w:t>Microbiology,</w:t>
            </w:r>
          </w:p>
        </w:tc>
        <w:tc>
          <w:tcPr>
            <w:tcW w:w="1800" w:type="dxa"/>
            <w:vAlign w:val="bottom"/>
          </w:tcPr>
          <w:p w:rsidR="001D626B" w:rsidRDefault="000B5778">
            <w:pPr>
              <w:ind w:left="340"/>
              <w:rPr>
                <w:sz w:val="20"/>
                <w:szCs w:val="20"/>
              </w:rPr>
            </w:pPr>
            <w:r>
              <w:rPr>
                <w:rFonts w:eastAsia="Times New Roman"/>
                <w:sz w:val="24"/>
                <w:szCs w:val="24"/>
              </w:rPr>
              <w:t>Biochemistry,</w:t>
            </w:r>
          </w:p>
        </w:tc>
        <w:tc>
          <w:tcPr>
            <w:tcW w:w="1500" w:type="dxa"/>
            <w:vAlign w:val="bottom"/>
          </w:tcPr>
          <w:p w:rsidR="001D626B" w:rsidRDefault="000B5778">
            <w:pPr>
              <w:ind w:left="380"/>
              <w:rPr>
                <w:sz w:val="20"/>
                <w:szCs w:val="20"/>
              </w:rPr>
            </w:pPr>
            <w:r>
              <w:rPr>
                <w:rFonts w:eastAsia="Times New Roman"/>
                <w:sz w:val="24"/>
                <w:szCs w:val="24"/>
              </w:rPr>
              <w:t>Statistics</w:t>
            </w:r>
          </w:p>
        </w:tc>
        <w:tc>
          <w:tcPr>
            <w:tcW w:w="1180" w:type="dxa"/>
            <w:vAlign w:val="bottom"/>
          </w:tcPr>
          <w:p w:rsidR="001D626B" w:rsidRDefault="000B5778">
            <w:pPr>
              <w:ind w:right="460"/>
              <w:jc w:val="right"/>
              <w:rPr>
                <w:sz w:val="20"/>
                <w:szCs w:val="20"/>
              </w:rPr>
            </w:pPr>
            <w:r>
              <w:rPr>
                <w:rFonts w:eastAsia="Times New Roman"/>
                <w:sz w:val="24"/>
                <w:szCs w:val="24"/>
              </w:rPr>
              <w:t>and</w:t>
            </w:r>
          </w:p>
        </w:tc>
        <w:tc>
          <w:tcPr>
            <w:tcW w:w="1060" w:type="dxa"/>
            <w:vAlign w:val="bottom"/>
          </w:tcPr>
          <w:p w:rsidR="001D626B" w:rsidRDefault="001D626B">
            <w:pPr>
              <w:rPr>
                <w:sz w:val="24"/>
                <w:szCs w:val="24"/>
              </w:rPr>
            </w:pPr>
          </w:p>
        </w:tc>
      </w:tr>
      <w:tr w:rsidR="001D626B">
        <w:trPr>
          <w:trHeight w:val="319"/>
        </w:trPr>
        <w:tc>
          <w:tcPr>
            <w:tcW w:w="1500" w:type="dxa"/>
            <w:vAlign w:val="bottom"/>
          </w:tcPr>
          <w:p w:rsidR="001D626B" w:rsidRDefault="001D626B">
            <w:pPr>
              <w:rPr>
                <w:sz w:val="24"/>
                <w:szCs w:val="24"/>
              </w:rPr>
            </w:pPr>
          </w:p>
        </w:tc>
        <w:tc>
          <w:tcPr>
            <w:tcW w:w="1960" w:type="dxa"/>
            <w:vAlign w:val="bottom"/>
          </w:tcPr>
          <w:p w:rsidR="001D626B" w:rsidRDefault="000B5778">
            <w:pPr>
              <w:ind w:left="420"/>
              <w:rPr>
                <w:sz w:val="20"/>
                <w:szCs w:val="20"/>
              </w:rPr>
            </w:pPr>
            <w:r>
              <w:rPr>
                <w:rFonts w:eastAsia="Times New Roman"/>
                <w:sz w:val="24"/>
                <w:szCs w:val="24"/>
              </w:rPr>
              <w:t>Bioinformatics.</w:t>
            </w:r>
          </w:p>
        </w:tc>
        <w:tc>
          <w:tcPr>
            <w:tcW w:w="1800" w:type="dxa"/>
            <w:vAlign w:val="bottom"/>
          </w:tcPr>
          <w:p w:rsidR="001D626B" w:rsidRDefault="001D626B">
            <w:pPr>
              <w:rPr>
                <w:sz w:val="24"/>
                <w:szCs w:val="24"/>
              </w:rPr>
            </w:pPr>
          </w:p>
        </w:tc>
        <w:tc>
          <w:tcPr>
            <w:tcW w:w="1500" w:type="dxa"/>
            <w:vAlign w:val="bottom"/>
          </w:tcPr>
          <w:p w:rsidR="001D626B" w:rsidRDefault="001D626B">
            <w:pPr>
              <w:rPr>
                <w:sz w:val="24"/>
                <w:szCs w:val="24"/>
              </w:rPr>
            </w:pPr>
          </w:p>
        </w:tc>
        <w:tc>
          <w:tcPr>
            <w:tcW w:w="1180" w:type="dxa"/>
            <w:vAlign w:val="bottom"/>
          </w:tcPr>
          <w:p w:rsidR="001D626B" w:rsidRDefault="001D626B">
            <w:pPr>
              <w:rPr>
                <w:sz w:val="24"/>
                <w:szCs w:val="24"/>
              </w:rPr>
            </w:pPr>
          </w:p>
        </w:tc>
        <w:tc>
          <w:tcPr>
            <w:tcW w:w="1060" w:type="dxa"/>
            <w:vAlign w:val="bottom"/>
          </w:tcPr>
          <w:p w:rsidR="001D626B" w:rsidRDefault="001D626B">
            <w:pPr>
              <w:rPr>
                <w:sz w:val="24"/>
                <w:szCs w:val="24"/>
              </w:rPr>
            </w:pPr>
          </w:p>
        </w:tc>
      </w:tr>
    </w:tbl>
    <w:p w:rsidR="001D626B" w:rsidRDefault="001D626B">
      <w:pPr>
        <w:spacing w:line="58" w:lineRule="exact"/>
        <w:rPr>
          <w:sz w:val="24"/>
          <w:szCs w:val="24"/>
        </w:rPr>
      </w:pPr>
    </w:p>
    <w:p w:rsidR="001D626B" w:rsidRDefault="000B5778">
      <w:pPr>
        <w:spacing w:line="264" w:lineRule="auto"/>
        <w:ind w:left="1960" w:right="2860"/>
        <w:rPr>
          <w:sz w:val="20"/>
          <w:szCs w:val="20"/>
        </w:rPr>
      </w:pPr>
      <w:r>
        <w:rPr>
          <w:rFonts w:eastAsia="Times New Roman"/>
          <w:b/>
          <w:bCs/>
          <w:sz w:val="24"/>
          <w:szCs w:val="24"/>
        </w:rPr>
        <w:t xml:space="preserve">Final year </w:t>
      </w:r>
      <w:r>
        <w:rPr>
          <w:rFonts w:eastAsia="Times New Roman"/>
          <w:b/>
          <w:bCs/>
          <w:sz w:val="24"/>
          <w:szCs w:val="24"/>
        </w:rPr>
        <w:t>Thesis Titled ‘Is there a correlation between methylation/ demethylation and cancer’.</w:t>
      </w:r>
    </w:p>
    <w:p w:rsidR="001D626B" w:rsidRDefault="001D626B">
      <w:pPr>
        <w:spacing w:line="329" w:lineRule="exact"/>
        <w:rPr>
          <w:sz w:val="24"/>
          <w:szCs w:val="24"/>
        </w:rPr>
      </w:pPr>
    </w:p>
    <w:tbl>
      <w:tblPr>
        <w:tblW w:w="0" w:type="auto"/>
        <w:tblLayout w:type="fixed"/>
        <w:tblCellMar>
          <w:left w:w="0" w:type="dxa"/>
          <w:right w:w="0" w:type="dxa"/>
        </w:tblCellMar>
        <w:tblLook w:val="04A0"/>
      </w:tblPr>
      <w:tblGrid>
        <w:gridCol w:w="1520"/>
        <w:gridCol w:w="6480"/>
        <w:gridCol w:w="2260"/>
      </w:tblGrid>
      <w:tr w:rsidR="001D626B">
        <w:trPr>
          <w:trHeight w:val="281"/>
        </w:trPr>
        <w:tc>
          <w:tcPr>
            <w:tcW w:w="1520" w:type="dxa"/>
            <w:vAlign w:val="bottom"/>
          </w:tcPr>
          <w:p w:rsidR="001D626B" w:rsidRDefault="000B5778">
            <w:pPr>
              <w:ind w:left="40"/>
              <w:rPr>
                <w:sz w:val="20"/>
                <w:szCs w:val="20"/>
              </w:rPr>
            </w:pPr>
            <w:r>
              <w:rPr>
                <w:rFonts w:eastAsia="Times New Roman"/>
                <w:b/>
                <w:bCs/>
                <w:sz w:val="24"/>
                <w:szCs w:val="24"/>
              </w:rPr>
              <w:t>A Levels</w:t>
            </w:r>
          </w:p>
        </w:tc>
        <w:tc>
          <w:tcPr>
            <w:tcW w:w="6480" w:type="dxa"/>
            <w:vAlign w:val="bottom"/>
          </w:tcPr>
          <w:p w:rsidR="001D626B" w:rsidRDefault="000B5778">
            <w:pPr>
              <w:ind w:left="440"/>
              <w:rPr>
                <w:sz w:val="20"/>
                <w:szCs w:val="20"/>
              </w:rPr>
            </w:pPr>
            <w:r>
              <w:rPr>
                <w:rFonts w:eastAsia="Times New Roman"/>
                <w:sz w:val="24"/>
                <w:szCs w:val="24"/>
              </w:rPr>
              <w:t>Physics,  Chemistry,  Biology,  Mathematics,  English,</w:t>
            </w:r>
          </w:p>
        </w:tc>
        <w:tc>
          <w:tcPr>
            <w:tcW w:w="2260" w:type="dxa"/>
            <w:vAlign w:val="bottom"/>
          </w:tcPr>
          <w:p w:rsidR="001D626B" w:rsidRDefault="000B5778">
            <w:pPr>
              <w:ind w:right="1060"/>
              <w:jc w:val="right"/>
              <w:rPr>
                <w:sz w:val="20"/>
                <w:szCs w:val="20"/>
              </w:rPr>
            </w:pPr>
            <w:r>
              <w:rPr>
                <w:rFonts w:eastAsia="Times New Roman"/>
                <w:sz w:val="24"/>
                <w:szCs w:val="24"/>
              </w:rPr>
              <w:t>2007</w:t>
            </w:r>
          </w:p>
        </w:tc>
      </w:tr>
      <w:tr w:rsidR="001D626B">
        <w:trPr>
          <w:trHeight w:val="313"/>
        </w:trPr>
        <w:tc>
          <w:tcPr>
            <w:tcW w:w="1520" w:type="dxa"/>
            <w:vAlign w:val="bottom"/>
          </w:tcPr>
          <w:p w:rsidR="001D626B" w:rsidRDefault="001D626B">
            <w:pPr>
              <w:rPr>
                <w:sz w:val="24"/>
                <w:szCs w:val="24"/>
              </w:rPr>
            </w:pPr>
          </w:p>
        </w:tc>
        <w:tc>
          <w:tcPr>
            <w:tcW w:w="6480" w:type="dxa"/>
            <w:vAlign w:val="bottom"/>
          </w:tcPr>
          <w:p w:rsidR="001D626B" w:rsidRDefault="000B5778">
            <w:pPr>
              <w:ind w:left="440"/>
              <w:rPr>
                <w:sz w:val="20"/>
                <w:szCs w:val="20"/>
              </w:rPr>
            </w:pPr>
            <w:r>
              <w:rPr>
                <w:rFonts w:eastAsia="Times New Roman"/>
                <w:sz w:val="24"/>
                <w:szCs w:val="24"/>
              </w:rPr>
              <w:t>Hindi (72%) (Thakur College, Mumbai, India)</w:t>
            </w:r>
          </w:p>
        </w:tc>
        <w:tc>
          <w:tcPr>
            <w:tcW w:w="2260" w:type="dxa"/>
            <w:vAlign w:val="bottom"/>
          </w:tcPr>
          <w:p w:rsidR="001D626B" w:rsidRDefault="001D626B">
            <w:pPr>
              <w:rPr>
                <w:sz w:val="24"/>
                <w:szCs w:val="24"/>
              </w:rPr>
            </w:pPr>
          </w:p>
        </w:tc>
      </w:tr>
      <w:tr w:rsidR="001D626B">
        <w:trPr>
          <w:trHeight w:val="638"/>
        </w:trPr>
        <w:tc>
          <w:tcPr>
            <w:tcW w:w="1520" w:type="dxa"/>
            <w:vAlign w:val="bottom"/>
          </w:tcPr>
          <w:p w:rsidR="001D626B" w:rsidRDefault="000B5778">
            <w:pPr>
              <w:ind w:left="40"/>
              <w:rPr>
                <w:sz w:val="20"/>
                <w:szCs w:val="20"/>
              </w:rPr>
            </w:pPr>
            <w:r>
              <w:rPr>
                <w:rFonts w:eastAsia="Times New Roman"/>
                <w:b/>
                <w:bCs/>
                <w:sz w:val="24"/>
                <w:szCs w:val="24"/>
              </w:rPr>
              <w:t>10 GCSEs</w:t>
            </w:r>
          </w:p>
        </w:tc>
        <w:tc>
          <w:tcPr>
            <w:tcW w:w="6480" w:type="dxa"/>
            <w:vAlign w:val="bottom"/>
          </w:tcPr>
          <w:p w:rsidR="001D626B" w:rsidRDefault="000B5778">
            <w:pPr>
              <w:ind w:left="440"/>
              <w:rPr>
                <w:sz w:val="20"/>
                <w:szCs w:val="20"/>
              </w:rPr>
            </w:pPr>
            <w:r>
              <w:rPr>
                <w:rFonts w:eastAsia="Times New Roman"/>
                <w:sz w:val="24"/>
                <w:szCs w:val="24"/>
              </w:rPr>
              <w:t xml:space="preserve">Science, Mathematics, English, Social </w:t>
            </w:r>
            <w:r>
              <w:rPr>
                <w:rFonts w:eastAsia="Times New Roman"/>
                <w:sz w:val="24"/>
                <w:szCs w:val="24"/>
              </w:rPr>
              <w:t>Science, Hindi,</w:t>
            </w:r>
          </w:p>
        </w:tc>
        <w:tc>
          <w:tcPr>
            <w:tcW w:w="2260" w:type="dxa"/>
            <w:vAlign w:val="bottom"/>
          </w:tcPr>
          <w:p w:rsidR="001D626B" w:rsidRDefault="000B5778">
            <w:pPr>
              <w:ind w:right="1060"/>
              <w:jc w:val="right"/>
              <w:rPr>
                <w:sz w:val="20"/>
                <w:szCs w:val="20"/>
              </w:rPr>
            </w:pPr>
            <w:r>
              <w:rPr>
                <w:rFonts w:eastAsia="Times New Roman"/>
                <w:sz w:val="24"/>
                <w:szCs w:val="24"/>
              </w:rPr>
              <w:t>2005</w:t>
            </w:r>
          </w:p>
        </w:tc>
      </w:tr>
      <w:tr w:rsidR="001D626B">
        <w:trPr>
          <w:trHeight w:val="314"/>
        </w:trPr>
        <w:tc>
          <w:tcPr>
            <w:tcW w:w="1520" w:type="dxa"/>
            <w:vAlign w:val="bottom"/>
          </w:tcPr>
          <w:p w:rsidR="001D626B" w:rsidRDefault="001D626B">
            <w:pPr>
              <w:rPr>
                <w:sz w:val="24"/>
                <w:szCs w:val="24"/>
              </w:rPr>
            </w:pPr>
          </w:p>
        </w:tc>
        <w:tc>
          <w:tcPr>
            <w:tcW w:w="6480" w:type="dxa"/>
            <w:vAlign w:val="bottom"/>
          </w:tcPr>
          <w:p w:rsidR="001D626B" w:rsidRDefault="000B5778">
            <w:pPr>
              <w:ind w:left="440"/>
              <w:rPr>
                <w:sz w:val="20"/>
                <w:szCs w:val="20"/>
              </w:rPr>
            </w:pPr>
            <w:r>
              <w:rPr>
                <w:rFonts w:eastAsia="Times New Roman"/>
                <w:sz w:val="24"/>
                <w:szCs w:val="24"/>
              </w:rPr>
              <w:t>Marathi (66.6%) (Sardar Vallabhbhai Patel Vidhyalaya,</w:t>
            </w:r>
          </w:p>
        </w:tc>
        <w:tc>
          <w:tcPr>
            <w:tcW w:w="2260" w:type="dxa"/>
            <w:vAlign w:val="bottom"/>
          </w:tcPr>
          <w:p w:rsidR="001D626B" w:rsidRDefault="001D626B">
            <w:pPr>
              <w:rPr>
                <w:sz w:val="24"/>
                <w:szCs w:val="24"/>
              </w:rPr>
            </w:pPr>
          </w:p>
        </w:tc>
      </w:tr>
      <w:tr w:rsidR="001D626B">
        <w:trPr>
          <w:trHeight w:val="317"/>
        </w:trPr>
        <w:tc>
          <w:tcPr>
            <w:tcW w:w="1520" w:type="dxa"/>
            <w:vAlign w:val="bottom"/>
          </w:tcPr>
          <w:p w:rsidR="001D626B" w:rsidRDefault="001D626B">
            <w:pPr>
              <w:rPr>
                <w:sz w:val="24"/>
                <w:szCs w:val="24"/>
              </w:rPr>
            </w:pPr>
          </w:p>
        </w:tc>
        <w:tc>
          <w:tcPr>
            <w:tcW w:w="6480" w:type="dxa"/>
            <w:vAlign w:val="bottom"/>
          </w:tcPr>
          <w:p w:rsidR="001D626B" w:rsidRDefault="000B5778">
            <w:pPr>
              <w:ind w:left="440"/>
              <w:rPr>
                <w:sz w:val="20"/>
                <w:szCs w:val="20"/>
              </w:rPr>
            </w:pPr>
            <w:r>
              <w:rPr>
                <w:rFonts w:eastAsia="Times New Roman"/>
                <w:sz w:val="24"/>
                <w:szCs w:val="24"/>
              </w:rPr>
              <w:t>Mumbai, India)</w:t>
            </w:r>
          </w:p>
        </w:tc>
        <w:tc>
          <w:tcPr>
            <w:tcW w:w="2260" w:type="dxa"/>
            <w:vAlign w:val="bottom"/>
          </w:tcPr>
          <w:p w:rsidR="001D626B" w:rsidRDefault="001D626B">
            <w:pPr>
              <w:rPr>
                <w:sz w:val="24"/>
                <w:szCs w:val="24"/>
              </w:rPr>
            </w:pPr>
          </w:p>
        </w:tc>
      </w:tr>
      <w:tr w:rsidR="001D626B">
        <w:trPr>
          <w:trHeight w:val="480"/>
        </w:trPr>
        <w:tc>
          <w:tcPr>
            <w:tcW w:w="1520" w:type="dxa"/>
            <w:tcBorders>
              <w:bottom w:val="single" w:sz="8" w:space="0" w:color="auto"/>
            </w:tcBorders>
            <w:vAlign w:val="bottom"/>
          </w:tcPr>
          <w:p w:rsidR="001D626B" w:rsidRDefault="001D626B">
            <w:pPr>
              <w:rPr>
                <w:sz w:val="24"/>
                <w:szCs w:val="24"/>
              </w:rPr>
            </w:pPr>
          </w:p>
        </w:tc>
        <w:tc>
          <w:tcPr>
            <w:tcW w:w="6480" w:type="dxa"/>
            <w:tcBorders>
              <w:bottom w:val="single" w:sz="8" w:space="0" w:color="auto"/>
            </w:tcBorders>
            <w:vAlign w:val="bottom"/>
          </w:tcPr>
          <w:p w:rsidR="001D626B" w:rsidRDefault="001D626B">
            <w:pPr>
              <w:rPr>
                <w:sz w:val="24"/>
                <w:szCs w:val="24"/>
              </w:rPr>
            </w:pPr>
          </w:p>
        </w:tc>
        <w:tc>
          <w:tcPr>
            <w:tcW w:w="2260" w:type="dxa"/>
            <w:tcBorders>
              <w:bottom w:val="single" w:sz="8" w:space="0" w:color="auto"/>
            </w:tcBorders>
            <w:vAlign w:val="bottom"/>
          </w:tcPr>
          <w:p w:rsidR="001D626B" w:rsidRDefault="001D626B">
            <w:pPr>
              <w:rPr>
                <w:sz w:val="24"/>
                <w:szCs w:val="24"/>
              </w:rPr>
            </w:pPr>
          </w:p>
        </w:tc>
      </w:tr>
    </w:tbl>
    <w:p w:rsidR="001D626B" w:rsidRDefault="001D626B">
      <w:pPr>
        <w:sectPr w:rsidR="001D626B">
          <w:pgSz w:w="11900" w:h="16841"/>
          <w:pgMar w:top="1440" w:right="826" w:bottom="1440" w:left="820" w:header="0" w:footer="0" w:gutter="0"/>
          <w:cols w:space="720" w:equalWidth="0">
            <w:col w:w="10260"/>
          </w:cols>
        </w:sectPr>
      </w:pPr>
    </w:p>
    <w:p w:rsidR="001D626B" w:rsidRDefault="001D626B">
      <w:pPr>
        <w:ind w:left="120"/>
        <w:rPr>
          <w:sz w:val="20"/>
          <w:szCs w:val="20"/>
        </w:rPr>
      </w:pPr>
      <w:r w:rsidRPr="001D626B">
        <w:rPr>
          <w:rFonts w:eastAsia="Times New Roman"/>
          <w:b/>
          <w:bCs/>
          <w:sz w:val="32"/>
          <w:szCs w:val="32"/>
        </w:rPr>
        <w:lastRenderedPageBreak/>
        <w:pict>
          <v:line id="Shape 4" o:spid="_x0000_s1029" style="position:absolute;left:0;text-align:left;z-index:251653120;visibility:visible;mso-wrap-distance-left:0;mso-wrap-distance-right:0;mso-position-horizontal-relative:page;mso-position-vertical-relative:page" from="41.15pt,13.05pt" to="554.35pt,13.05pt" o:allowincell="f" strokeweight=".48pt">
            <w10:wrap anchorx="page" anchory="page"/>
          </v:line>
        </w:pict>
      </w:r>
      <w:r w:rsidR="000B5778">
        <w:rPr>
          <w:rFonts w:eastAsia="Times New Roman"/>
          <w:b/>
          <w:bCs/>
          <w:sz w:val="32"/>
          <w:szCs w:val="32"/>
        </w:rPr>
        <w:t>Associated Laboratory Skills</w:t>
      </w:r>
    </w:p>
    <w:p w:rsidR="001D626B" w:rsidRDefault="001D626B">
      <w:pPr>
        <w:spacing w:line="173" w:lineRule="exact"/>
        <w:rPr>
          <w:sz w:val="20"/>
          <w:szCs w:val="20"/>
        </w:rPr>
      </w:pPr>
    </w:p>
    <w:p w:rsidR="001D626B" w:rsidRDefault="000B5778">
      <w:pPr>
        <w:ind w:left="120"/>
        <w:rPr>
          <w:sz w:val="20"/>
          <w:szCs w:val="20"/>
        </w:rPr>
      </w:pPr>
      <w:r>
        <w:rPr>
          <w:rFonts w:ascii="Calibri Light" w:eastAsia="Calibri Light" w:hAnsi="Calibri Light" w:cs="Calibri Light"/>
          <w:b/>
          <w:bCs/>
          <w:i/>
          <w:iCs/>
          <w:sz w:val="26"/>
          <w:szCs w:val="26"/>
        </w:rPr>
        <w:t>Laboratory Techniques</w:t>
      </w:r>
    </w:p>
    <w:p w:rsidR="001D626B" w:rsidRDefault="001D626B">
      <w:pPr>
        <w:spacing w:line="34" w:lineRule="exact"/>
        <w:rPr>
          <w:sz w:val="20"/>
          <w:szCs w:val="20"/>
        </w:rPr>
      </w:pPr>
    </w:p>
    <w:tbl>
      <w:tblPr>
        <w:tblW w:w="0" w:type="auto"/>
        <w:tblLayout w:type="fixed"/>
        <w:tblCellMar>
          <w:left w:w="0" w:type="dxa"/>
          <w:right w:w="0" w:type="dxa"/>
        </w:tblCellMar>
        <w:tblLook w:val="04A0"/>
      </w:tblPr>
      <w:tblGrid>
        <w:gridCol w:w="80"/>
        <w:gridCol w:w="3300"/>
        <w:gridCol w:w="6940"/>
        <w:gridCol w:w="20"/>
      </w:tblGrid>
      <w:tr w:rsidR="001D626B">
        <w:trPr>
          <w:trHeight w:val="321"/>
        </w:trPr>
        <w:tc>
          <w:tcPr>
            <w:tcW w:w="80" w:type="dxa"/>
            <w:tcBorders>
              <w:top w:val="single" w:sz="8" w:space="0" w:color="7F7F7F"/>
            </w:tcBorders>
            <w:vAlign w:val="bottom"/>
          </w:tcPr>
          <w:p w:rsidR="001D626B" w:rsidRDefault="001D626B">
            <w:pPr>
              <w:rPr>
                <w:sz w:val="24"/>
                <w:szCs w:val="24"/>
              </w:rPr>
            </w:pPr>
          </w:p>
        </w:tc>
        <w:tc>
          <w:tcPr>
            <w:tcW w:w="3300" w:type="dxa"/>
            <w:tcBorders>
              <w:top w:val="single" w:sz="8" w:space="0" w:color="7F7F7F"/>
              <w:right w:val="single" w:sz="8" w:space="0" w:color="7F7F7F"/>
            </w:tcBorders>
            <w:vAlign w:val="bottom"/>
          </w:tcPr>
          <w:p w:rsidR="001D626B" w:rsidRDefault="000B5778">
            <w:pPr>
              <w:ind w:left="40"/>
              <w:rPr>
                <w:sz w:val="20"/>
                <w:szCs w:val="20"/>
              </w:rPr>
            </w:pPr>
            <w:r>
              <w:rPr>
                <w:rFonts w:ascii="Calibri Light" w:eastAsia="Calibri Light" w:hAnsi="Calibri Light" w:cs="Calibri Light"/>
                <w:b/>
                <w:bCs/>
                <w:i/>
                <w:iCs/>
                <w:sz w:val="26"/>
                <w:szCs w:val="26"/>
              </w:rPr>
              <w:t>Molecular Biology Techniques</w:t>
            </w:r>
          </w:p>
        </w:tc>
        <w:tc>
          <w:tcPr>
            <w:tcW w:w="6940" w:type="dxa"/>
            <w:tcBorders>
              <w:top w:val="single" w:sz="8" w:space="0" w:color="7F7F7F"/>
            </w:tcBorders>
            <w:shd w:val="clear" w:color="auto" w:fill="F2F2F2"/>
            <w:vAlign w:val="bottom"/>
          </w:tcPr>
          <w:p w:rsidR="001D626B" w:rsidRDefault="000B5778">
            <w:pPr>
              <w:ind w:left="100"/>
              <w:rPr>
                <w:sz w:val="20"/>
                <w:szCs w:val="20"/>
              </w:rPr>
            </w:pPr>
            <w:r>
              <w:rPr>
                <w:rFonts w:eastAsia="Times New Roman"/>
                <w:b/>
                <w:bCs/>
                <w:sz w:val="24"/>
                <w:szCs w:val="24"/>
              </w:rPr>
              <w:t>qPCR.</w:t>
            </w:r>
          </w:p>
        </w:tc>
        <w:tc>
          <w:tcPr>
            <w:tcW w:w="20" w:type="dxa"/>
            <w:vAlign w:val="bottom"/>
          </w:tcPr>
          <w:p w:rsidR="001D626B" w:rsidRDefault="001D626B">
            <w:pPr>
              <w:rPr>
                <w:sz w:val="24"/>
                <w:szCs w:val="24"/>
              </w:rPr>
            </w:pPr>
          </w:p>
        </w:tc>
      </w:tr>
      <w:tr w:rsidR="001D626B">
        <w:trPr>
          <w:trHeight w:val="279"/>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shd w:val="clear" w:color="auto" w:fill="F2F2F2"/>
            <w:vAlign w:val="bottom"/>
          </w:tcPr>
          <w:p w:rsidR="001D626B" w:rsidRDefault="000B5778">
            <w:pPr>
              <w:ind w:left="100"/>
              <w:rPr>
                <w:sz w:val="20"/>
                <w:szCs w:val="20"/>
              </w:rPr>
            </w:pPr>
            <w:r>
              <w:rPr>
                <w:rFonts w:eastAsia="Times New Roman"/>
                <w:b/>
                <w:bCs/>
                <w:sz w:val="24"/>
                <w:szCs w:val="24"/>
              </w:rPr>
              <w:t>Primer designing.</w:t>
            </w:r>
          </w:p>
        </w:tc>
        <w:tc>
          <w:tcPr>
            <w:tcW w:w="20" w:type="dxa"/>
            <w:vAlign w:val="bottom"/>
          </w:tcPr>
          <w:p w:rsidR="001D626B" w:rsidRDefault="001D626B">
            <w:pPr>
              <w:rPr>
                <w:sz w:val="24"/>
                <w:szCs w:val="24"/>
              </w:rPr>
            </w:pPr>
          </w:p>
        </w:tc>
      </w:tr>
      <w:tr w:rsidR="001D626B">
        <w:trPr>
          <w:trHeight w:val="319"/>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shd w:val="clear" w:color="auto" w:fill="F2F2F2"/>
            <w:vAlign w:val="bottom"/>
          </w:tcPr>
          <w:p w:rsidR="001D626B" w:rsidRDefault="000B5778">
            <w:pPr>
              <w:ind w:left="100"/>
              <w:rPr>
                <w:sz w:val="20"/>
                <w:szCs w:val="20"/>
              </w:rPr>
            </w:pPr>
            <w:r>
              <w:rPr>
                <w:rFonts w:eastAsia="Times New Roman"/>
                <w:b/>
                <w:bCs/>
                <w:sz w:val="24"/>
                <w:szCs w:val="24"/>
              </w:rPr>
              <w:t xml:space="preserve">Restriction </w:t>
            </w:r>
            <w:r>
              <w:rPr>
                <w:rFonts w:eastAsia="Times New Roman"/>
                <w:b/>
                <w:bCs/>
                <w:sz w:val="24"/>
                <w:szCs w:val="24"/>
              </w:rPr>
              <w:t>digestion.</w:t>
            </w:r>
          </w:p>
        </w:tc>
        <w:tc>
          <w:tcPr>
            <w:tcW w:w="20" w:type="dxa"/>
            <w:vAlign w:val="bottom"/>
          </w:tcPr>
          <w:p w:rsidR="001D626B" w:rsidRDefault="001D626B">
            <w:pPr>
              <w:rPr>
                <w:sz w:val="24"/>
                <w:szCs w:val="24"/>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shd w:val="clear" w:color="auto" w:fill="F2F2F2"/>
            <w:vAlign w:val="bottom"/>
          </w:tcPr>
          <w:p w:rsidR="001D626B" w:rsidRDefault="000B5778">
            <w:pPr>
              <w:ind w:left="100"/>
              <w:rPr>
                <w:sz w:val="20"/>
                <w:szCs w:val="20"/>
              </w:rPr>
            </w:pPr>
            <w:r>
              <w:rPr>
                <w:rFonts w:eastAsia="Times New Roman"/>
                <w:b/>
                <w:bCs/>
                <w:sz w:val="24"/>
                <w:szCs w:val="24"/>
              </w:rPr>
              <w:t>DNA Sequencing analysis.</w:t>
            </w:r>
          </w:p>
        </w:tc>
        <w:tc>
          <w:tcPr>
            <w:tcW w:w="20" w:type="dxa"/>
            <w:vAlign w:val="bottom"/>
          </w:tcPr>
          <w:p w:rsidR="001D626B" w:rsidRDefault="001D626B">
            <w:pPr>
              <w:rPr>
                <w:sz w:val="24"/>
                <w:szCs w:val="24"/>
              </w:rPr>
            </w:pPr>
          </w:p>
        </w:tc>
      </w:tr>
      <w:tr w:rsidR="001D626B">
        <w:trPr>
          <w:trHeight w:val="340"/>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tcBorders>
              <w:bottom w:val="single" w:sz="8" w:space="0" w:color="F2F2F2"/>
            </w:tcBorders>
            <w:shd w:val="clear" w:color="auto" w:fill="F2F2F2"/>
            <w:vAlign w:val="bottom"/>
          </w:tcPr>
          <w:p w:rsidR="001D626B" w:rsidRDefault="000B5778">
            <w:pPr>
              <w:ind w:left="100"/>
              <w:rPr>
                <w:sz w:val="20"/>
                <w:szCs w:val="20"/>
              </w:rPr>
            </w:pPr>
            <w:r>
              <w:rPr>
                <w:rFonts w:eastAsia="Times New Roman"/>
                <w:b/>
                <w:bCs/>
                <w:sz w:val="24"/>
                <w:szCs w:val="24"/>
              </w:rPr>
              <w:t>Polymerase Chain Reaction.</w:t>
            </w:r>
          </w:p>
        </w:tc>
        <w:tc>
          <w:tcPr>
            <w:tcW w:w="20" w:type="dxa"/>
            <w:vAlign w:val="bottom"/>
          </w:tcPr>
          <w:p w:rsidR="001D626B" w:rsidRDefault="001D626B">
            <w:pPr>
              <w:rPr>
                <w:sz w:val="24"/>
                <w:szCs w:val="24"/>
              </w:rPr>
            </w:pPr>
          </w:p>
        </w:tc>
      </w:tr>
      <w:tr w:rsidR="001D626B">
        <w:trPr>
          <w:trHeight w:val="273"/>
        </w:trPr>
        <w:tc>
          <w:tcPr>
            <w:tcW w:w="80" w:type="dxa"/>
            <w:vAlign w:val="bottom"/>
          </w:tcPr>
          <w:p w:rsidR="001D626B" w:rsidRDefault="001D626B">
            <w:pPr>
              <w:rPr>
                <w:sz w:val="23"/>
                <w:szCs w:val="23"/>
              </w:rPr>
            </w:pPr>
          </w:p>
        </w:tc>
        <w:tc>
          <w:tcPr>
            <w:tcW w:w="3300" w:type="dxa"/>
            <w:tcBorders>
              <w:right w:val="single" w:sz="8" w:space="0" w:color="7F7F7F"/>
            </w:tcBorders>
            <w:vAlign w:val="bottom"/>
          </w:tcPr>
          <w:p w:rsidR="001D626B" w:rsidRDefault="001D626B">
            <w:pPr>
              <w:rPr>
                <w:sz w:val="23"/>
                <w:szCs w:val="23"/>
              </w:rPr>
            </w:pPr>
          </w:p>
        </w:tc>
        <w:tc>
          <w:tcPr>
            <w:tcW w:w="6940" w:type="dxa"/>
            <w:vAlign w:val="bottom"/>
          </w:tcPr>
          <w:p w:rsidR="001D626B" w:rsidRDefault="000B5778">
            <w:pPr>
              <w:spacing w:line="273" w:lineRule="exact"/>
              <w:ind w:left="100"/>
              <w:rPr>
                <w:sz w:val="20"/>
                <w:szCs w:val="20"/>
              </w:rPr>
            </w:pPr>
            <w:r>
              <w:rPr>
                <w:rFonts w:eastAsia="Times New Roman"/>
                <w:b/>
                <w:bCs/>
                <w:sz w:val="24"/>
                <w:szCs w:val="24"/>
              </w:rPr>
              <w:t>Agarose Gel Electrophoresis.</w:t>
            </w:r>
          </w:p>
        </w:tc>
        <w:tc>
          <w:tcPr>
            <w:tcW w:w="20" w:type="dxa"/>
            <w:vAlign w:val="bottom"/>
          </w:tcPr>
          <w:p w:rsidR="001D626B" w:rsidRDefault="001D626B">
            <w:pPr>
              <w:rPr>
                <w:sz w:val="23"/>
                <w:szCs w:val="23"/>
              </w:rPr>
            </w:pPr>
          </w:p>
        </w:tc>
      </w:tr>
      <w:tr w:rsidR="001D626B">
        <w:trPr>
          <w:trHeight w:val="319"/>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0B5778">
            <w:pPr>
              <w:ind w:left="100"/>
              <w:rPr>
                <w:sz w:val="20"/>
                <w:szCs w:val="20"/>
              </w:rPr>
            </w:pPr>
            <w:r>
              <w:rPr>
                <w:rFonts w:eastAsia="Times New Roman"/>
                <w:b/>
                <w:bCs/>
                <w:sz w:val="24"/>
                <w:szCs w:val="24"/>
              </w:rPr>
              <w:t>Cell Transfection utilising GFP protein.</w:t>
            </w:r>
          </w:p>
        </w:tc>
        <w:tc>
          <w:tcPr>
            <w:tcW w:w="20" w:type="dxa"/>
            <w:vAlign w:val="bottom"/>
          </w:tcPr>
          <w:p w:rsidR="001D626B" w:rsidRDefault="001D626B">
            <w:pPr>
              <w:rPr>
                <w:sz w:val="24"/>
                <w:szCs w:val="24"/>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0B5778">
            <w:pPr>
              <w:ind w:left="100"/>
              <w:rPr>
                <w:sz w:val="20"/>
                <w:szCs w:val="20"/>
              </w:rPr>
            </w:pPr>
            <w:r>
              <w:rPr>
                <w:rFonts w:eastAsia="Times New Roman"/>
                <w:b/>
                <w:bCs/>
                <w:sz w:val="24"/>
                <w:szCs w:val="24"/>
              </w:rPr>
              <w:t>DNA/RNA extraction using magnetic particles.</w:t>
            </w:r>
          </w:p>
        </w:tc>
        <w:tc>
          <w:tcPr>
            <w:tcW w:w="20" w:type="dxa"/>
            <w:vAlign w:val="bottom"/>
          </w:tcPr>
          <w:p w:rsidR="001D626B" w:rsidRDefault="001D626B">
            <w:pPr>
              <w:rPr>
                <w:sz w:val="24"/>
                <w:szCs w:val="24"/>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0B5778">
            <w:pPr>
              <w:ind w:left="100"/>
              <w:rPr>
                <w:sz w:val="20"/>
                <w:szCs w:val="20"/>
              </w:rPr>
            </w:pPr>
            <w:r>
              <w:rPr>
                <w:rFonts w:eastAsia="Times New Roman"/>
                <w:b/>
                <w:bCs/>
                <w:sz w:val="24"/>
                <w:szCs w:val="24"/>
              </w:rPr>
              <w:t xml:space="preserve">Spectro-analysis of DNA/RNA utilising Nanodrop </w:t>
            </w:r>
            <w:r>
              <w:rPr>
                <w:rFonts w:eastAsia="Times New Roman"/>
                <w:b/>
                <w:bCs/>
                <w:sz w:val="24"/>
                <w:szCs w:val="24"/>
              </w:rPr>
              <w:t>machine.</w:t>
            </w:r>
          </w:p>
        </w:tc>
        <w:tc>
          <w:tcPr>
            <w:tcW w:w="20" w:type="dxa"/>
            <w:vAlign w:val="bottom"/>
          </w:tcPr>
          <w:p w:rsidR="001D626B" w:rsidRDefault="001D626B">
            <w:pPr>
              <w:rPr>
                <w:sz w:val="24"/>
                <w:szCs w:val="24"/>
              </w:rPr>
            </w:pPr>
          </w:p>
        </w:tc>
      </w:tr>
      <w:tr w:rsidR="001D626B">
        <w:trPr>
          <w:trHeight w:val="363"/>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1D626B">
            <w:pPr>
              <w:rPr>
                <w:sz w:val="24"/>
                <w:szCs w:val="24"/>
              </w:rPr>
            </w:pPr>
          </w:p>
        </w:tc>
        <w:tc>
          <w:tcPr>
            <w:tcW w:w="20" w:type="dxa"/>
            <w:vAlign w:val="bottom"/>
          </w:tcPr>
          <w:p w:rsidR="001D626B" w:rsidRDefault="001D626B">
            <w:pPr>
              <w:rPr>
                <w:sz w:val="24"/>
                <w:szCs w:val="24"/>
              </w:rPr>
            </w:pPr>
          </w:p>
        </w:tc>
      </w:tr>
      <w:tr w:rsidR="001D626B">
        <w:trPr>
          <w:trHeight w:val="345"/>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0B5778">
            <w:pPr>
              <w:spacing w:line="311" w:lineRule="exact"/>
              <w:ind w:left="40"/>
              <w:rPr>
                <w:sz w:val="20"/>
                <w:szCs w:val="20"/>
              </w:rPr>
            </w:pPr>
            <w:r>
              <w:rPr>
                <w:rFonts w:ascii="Calibri Light" w:eastAsia="Calibri Light" w:hAnsi="Calibri Light" w:cs="Calibri Light"/>
                <w:b/>
                <w:bCs/>
                <w:i/>
                <w:iCs/>
                <w:sz w:val="26"/>
                <w:szCs w:val="26"/>
              </w:rPr>
              <w:t>Cell Culture Techniques</w:t>
            </w:r>
          </w:p>
        </w:tc>
        <w:tc>
          <w:tcPr>
            <w:tcW w:w="6940" w:type="dxa"/>
            <w:tcBorders>
              <w:bottom w:val="single" w:sz="8" w:space="0" w:color="F2F2F2"/>
            </w:tcBorders>
            <w:shd w:val="clear" w:color="auto" w:fill="F2F2F2"/>
            <w:vAlign w:val="bottom"/>
          </w:tcPr>
          <w:p w:rsidR="001D626B" w:rsidRDefault="000B5778">
            <w:pPr>
              <w:spacing w:line="273" w:lineRule="exact"/>
              <w:ind w:left="100"/>
              <w:rPr>
                <w:sz w:val="20"/>
                <w:szCs w:val="20"/>
              </w:rPr>
            </w:pPr>
            <w:r>
              <w:rPr>
                <w:rFonts w:eastAsia="Times New Roman"/>
                <w:b/>
                <w:bCs/>
                <w:sz w:val="24"/>
                <w:szCs w:val="24"/>
              </w:rPr>
              <w:t>Freezing/thawing and maintaining cell bank.</w:t>
            </w:r>
          </w:p>
        </w:tc>
        <w:tc>
          <w:tcPr>
            <w:tcW w:w="20" w:type="dxa"/>
            <w:vAlign w:val="bottom"/>
          </w:tcPr>
          <w:p w:rsidR="001D626B" w:rsidRDefault="001D626B">
            <w:pPr>
              <w:rPr>
                <w:sz w:val="24"/>
                <w:szCs w:val="24"/>
              </w:rPr>
            </w:pPr>
          </w:p>
        </w:tc>
      </w:tr>
      <w:tr w:rsidR="001D626B">
        <w:trPr>
          <w:trHeight w:val="274"/>
        </w:trPr>
        <w:tc>
          <w:tcPr>
            <w:tcW w:w="80" w:type="dxa"/>
            <w:vAlign w:val="bottom"/>
          </w:tcPr>
          <w:p w:rsidR="001D626B" w:rsidRDefault="001D626B">
            <w:pPr>
              <w:rPr>
                <w:sz w:val="23"/>
                <w:szCs w:val="23"/>
              </w:rPr>
            </w:pPr>
          </w:p>
        </w:tc>
        <w:tc>
          <w:tcPr>
            <w:tcW w:w="3300" w:type="dxa"/>
            <w:tcBorders>
              <w:right w:val="single" w:sz="8" w:space="0" w:color="7F7F7F"/>
            </w:tcBorders>
            <w:vAlign w:val="bottom"/>
          </w:tcPr>
          <w:p w:rsidR="001D626B" w:rsidRDefault="001D626B">
            <w:pPr>
              <w:rPr>
                <w:sz w:val="23"/>
                <w:szCs w:val="23"/>
              </w:rPr>
            </w:pPr>
          </w:p>
        </w:tc>
        <w:tc>
          <w:tcPr>
            <w:tcW w:w="6940" w:type="dxa"/>
            <w:vAlign w:val="bottom"/>
          </w:tcPr>
          <w:p w:rsidR="001D626B" w:rsidRDefault="000B5778">
            <w:pPr>
              <w:spacing w:line="274" w:lineRule="exact"/>
              <w:ind w:left="100"/>
              <w:rPr>
                <w:sz w:val="20"/>
                <w:szCs w:val="20"/>
              </w:rPr>
            </w:pPr>
            <w:r>
              <w:rPr>
                <w:rFonts w:eastAsia="Times New Roman"/>
                <w:b/>
                <w:bCs/>
                <w:sz w:val="24"/>
                <w:szCs w:val="24"/>
              </w:rPr>
              <w:t>Maintaining  and  sub-culturing  various  cell  lines  via  routine</w:t>
            </w:r>
          </w:p>
        </w:tc>
        <w:tc>
          <w:tcPr>
            <w:tcW w:w="20" w:type="dxa"/>
            <w:vAlign w:val="bottom"/>
          </w:tcPr>
          <w:p w:rsidR="001D626B" w:rsidRDefault="001D626B">
            <w:pPr>
              <w:rPr>
                <w:sz w:val="23"/>
                <w:szCs w:val="23"/>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0B5778">
            <w:pPr>
              <w:ind w:left="100"/>
              <w:rPr>
                <w:sz w:val="20"/>
                <w:szCs w:val="20"/>
              </w:rPr>
            </w:pPr>
            <w:r>
              <w:rPr>
                <w:rFonts w:eastAsia="Times New Roman"/>
                <w:b/>
                <w:bCs/>
                <w:sz w:val="24"/>
                <w:szCs w:val="24"/>
              </w:rPr>
              <w:t>culturing protocol (HEK293; U87MG, 1321N1 Glioblastoma cell</w:t>
            </w:r>
          </w:p>
        </w:tc>
        <w:tc>
          <w:tcPr>
            <w:tcW w:w="20" w:type="dxa"/>
            <w:vAlign w:val="bottom"/>
          </w:tcPr>
          <w:p w:rsidR="001D626B" w:rsidRDefault="001D626B">
            <w:pPr>
              <w:rPr>
                <w:sz w:val="24"/>
                <w:szCs w:val="24"/>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0B5778">
            <w:pPr>
              <w:ind w:left="100"/>
              <w:rPr>
                <w:sz w:val="20"/>
                <w:szCs w:val="20"/>
              </w:rPr>
            </w:pPr>
            <w:r>
              <w:rPr>
                <w:rFonts w:eastAsia="Times New Roman"/>
                <w:b/>
                <w:bCs/>
                <w:sz w:val="24"/>
                <w:szCs w:val="24"/>
              </w:rPr>
              <w:t xml:space="preserve">lines; SVGP12 human astrocytic </w:t>
            </w:r>
            <w:r>
              <w:rPr>
                <w:rFonts w:eastAsia="Times New Roman"/>
                <w:b/>
                <w:bCs/>
                <w:sz w:val="24"/>
                <w:szCs w:val="24"/>
              </w:rPr>
              <w:t>cell line)</w:t>
            </w:r>
          </w:p>
        </w:tc>
        <w:tc>
          <w:tcPr>
            <w:tcW w:w="20" w:type="dxa"/>
            <w:vAlign w:val="bottom"/>
          </w:tcPr>
          <w:p w:rsidR="001D626B" w:rsidRDefault="001D626B">
            <w:pPr>
              <w:rPr>
                <w:sz w:val="24"/>
                <w:szCs w:val="24"/>
              </w:rPr>
            </w:pPr>
          </w:p>
        </w:tc>
      </w:tr>
      <w:tr w:rsidR="001D626B">
        <w:trPr>
          <w:trHeight w:val="363"/>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1D626B">
            <w:pPr>
              <w:rPr>
                <w:sz w:val="24"/>
                <w:szCs w:val="24"/>
              </w:rPr>
            </w:pPr>
          </w:p>
        </w:tc>
        <w:tc>
          <w:tcPr>
            <w:tcW w:w="20" w:type="dxa"/>
            <w:vAlign w:val="bottom"/>
          </w:tcPr>
          <w:p w:rsidR="001D626B" w:rsidRDefault="001D626B">
            <w:pPr>
              <w:rPr>
                <w:sz w:val="24"/>
                <w:szCs w:val="24"/>
              </w:rPr>
            </w:pPr>
          </w:p>
        </w:tc>
      </w:tr>
      <w:tr w:rsidR="001D626B">
        <w:trPr>
          <w:trHeight w:val="311"/>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0B5778">
            <w:pPr>
              <w:spacing w:line="311" w:lineRule="exact"/>
              <w:ind w:left="40"/>
              <w:rPr>
                <w:sz w:val="20"/>
                <w:szCs w:val="20"/>
              </w:rPr>
            </w:pPr>
            <w:r>
              <w:rPr>
                <w:rFonts w:ascii="Calibri Light" w:eastAsia="Calibri Light" w:hAnsi="Calibri Light" w:cs="Calibri Light"/>
                <w:b/>
                <w:bCs/>
                <w:i/>
                <w:iCs/>
                <w:sz w:val="26"/>
                <w:szCs w:val="26"/>
              </w:rPr>
              <w:t>Microbiological Techniques</w:t>
            </w:r>
          </w:p>
        </w:tc>
        <w:tc>
          <w:tcPr>
            <w:tcW w:w="6940" w:type="dxa"/>
            <w:shd w:val="clear" w:color="auto" w:fill="F2F2F2"/>
            <w:vAlign w:val="bottom"/>
          </w:tcPr>
          <w:p w:rsidR="001D626B" w:rsidRDefault="000B5778">
            <w:pPr>
              <w:spacing w:line="273" w:lineRule="exact"/>
              <w:ind w:left="100"/>
              <w:rPr>
                <w:sz w:val="20"/>
                <w:szCs w:val="20"/>
              </w:rPr>
            </w:pPr>
            <w:r>
              <w:rPr>
                <w:rFonts w:eastAsia="Times New Roman"/>
                <w:b/>
                <w:bCs/>
                <w:sz w:val="24"/>
                <w:szCs w:val="24"/>
              </w:rPr>
              <w:t>Bacterial Cloning.</w:t>
            </w:r>
          </w:p>
        </w:tc>
        <w:tc>
          <w:tcPr>
            <w:tcW w:w="20" w:type="dxa"/>
            <w:vAlign w:val="bottom"/>
          </w:tcPr>
          <w:p w:rsidR="001D626B" w:rsidRDefault="001D626B">
            <w:pPr>
              <w:rPr>
                <w:sz w:val="24"/>
                <w:szCs w:val="24"/>
              </w:rPr>
            </w:pPr>
          </w:p>
        </w:tc>
      </w:tr>
      <w:tr w:rsidR="001D626B">
        <w:trPr>
          <w:trHeight w:val="279"/>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shd w:val="clear" w:color="auto" w:fill="F2F2F2"/>
            <w:vAlign w:val="bottom"/>
          </w:tcPr>
          <w:p w:rsidR="001D626B" w:rsidRDefault="000B5778">
            <w:pPr>
              <w:ind w:left="100"/>
              <w:rPr>
                <w:sz w:val="20"/>
                <w:szCs w:val="20"/>
              </w:rPr>
            </w:pPr>
            <w:r>
              <w:rPr>
                <w:rFonts w:eastAsia="Times New Roman"/>
                <w:b/>
                <w:bCs/>
                <w:sz w:val="24"/>
                <w:szCs w:val="24"/>
              </w:rPr>
              <w:t>Formaldehyde Fixation.</w:t>
            </w:r>
          </w:p>
        </w:tc>
        <w:tc>
          <w:tcPr>
            <w:tcW w:w="20" w:type="dxa"/>
            <w:vAlign w:val="bottom"/>
          </w:tcPr>
          <w:p w:rsidR="001D626B" w:rsidRDefault="001D626B">
            <w:pPr>
              <w:rPr>
                <w:sz w:val="24"/>
                <w:szCs w:val="24"/>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shd w:val="clear" w:color="auto" w:fill="F2F2F2"/>
            <w:vAlign w:val="bottom"/>
          </w:tcPr>
          <w:p w:rsidR="001D626B" w:rsidRDefault="000B5778">
            <w:pPr>
              <w:ind w:left="100"/>
              <w:rPr>
                <w:sz w:val="20"/>
                <w:szCs w:val="20"/>
              </w:rPr>
            </w:pPr>
            <w:r>
              <w:rPr>
                <w:rFonts w:eastAsia="Times New Roman"/>
                <w:b/>
                <w:bCs/>
                <w:sz w:val="24"/>
                <w:szCs w:val="24"/>
              </w:rPr>
              <w:t>Bacterial Plasmid extraction and purification.</w:t>
            </w:r>
          </w:p>
        </w:tc>
        <w:tc>
          <w:tcPr>
            <w:tcW w:w="20" w:type="dxa"/>
            <w:vAlign w:val="bottom"/>
          </w:tcPr>
          <w:p w:rsidR="001D626B" w:rsidRDefault="001D626B">
            <w:pPr>
              <w:rPr>
                <w:sz w:val="24"/>
                <w:szCs w:val="24"/>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shd w:val="clear" w:color="auto" w:fill="F2F2F2"/>
            <w:vAlign w:val="bottom"/>
          </w:tcPr>
          <w:p w:rsidR="001D626B" w:rsidRDefault="000B5778">
            <w:pPr>
              <w:ind w:left="100"/>
              <w:rPr>
                <w:sz w:val="20"/>
                <w:szCs w:val="20"/>
              </w:rPr>
            </w:pPr>
            <w:r>
              <w:rPr>
                <w:rFonts w:eastAsia="Times New Roman"/>
                <w:b/>
                <w:bCs/>
                <w:sz w:val="24"/>
                <w:szCs w:val="24"/>
              </w:rPr>
              <w:t>Primer designing with restriction site overhangs.</w:t>
            </w:r>
          </w:p>
        </w:tc>
        <w:tc>
          <w:tcPr>
            <w:tcW w:w="20" w:type="dxa"/>
            <w:vAlign w:val="bottom"/>
          </w:tcPr>
          <w:p w:rsidR="001D626B" w:rsidRDefault="001D626B">
            <w:pPr>
              <w:rPr>
                <w:sz w:val="24"/>
                <w:szCs w:val="24"/>
              </w:rPr>
            </w:pPr>
          </w:p>
        </w:tc>
      </w:tr>
      <w:tr w:rsidR="001D626B">
        <w:trPr>
          <w:trHeight w:val="343"/>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tcBorders>
              <w:bottom w:val="single" w:sz="8" w:space="0" w:color="F2F2F2"/>
            </w:tcBorders>
            <w:shd w:val="clear" w:color="auto" w:fill="F2F2F2"/>
            <w:vAlign w:val="bottom"/>
          </w:tcPr>
          <w:p w:rsidR="001D626B" w:rsidRDefault="000B5778">
            <w:pPr>
              <w:ind w:left="100"/>
              <w:rPr>
                <w:sz w:val="20"/>
                <w:szCs w:val="20"/>
              </w:rPr>
            </w:pPr>
            <w:r>
              <w:rPr>
                <w:rFonts w:eastAsia="Times New Roman"/>
                <w:b/>
                <w:bCs/>
                <w:sz w:val="24"/>
                <w:szCs w:val="24"/>
              </w:rPr>
              <w:t>Alkaline Phosphatase treatment for bacterial plasmid.</w:t>
            </w:r>
          </w:p>
        </w:tc>
        <w:tc>
          <w:tcPr>
            <w:tcW w:w="20" w:type="dxa"/>
            <w:vAlign w:val="bottom"/>
          </w:tcPr>
          <w:p w:rsidR="001D626B" w:rsidRDefault="001D626B">
            <w:pPr>
              <w:rPr>
                <w:sz w:val="24"/>
                <w:szCs w:val="24"/>
              </w:rPr>
            </w:pPr>
          </w:p>
        </w:tc>
      </w:tr>
      <w:tr w:rsidR="001D626B">
        <w:trPr>
          <w:trHeight w:val="273"/>
        </w:trPr>
        <w:tc>
          <w:tcPr>
            <w:tcW w:w="80" w:type="dxa"/>
            <w:vAlign w:val="bottom"/>
          </w:tcPr>
          <w:p w:rsidR="001D626B" w:rsidRDefault="001D626B">
            <w:pPr>
              <w:rPr>
                <w:sz w:val="23"/>
                <w:szCs w:val="23"/>
              </w:rPr>
            </w:pPr>
          </w:p>
        </w:tc>
        <w:tc>
          <w:tcPr>
            <w:tcW w:w="3300" w:type="dxa"/>
            <w:tcBorders>
              <w:right w:val="single" w:sz="8" w:space="0" w:color="7F7F7F"/>
            </w:tcBorders>
            <w:vAlign w:val="bottom"/>
          </w:tcPr>
          <w:p w:rsidR="001D626B" w:rsidRDefault="001D626B">
            <w:pPr>
              <w:rPr>
                <w:sz w:val="23"/>
                <w:szCs w:val="23"/>
              </w:rPr>
            </w:pPr>
          </w:p>
        </w:tc>
        <w:tc>
          <w:tcPr>
            <w:tcW w:w="6940" w:type="dxa"/>
            <w:vAlign w:val="bottom"/>
          </w:tcPr>
          <w:p w:rsidR="001D626B" w:rsidRDefault="000B5778">
            <w:pPr>
              <w:spacing w:line="273" w:lineRule="exact"/>
              <w:ind w:left="100"/>
              <w:rPr>
                <w:sz w:val="20"/>
                <w:szCs w:val="20"/>
              </w:rPr>
            </w:pPr>
            <w:r>
              <w:rPr>
                <w:rFonts w:eastAsia="Times New Roman"/>
                <w:b/>
                <w:bCs/>
                <w:sz w:val="24"/>
                <w:szCs w:val="24"/>
              </w:rPr>
              <w:t>Bacterial  Transformation  (</w:t>
            </w:r>
            <w:r>
              <w:rPr>
                <w:rFonts w:eastAsia="Times New Roman"/>
                <w:b/>
                <w:bCs/>
                <w:i/>
                <w:iCs/>
                <w:sz w:val="24"/>
                <w:szCs w:val="24"/>
              </w:rPr>
              <w:t>Stbl3</w:t>
            </w:r>
            <w:r>
              <w:rPr>
                <w:rFonts w:eastAsia="Times New Roman"/>
                <w:b/>
                <w:bCs/>
                <w:sz w:val="24"/>
                <w:szCs w:val="24"/>
              </w:rPr>
              <w:t xml:space="preserve">,  </w:t>
            </w:r>
            <w:r>
              <w:rPr>
                <w:rFonts w:eastAsia="Times New Roman"/>
                <w:b/>
                <w:bCs/>
                <w:i/>
                <w:iCs/>
                <w:sz w:val="24"/>
                <w:szCs w:val="24"/>
              </w:rPr>
              <w:t>NH10,  Xl10,  10-beta  E.  Coli</w:t>
            </w:r>
          </w:p>
        </w:tc>
        <w:tc>
          <w:tcPr>
            <w:tcW w:w="20" w:type="dxa"/>
            <w:vAlign w:val="bottom"/>
          </w:tcPr>
          <w:p w:rsidR="001D626B" w:rsidRDefault="001D626B">
            <w:pPr>
              <w:rPr>
                <w:sz w:val="23"/>
                <w:szCs w:val="23"/>
              </w:rPr>
            </w:pPr>
          </w:p>
        </w:tc>
      </w:tr>
      <w:tr w:rsidR="001D626B">
        <w:trPr>
          <w:trHeight w:val="317"/>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0B5778">
            <w:pPr>
              <w:ind w:left="100"/>
              <w:rPr>
                <w:sz w:val="20"/>
                <w:szCs w:val="20"/>
              </w:rPr>
            </w:pPr>
            <w:r>
              <w:rPr>
                <w:rFonts w:eastAsia="Times New Roman"/>
                <w:b/>
                <w:bCs/>
                <w:sz w:val="24"/>
                <w:szCs w:val="24"/>
              </w:rPr>
              <w:t>strains)</w:t>
            </w:r>
          </w:p>
        </w:tc>
        <w:tc>
          <w:tcPr>
            <w:tcW w:w="20" w:type="dxa"/>
            <w:vAlign w:val="bottom"/>
          </w:tcPr>
          <w:p w:rsidR="001D626B" w:rsidRDefault="001D626B">
            <w:pPr>
              <w:rPr>
                <w:sz w:val="24"/>
                <w:szCs w:val="24"/>
              </w:rPr>
            </w:pPr>
          </w:p>
        </w:tc>
      </w:tr>
      <w:tr w:rsidR="001D626B">
        <w:trPr>
          <w:trHeight w:val="363"/>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1D626B">
            <w:pPr>
              <w:rPr>
                <w:sz w:val="24"/>
                <w:szCs w:val="24"/>
              </w:rPr>
            </w:pPr>
          </w:p>
        </w:tc>
        <w:tc>
          <w:tcPr>
            <w:tcW w:w="20" w:type="dxa"/>
            <w:vAlign w:val="bottom"/>
          </w:tcPr>
          <w:p w:rsidR="001D626B" w:rsidRDefault="001D626B">
            <w:pPr>
              <w:rPr>
                <w:sz w:val="24"/>
                <w:szCs w:val="24"/>
              </w:rPr>
            </w:pPr>
          </w:p>
        </w:tc>
      </w:tr>
      <w:tr w:rsidR="001D626B">
        <w:trPr>
          <w:trHeight w:val="345"/>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0B5778">
            <w:pPr>
              <w:spacing w:line="311" w:lineRule="exact"/>
              <w:ind w:left="40"/>
              <w:rPr>
                <w:sz w:val="20"/>
                <w:szCs w:val="20"/>
              </w:rPr>
            </w:pPr>
            <w:r>
              <w:rPr>
                <w:rFonts w:ascii="Calibri Light" w:eastAsia="Calibri Light" w:hAnsi="Calibri Light" w:cs="Calibri Light"/>
                <w:b/>
                <w:bCs/>
                <w:i/>
                <w:iCs/>
                <w:sz w:val="26"/>
                <w:szCs w:val="26"/>
              </w:rPr>
              <w:t>Microscopy</w:t>
            </w:r>
          </w:p>
        </w:tc>
        <w:tc>
          <w:tcPr>
            <w:tcW w:w="6940" w:type="dxa"/>
            <w:tcBorders>
              <w:bottom w:val="single" w:sz="8" w:space="0" w:color="F2F2F2"/>
            </w:tcBorders>
            <w:shd w:val="clear" w:color="auto" w:fill="F2F2F2"/>
            <w:vAlign w:val="bottom"/>
          </w:tcPr>
          <w:p w:rsidR="001D626B" w:rsidRDefault="000B5778">
            <w:pPr>
              <w:spacing w:line="273" w:lineRule="exact"/>
              <w:ind w:left="100"/>
              <w:rPr>
                <w:sz w:val="20"/>
                <w:szCs w:val="20"/>
              </w:rPr>
            </w:pPr>
            <w:r>
              <w:rPr>
                <w:rFonts w:eastAsia="Times New Roman"/>
                <w:b/>
                <w:bCs/>
                <w:sz w:val="24"/>
                <w:szCs w:val="24"/>
              </w:rPr>
              <w:t>Live Cell Imaging.</w:t>
            </w:r>
          </w:p>
        </w:tc>
        <w:tc>
          <w:tcPr>
            <w:tcW w:w="20" w:type="dxa"/>
            <w:vAlign w:val="bottom"/>
          </w:tcPr>
          <w:p w:rsidR="001D626B" w:rsidRDefault="001D626B">
            <w:pPr>
              <w:rPr>
                <w:sz w:val="24"/>
                <w:szCs w:val="24"/>
              </w:rPr>
            </w:pPr>
          </w:p>
        </w:tc>
      </w:tr>
      <w:tr w:rsidR="001D626B">
        <w:trPr>
          <w:trHeight w:val="273"/>
        </w:trPr>
        <w:tc>
          <w:tcPr>
            <w:tcW w:w="80" w:type="dxa"/>
            <w:vAlign w:val="bottom"/>
          </w:tcPr>
          <w:p w:rsidR="001D626B" w:rsidRDefault="001D626B">
            <w:pPr>
              <w:rPr>
                <w:sz w:val="23"/>
                <w:szCs w:val="23"/>
              </w:rPr>
            </w:pPr>
          </w:p>
        </w:tc>
        <w:tc>
          <w:tcPr>
            <w:tcW w:w="3300" w:type="dxa"/>
            <w:tcBorders>
              <w:right w:val="single" w:sz="8" w:space="0" w:color="7F7F7F"/>
            </w:tcBorders>
            <w:vAlign w:val="bottom"/>
          </w:tcPr>
          <w:p w:rsidR="001D626B" w:rsidRDefault="001D626B">
            <w:pPr>
              <w:rPr>
                <w:sz w:val="23"/>
                <w:szCs w:val="23"/>
              </w:rPr>
            </w:pPr>
          </w:p>
        </w:tc>
        <w:tc>
          <w:tcPr>
            <w:tcW w:w="6940" w:type="dxa"/>
            <w:vAlign w:val="bottom"/>
          </w:tcPr>
          <w:p w:rsidR="001D626B" w:rsidRDefault="000B5778">
            <w:pPr>
              <w:spacing w:line="273" w:lineRule="exact"/>
              <w:ind w:left="100"/>
              <w:rPr>
                <w:sz w:val="20"/>
                <w:szCs w:val="20"/>
              </w:rPr>
            </w:pPr>
            <w:r>
              <w:rPr>
                <w:rFonts w:eastAsia="Times New Roman"/>
                <w:b/>
                <w:bCs/>
                <w:sz w:val="24"/>
                <w:szCs w:val="24"/>
              </w:rPr>
              <w:t>Fluorescence Imaging.</w:t>
            </w:r>
          </w:p>
        </w:tc>
        <w:tc>
          <w:tcPr>
            <w:tcW w:w="20" w:type="dxa"/>
            <w:vAlign w:val="bottom"/>
          </w:tcPr>
          <w:p w:rsidR="001D626B" w:rsidRDefault="001D626B">
            <w:pPr>
              <w:rPr>
                <w:sz w:val="23"/>
                <w:szCs w:val="23"/>
              </w:rPr>
            </w:pPr>
          </w:p>
        </w:tc>
      </w:tr>
      <w:tr w:rsidR="001D626B">
        <w:trPr>
          <w:trHeight w:val="92"/>
        </w:trPr>
        <w:tc>
          <w:tcPr>
            <w:tcW w:w="80" w:type="dxa"/>
            <w:vAlign w:val="bottom"/>
          </w:tcPr>
          <w:p w:rsidR="001D626B" w:rsidRDefault="001D626B">
            <w:pPr>
              <w:rPr>
                <w:sz w:val="7"/>
                <w:szCs w:val="7"/>
              </w:rPr>
            </w:pPr>
          </w:p>
        </w:tc>
        <w:tc>
          <w:tcPr>
            <w:tcW w:w="3300" w:type="dxa"/>
            <w:tcBorders>
              <w:right w:val="single" w:sz="8" w:space="0" w:color="7F7F7F"/>
            </w:tcBorders>
            <w:vAlign w:val="bottom"/>
          </w:tcPr>
          <w:p w:rsidR="001D626B" w:rsidRDefault="001D626B">
            <w:pPr>
              <w:rPr>
                <w:sz w:val="7"/>
                <w:szCs w:val="7"/>
              </w:rPr>
            </w:pPr>
          </w:p>
        </w:tc>
        <w:tc>
          <w:tcPr>
            <w:tcW w:w="6940" w:type="dxa"/>
            <w:vAlign w:val="bottom"/>
          </w:tcPr>
          <w:p w:rsidR="001D626B" w:rsidRDefault="001D626B">
            <w:pPr>
              <w:rPr>
                <w:sz w:val="7"/>
                <w:szCs w:val="7"/>
              </w:rPr>
            </w:pPr>
          </w:p>
        </w:tc>
        <w:tc>
          <w:tcPr>
            <w:tcW w:w="20" w:type="dxa"/>
            <w:vAlign w:val="bottom"/>
          </w:tcPr>
          <w:p w:rsidR="001D626B" w:rsidRDefault="001D626B">
            <w:pPr>
              <w:rPr>
                <w:sz w:val="7"/>
                <w:szCs w:val="7"/>
              </w:rPr>
            </w:pPr>
          </w:p>
        </w:tc>
      </w:tr>
      <w:tr w:rsidR="001D626B">
        <w:trPr>
          <w:trHeight w:val="273"/>
        </w:trPr>
        <w:tc>
          <w:tcPr>
            <w:tcW w:w="80" w:type="dxa"/>
            <w:vAlign w:val="bottom"/>
          </w:tcPr>
          <w:p w:rsidR="001D626B" w:rsidRDefault="001D626B">
            <w:pPr>
              <w:rPr>
                <w:sz w:val="23"/>
                <w:szCs w:val="23"/>
              </w:rPr>
            </w:pPr>
          </w:p>
        </w:tc>
        <w:tc>
          <w:tcPr>
            <w:tcW w:w="3300" w:type="dxa"/>
            <w:tcBorders>
              <w:right w:val="single" w:sz="8" w:space="0" w:color="7F7F7F"/>
            </w:tcBorders>
            <w:vAlign w:val="bottom"/>
          </w:tcPr>
          <w:p w:rsidR="001D626B" w:rsidRDefault="001D626B">
            <w:pPr>
              <w:rPr>
                <w:sz w:val="23"/>
                <w:szCs w:val="23"/>
              </w:rPr>
            </w:pPr>
          </w:p>
        </w:tc>
        <w:tc>
          <w:tcPr>
            <w:tcW w:w="6940" w:type="dxa"/>
            <w:shd w:val="clear" w:color="auto" w:fill="F2F2F2"/>
            <w:vAlign w:val="bottom"/>
          </w:tcPr>
          <w:p w:rsidR="001D626B" w:rsidRDefault="000B5778">
            <w:pPr>
              <w:spacing w:line="273" w:lineRule="exact"/>
              <w:ind w:left="100"/>
              <w:rPr>
                <w:sz w:val="20"/>
                <w:szCs w:val="20"/>
              </w:rPr>
            </w:pPr>
            <w:r>
              <w:rPr>
                <w:rFonts w:eastAsia="Times New Roman"/>
                <w:b/>
                <w:bCs/>
                <w:sz w:val="24"/>
                <w:szCs w:val="24"/>
              </w:rPr>
              <w:t>Bright field microscopy.</w:t>
            </w:r>
          </w:p>
        </w:tc>
        <w:tc>
          <w:tcPr>
            <w:tcW w:w="20" w:type="dxa"/>
            <w:vAlign w:val="bottom"/>
          </w:tcPr>
          <w:p w:rsidR="001D626B" w:rsidRDefault="001D626B">
            <w:pPr>
              <w:rPr>
                <w:sz w:val="23"/>
                <w:szCs w:val="23"/>
              </w:rPr>
            </w:pPr>
          </w:p>
        </w:tc>
      </w:tr>
      <w:tr w:rsidR="001D626B">
        <w:trPr>
          <w:trHeight w:val="92"/>
        </w:trPr>
        <w:tc>
          <w:tcPr>
            <w:tcW w:w="80" w:type="dxa"/>
            <w:vAlign w:val="bottom"/>
          </w:tcPr>
          <w:p w:rsidR="001D626B" w:rsidRDefault="001D626B">
            <w:pPr>
              <w:rPr>
                <w:sz w:val="7"/>
                <w:szCs w:val="7"/>
              </w:rPr>
            </w:pPr>
          </w:p>
        </w:tc>
        <w:tc>
          <w:tcPr>
            <w:tcW w:w="3300" w:type="dxa"/>
            <w:tcBorders>
              <w:right w:val="single" w:sz="8" w:space="0" w:color="7F7F7F"/>
            </w:tcBorders>
            <w:vAlign w:val="bottom"/>
          </w:tcPr>
          <w:p w:rsidR="001D626B" w:rsidRDefault="001D626B">
            <w:pPr>
              <w:rPr>
                <w:sz w:val="7"/>
                <w:szCs w:val="7"/>
              </w:rPr>
            </w:pPr>
          </w:p>
        </w:tc>
        <w:tc>
          <w:tcPr>
            <w:tcW w:w="6940" w:type="dxa"/>
            <w:shd w:val="clear" w:color="auto" w:fill="F2F2F2"/>
            <w:vAlign w:val="bottom"/>
          </w:tcPr>
          <w:p w:rsidR="001D626B" w:rsidRDefault="001D626B">
            <w:pPr>
              <w:rPr>
                <w:sz w:val="7"/>
                <w:szCs w:val="7"/>
              </w:rPr>
            </w:pPr>
          </w:p>
        </w:tc>
        <w:tc>
          <w:tcPr>
            <w:tcW w:w="20" w:type="dxa"/>
            <w:vAlign w:val="bottom"/>
          </w:tcPr>
          <w:p w:rsidR="001D626B" w:rsidRDefault="001D626B">
            <w:pPr>
              <w:rPr>
                <w:sz w:val="7"/>
                <w:szCs w:val="7"/>
              </w:rPr>
            </w:pPr>
          </w:p>
        </w:tc>
      </w:tr>
      <w:tr w:rsidR="001D626B">
        <w:trPr>
          <w:trHeight w:val="273"/>
        </w:trPr>
        <w:tc>
          <w:tcPr>
            <w:tcW w:w="80" w:type="dxa"/>
            <w:vAlign w:val="bottom"/>
          </w:tcPr>
          <w:p w:rsidR="001D626B" w:rsidRDefault="001D626B">
            <w:pPr>
              <w:rPr>
                <w:sz w:val="23"/>
                <w:szCs w:val="23"/>
              </w:rPr>
            </w:pPr>
          </w:p>
        </w:tc>
        <w:tc>
          <w:tcPr>
            <w:tcW w:w="3300" w:type="dxa"/>
            <w:tcBorders>
              <w:right w:val="single" w:sz="8" w:space="0" w:color="7F7F7F"/>
            </w:tcBorders>
            <w:vAlign w:val="bottom"/>
          </w:tcPr>
          <w:p w:rsidR="001D626B" w:rsidRDefault="001D626B">
            <w:pPr>
              <w:rPr>
                <w:sz w:val="23"/>
                <w:szCs w:val="23"/>
              </w:rPr>
            </w:pPr>
          </w:p>
        </w:tc>
        <w:tc>
          <w:tcPr>
            <w:tcW w:w="6940" w:type="dxa"/>
            <w:vAlign w:val="bottom"/>
          </w:tcPr>
          <w:p w:rsidR="001D626B" w:rsidRDefault="000B5778">
            <w:pPr>
              <w:spacing w:line="273" w:lineRule="exact"/>
              <w:ind w:left="100"/>
              <w:rPr>
                <w:sz w:val="20"/>
                <w:szCs w:val="20"/>
              </w:rPr>
            </w:pPr>
            <w:r>
              <w:rPr>
                <w:rFonts w:eastAsia="Times New Roman"/>
                <w:b/>
                <w:bCs/>
                <w:sz w:val="24"/>
                <w:szCs w:val="24"/>
              </w:rPr>
              <w:t>Haemocytometer Cell counting.</w:t>
            </w:r>
          </w:p>
        </w:tc>
        <w:tc>
          <w:tcPr>
            <w:tcW w:w="20" w:type="dxa"/>
            <w:vAlign w:val="bottom"/>
          </w:tcPr>
          <w:p w:rsidR="001D626B" w:rsidRDefault="001D626B">
            <w:pPr>
              <w:rPr>
                <w:sz w:val="23"/>
                <w:szCs w:val="23"/>
              </w:rPr>
            </w:pPr>
          </w:p>
        </w:tc>
      </w:tr>
      <w:tr w:rsidR="001D626B">
        <w:trPr>
          <w:trHeight w:val="360"/>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vAlign w:val="bottom"/>
          </w:tcPr>
          <w:p w:rsidR="001D626B" w:rsidRDefault="001D626B">
            <w:pPr>
              <w:rPr>
                <w:sz w:val="24"/>
                <w:szCs w:val="24"/>
              </w:rPr>
            </w:pPr>
          </w:p>
        </w:tc>
        <w:tc>
          <w:tcPr>
            <w:tcW w:w="20" w:type="dxa"/>
            <w:vAlign w:val="bottom"/>
          </w:tcPr>
          <w:p w:rsidR="001D626B" w:rsidRDefault="001D626B">
            <w:pPr>
              <w:rPr>
                <w:sz w:val="24"/>
                <w:szCs w:val="24"/>
              </w:rPr>
            </w:pPr>
          </w:p>
        </w:tc>
      </w:tr>
      <w:tr w:rsidR="001D626B">
        <w:trPr>
          <w:trHeight w:val="311"/>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0B5778">
            <w:pPr>
              <w:spacing w:line="311" w:lineRule="exact"/>
              <w:ind w:left="40"/>
              <w:rPr>
                <w:sz w:val="20"/>
                <w:szCs w:val="20"/>
              </w:rPr>
            </w:pPr>
            <w:r>
              <w:rPr>
                <w:rFonts w:ascii="Calibri Light" w:eastAsia="Calibri Light" w:hAnsi="Calibri Light" w:cs="Calibri Light"/>
                <w:b/>
                <w:bCs/>
                <w:i/>
                <w:iCs/>
                <w:sz w:val="26"/>
                <w:szCs w:val="26"/>
              </w:rPr>
              <w:t>Analytical Techniques</w:t>
            </w:r>
          </w:p>
        </w:tc>
        <w:tc>
          <w:tcPr>
            <w:tcW w:w="6940" w:type="dxa"/>
            <w:shd w:val="clear" w:color="auto" w:fill="F2F2F2"/>
            <w:vAlign w:val="bottom"/>
          </w:tcPr>
          <w:p w:rsidR="001D626B" w:rsidRDefault="000B5778">
            <w:pPr>
              <w:spacing w:line="273" w:lineRule="exact"/>
              <w:ind w:left="100"/>
              <w:rPr>
                <w:sz w:val="20"/>
                <w:szCs w:val="20"/>
              </w:rPr>
            </w:pPr>
            <w:r>
              <w:rPr>
                <w:rFonts w:eastAsia="Times New Roman"/>
                <w:b/>
                <w:bCs/>
                <w:sz w:val="24"/>
                <w:szCs w:val="24"/>
              </w:rPr>
              <w:t xml:space="preserve">Ion </w:t>
            </w:r>
            <w:r>
              <w:rPr>
                <w:rFonts w:eastAsia="Times New Roman"/>
                <w:b/>
                <w:bCs/>
                <w:sz w:val="24"/>
                <w:szCs w:val="24"/>
              </w:rPr>
              <w:t>Exchange Chromatography.</w:t>
            </w:r>
          </w:p>
        </w:tc>
        <w:tc>
          <w:tcPr>
            <w:tcW w:w="20" w:type="dxa"/>
            <w:vAlign w:val="bottom"/>
          </w:tcPr>
          <w:p w:rsidR="001D626B" w:rsidRDefault="001D626B">
            <w:pPr>
              <w:rPr>
                <w:sz w:val="24"/>
                <w:szCs w:val="24"/>
              </w:rPr>
            </w:pPr>
          </w:p>
        </w:tc>
      </w:tr>
      <w:tr w:rsidR="001D626B">
        <w:trPr>
          <w:trHeight w:val="325"/>
        </w:trPr>
        <w:tc>
          <w:tcPr>
            <w:tcW w:w="80" w:type="dxa"/>
            <w:vAlign w:val="bottom"/>
          </w:tcPr>
          <w:p w:rsidR="001D626B" w:rsidRDefault="001D626B">
            <w:pPr>
              <w:rPr>
                <w:sz w:val="24"/>
                <w:szCs w:val="24"/>
              </w:rPr>
            </w:pPr>
          </w:p>
        </w:tc>
        <w:tc>
          <w:tcPr>
            <w:tcW w:w="3300" w:type="dxa"/>
            <w:tcBorders>
              <w:right w:val="single" w:sz="8" w:space="0" w:color="7F7F7F"/>
            </w:tcBorders>
            <w:vAlign w:val="bottom"/>
          </w:tcPr>
          <w:p w:rsidR="001D626B" w:rsidRDefault="001D626B">
            <w:pPr>
              <w:rPr>
                <w:sz w:val="24"/>
                <w:szCs w:val="24"/>
              </w:rPr>
            </w:pPr>
          </w:p>
        </w:tc>
        <w:tc>
          <w:tcPr>
            <w:tcW w:w="6940" w:type="dxa"/>
            <w:shd w:val="clear" w:color="auto" w:fill="F2F2F2"/>
            <w:vAlign w:val="bottom"/>
          </w:tcPr>
          <w:p w:rsidR="001D626B" w:rsidRDefault="001D626B">
            <w:pPr>
              <w:rPr>
                <w:sz w:val="24"/>
                <w:szCs w:val="24"/>
              </w:rPr>
            </w:pPr>
          </w:p>
        </w:tc>
        <w:tc>
          <w:tcPr>
            <w:tcW w:w="20" w:type="dxa"/>
            <w:vAlign w:val="bottom"/>
          </w:tcPr>
          <w:p w:rsidR="001D626B" w:rsidRDefault="001D626B">
            <w:pPr>
              <w:rPr>
                <w:sz w:val="24"/>
                <w:szCs w:val="24"/>
              </w:rPr>
            </w:pPr>
          </w:p>
        </w:tc>
      </w:tr>
      <w:tr w:rsidR="001D626B">
        <w:trPr>
          <w:trHeight w:val="180"/>
        </w:trPr>
        <w:tc>
          <w:tcPr>
            <w:tcW w:w="80" w:type="dxa"/>
            <w:vAlign w:val="bottom"/>
          </w:tcPr>
          <w:p w:rsidR="001D626B" w:rsidRDefault="001D626B">
            <w:pPr>
              <w:rPr>
                <w:sz w:val="15"/>
                <w:szCs w:val="15"/>
              </w:rPr>
            </w:pPr>
          </w:p>
        </w:tc>
        <w:tc>
          <w:tcPr>
            <w:tcW w:w="3300" w:type="dxa"/>
            <w:tcBorders>
              <w:bottom w:val="single" w:sz="8" w:space="0" w:color="auto"/>
            </w:tcBorders>
            <w:vAlign w:val="bottom"/>
          </w:tcPr>
          <w:p w:rsidR="001D626B" w:rsidRDefault="001D626B">
            <w:pPr>
              <w:rPr>
                <w:sz w:val="15"/>
                <w:szCs w:val="15"/>
              </w:rPr>
            </w:pPr>
          </w:p>
        </w:tc>
        <w:tc>
          <w:tcPr>
            <w:tcW w:w="6940" w:type="dxa"/>
            <w:tcBorders>
              <w:bottom w:val="single" w:sz="8" w:space="0" w:color="auto"/>
            </w:tcBorders>
            <w:vAlign w:val="bottom"/>
          </w:tcPr>
          <w:p w:rsidR="001D626B" w:rsidRDefault="001D626B">
            <w:pPr>
              <w:rPr>
                <w:sz w:val="15"/>
                <w:szCs w:val="15"/>
              </w:rPr>
            </w:pPr>
          </w:p>
        </w:tc>
        <w:tc>
          <w:tcPr>
            <w:tcW w:w="20" w:type="dxa"/>
            <w:tcBorders>
              <w:bottom w:val="single" w:sz="8" w:space="0" w:color="auto"/>
            </w:tcBorders>
            <w:vAlign w:val="bottom"/>
          </w:tcPr>
          <w:p w:rsidR="001D626B" w:rsidRDefault="001D626B">
            <w:pPr>
              <w:rPr>
                <w:sz w:val="15"/>
                <w:szCs w:val="15"/>
              </w:rPr>
            </w:pPr>
          </w:p>
        </w:tc>
      </w:tr>
    </w:tbl>
    <w:p w:rsidR="001D626B" w:rsidRDefault="001D626B">
      <w:pPr>
        <w:spacing w:line="200" w:lineRule="exact"/>
        <w:rPr>
          <w:sz w:val="20"/>
          <w:szCs w:val="20"/>
        </w:rPr>
      </w:pPr>
    </w:p>
    <w:p w:rsidR="001D626B" w:rsidRDefault="001D626B">
      <w:pPr>
        <w:spacing w:line="200" w:lineRule="exact"/>
        <w:rPr>
          <w:sz w:val="20"/>
          <w:szCs w:val="20"/>
        </w:rPr>
      </w:pPr>
    </w:p>
    <w:p w:rsidR="001D626B" w:rsidRDefault="001D626B">
      <w:pPr>
        <w:spacing w:line="217" w:lineRule="exact"/>
        <w:rPr>
          <w:sz w:val="20"/>
          <w:szCs w:val="20"/>
        </w:rPr>
      </w:pPr>
    </w:p>
    <w:p w:rsidR="001D626B" w:rsidRDefault="000B5778">
      <w:pPr>
        <w:ind w:left="120"/>
        <w:rPr>
          <w:sz w:val="20"/>
          <w:szCs w:val="20"/>
        </w:rPr>
      </w:pPr>
      <w:r>
        <w:rPr>
          <w:rFonts w:eastAsia="Times New Roman"/>
          <w:b/>
          <w:bCs/>
          <w:sz w:val="32"/>
          <w:szCs w:val="32"/>
          <w:u w:val="single"/>
        </w:rPr>
        <w:t>Personal Skills</w:t>
      </w:r>
    </w:p>
    <w:p w:rsidR="001D626B" w:rsidRDefault="001D626B">
      <w:pPr>
        <w:spacing w:line="364" w:lineRule="exact"/>
        <w:rPr>
          <w:sz w:val="20"/>
          <w:szCs w:val="20"/>
        </w:rPr>
      </w:pPr>
    </w:p>
    <w:p w:rsidR="001D626B" w:rsidRDefault="000B5778">
      <w:pPr>
        <w:spacing w:line="273" w:lineRule="auto"/>
        <w:ind w:left="120" w:right="20"/>
        <w:jc w:val="both"/>
        <w:rPr>
          <w:sz w:val="20"/>
          <w:szCs w:val="20"/>
        </w:rPr>
      </w:pPr>
      <w:r>
        <w:rPr>
          <w:rFonts w:eastAsia="Times New Roman"/>
          <w:sz w:val="24"/>
          <w:szCs w:val="24"/>
        </w:rPr>
        <w:t xml:space="preserve">Reliable, punctual and responsible individual with good language skills able to speak and understand four languages English, Hindi, Marathi and Gujarati. Good management and organisational skills </w:t>
      </w:r>
      <w:r>
        <w:rPr>
          <w:rFonts w:eastAsia="Times New Roman"/>
          <w:sz w:val="24"/>
          <w:szCs w:val="24"/>
        </w:rPr>
        <w:t>allow me to prioritize my workload to maintain efficient progress. Able to work in a tense environment with calm and ease. I’m able to maintain adequate research activity logs and carry out duties with minimal supervision. Maintain appropriate COSHH and Ri</w:t>
      </w:r>
      <w:r>
        <w:rPr>
          <w:rFonts w:eastAsia="Times New Roman"/>
          <w:sz w:val="24"/>
          <w:szCs w:val="24"/>
        </w:rPr>
        <w:t>sk Assessment forms and follow Health and Safety Regulations.</w:t>
      </w:r>
    </w:p>
    <w:p w:rsidR="001D626B" w:rsidRDefault="001D626B">
      <w:pPr>
        <w:sectPr w:rsidR="001D626B">
          <w:pgSz w:w="11900" w:h="16841"/>
          <w:pgMar w:top="264" w:right="826" w:bottom="1440" w:left="740" w:header="0" w:footer="0" w:gutter="0"/>
          <w:cols w:space="720" w:equalWidth="0">
            <w:col w:w="10340"/>
          </w:cols>
        </w:sectPr>
      </w:pPr>
    </w:p>
    <w:p w:rsidR="001D626B" w:rsidRDefault="001D626B">
      <w:pPr>
        <w:rPr>
          <w:sz w:val="20"/>
          <w:szCs w:val="20"/>
        </w:rPr>
      </w:pPr>
      <w:r w:rsidRPr="001D626B">
        <w:rPr>
          <w:rFonts w:eastAsia="Times New Roman"/>
          <w:b/>
          <w:bCs/>
          <w:sz w:val="32"/>
          <w:szCs w:val="32"/>
          <w:u w:val="single"/>
        </w:rPr>
        <w:lastRenderedPageBreak/>
        <w:pict>
          <v:line id="Shape 5" o:spid="_x0000_s1030" style="position:absolute;z-index:251654144;visibility:visible;mso-wrap-distance-left:0;mso-wrap-distance-right:0;mso-position-horizontal-relative:page;mso-position-vertical-relative:page" from="41.15pt,13.05pt" to="554.35pt,13.05pt" o:allowincell="f" strokeweight=".48pt">
            <w10:wrap anchorx="page" anchory="page"/>
          </v:line>
        </w:pict>
      </w:r>
      <w:r w:rsidR="000B5778">
        <w:rPr>
          <w:rFonts w:eastAsia="Times New Roman"/>
          <w:b/>
          <w:bCs/>
          <w:sz w:val="32"/>
          <w:szCs w:val="32"/>
          <w:u w:val="single"/>
        </w:rPr>
        <w:t>Associated Experience</w:t>
      </w:r>
    </w:p>
    <w:p w:rsidR="001D626B" w:rsidRDefault="001D626B">
      <w:pPr>
        <w:spacing w:line="293" w:lineRule="exact"/>
        <w:rPr>
          <w:sz w:val="20"/>
          <w:szCs w:val="20"/>
        </w:rPr>
      </w:pPr>
    </w:p>
    <w:tbl>
      <w:tblPr>
        <w:tblW w:w="0" w:type="auto"/>
        <w:tblInd w:w="360" w:type="dxa"/>
        <w:tblLayout w:type="fixed"/>
        <w:tblCellMar>
          <w:left w:w="0" w:type="dxa"/>
          <w:right w:w="0" w:type="dxa"/>
        </w:tblCellMar>
        <w:tblLook w:val="04A0"/>
      </w:tblPr>
      <w:tblGrid>
        <w:gridCol w:w="1320"/>
        <w:gridCol w:w="5860"/>
        <w:gridCol w:w="2180"/>
        <w:gridCol w:w="20"/>
      </w:tblGrid>
      <w:tr w:rsidR="001D626B">
        <w:trPr>
          <w:trHeight w:val="317"/>
        </w:trPr>
        <w:tc>
          <w:tcPr>
            <w:tcW w:w="1320" w:type="dxa"/>
            <w:vAlign w:val="bottom"/>
          </w:tcPr>
          <w:p w:rsidR="001D626B" w:rsidRDefault="000B5778">
            <w:pPr>
              <w:jc w:val="right"/>
              <w:rPr>
                <w:sz w:val="20"/>
                <w:szCs w:val="20"/>
              </w:rPr>
            </w:pPr>
            <w:r>
              <w:rPr>
                <w:rFonts w:ascii="Calibri Light" w:eastAsia="Calibri Light" w:hAnsi="Calibri Light" w:cs="Calibri Light"/>
                <w:b/>
                <w:bCs/>
                <w:i/>
                <w:iCs/>
                <w:sz w:val="26"/>
                <w:szCs w:val="26"/>
              </w:rPr>
              <w:t>Laboratory</w:t>
            </w:r>
          </w:p>
        </w:tc>
        <w:tc>
          <w:tcPr>
            <w:tcW w:w="5860" w:type="dxa"/>
            <w:vAlign w:val="bottom"/>
          </w:tcPr>
          <w:p w:rsidR="001D626B" w:rsidRDefault="000B5778">
            <w:pPr>
              <w:ind w:left="100"/>
              <w:rPr>
                <w:sz w:val="20"/>
                <w:szCs w:val="20"/>
              </w:rPr>
            </w:pPr>
            <w:r>
              <w:rPr>
                <w:rFonts w:eastAsia="Times New Roman"/>
                <w:b/>
                <w:bCs/>
                <w:sz w:val="24"/>
                <w:szCs w:val="24"/>
              </w:rPr>
              <w:t>Duties and Responsibilities:</w:t>
            </w:r>
          </w:p>
        </w:tc>
        <w:tc>
          <w:tcPr>
            <w:tcW w:w="2180" w:type="dxa"/>
            <w:vAlign w:val="bottom"/>
          </w:tcPr>
          <w:p w:rsidR="001D626B" w:rsidRDefault="000B5778">
            <w:pPr>
              <w:ind w:left="540"/>
              <w:rPr>
                <w:sz w:val="20"/>
                <w:szCs w:val="20"/>
              </w:rPr>
            </w:pPr>
            <w:r>
              <w:rPr>
                <w:rFonts w:eastAsia="Times New Roman"/>
                <w:b/>
                <w:bCs/>
                <w:w w:val="98"/>
                <w:sz w:val="24"/>
                <w:szCs w:val="24"/>
              </w:rPr>
              <w:t>June 2016 – Oct</w:t>
            </w:r>
          </w:p>
        </w:tc>
        <w:tc>
          <w:tcPr>
            <w:tcW w:w="0" w:type="dxa"/>
            <w:vAlign w:val="bottom"/>
          </w:tcPr>
          <w:p w:rsidR="001D626B" w:rsidRDefault="001D626B">
            <w:pPr>
              <w:rPr>
                <w:sz w:val="1"/>
                <w:szCs w:val="1"/>
              </w:rPr>
            </w:pPr>
          </w:p>
        </w:tc>
      </w:tr>
      <w:tr w:rsidR="001D626B">
        <w:trPr>
          <w:trHeight w:val="281"/>
        </w:trPr>
        <w:tc>
          <w:tcPr>
            <w:tcW w:w="1320" w:type="dxa"/>
            <w:vMerge w:val="restart"/>
            <w:vAlign w:val="bottom"/>
          </w:tcPr>
          <w:p w:rsidR="001D626B" w:rsidRDefault="000B5778">
            <w:pPr>
              <w:jc w:val="right"/>
              <w:rPr>
                <w:sz w:val="20"/>
                <w:szCs w:val="20"/>
              </w:rPr>
            </w:pPr>
            <w:r>
              <w:rPr>
                <w:rFonts w:ascii="Calibri Light" w:eastAsia="Calibri Light" w:hAnsi="Calibri Light" w:cs="Calibri Light"/>
                <w:b/>
                <w:bCs/>
                <w:i/>
                <w:iCs/>
                <w:sz w:val="26"/>
                <w:szCs w:val="26"/>
              </w:rPr>
              <w:t>Expert,</w:t>
            </w:r>
          </w:p>
        </w:tc>
        <w:tc>
          <w:tcPr>
            <w:tcW w:w="5860" w:type="dxa"/>
            <w:vAlign w:val="bottom"/>
          </w:tcPr>
          <w:p w:rsidR="001D626B" w:rsidRDefault="001D626B">
            <w:pPr>
              <w:rPr>
                <w:sz w:val="24"/>
                <w:szCs w:val="24"/>
              </w:rPr>
            </w:pPr>
          </w:p>
        </w:tc>
        <w:tc>
          <w:tcPr>
            <w:tcW w:w="2180" w:type="dxa"/>
            <w:vAlign w:val="bottom"/>
          </w:tcPr>
          <w:p w:rsidR="001D626B" w:rsidRDefault="000B5778">
            <w:pPr>
              <w:ind w:left="540"/>
              <w:rPr>
                <w:sz w:val="20"/>
                <w:szCs w:val="20"/>
              </w:rPr>
            </w:pPr>
            <w:r>
              <w:rPr>
                <w:rFonts w:eastAsia="Times New Roman"/>
                <w:b/>
                <w:bCs/>
                <w:sz w:val="24"/>
                <w:szCs w:val="24"/>
              </w:rPr>
              <w:t>2016</w:t>
            </w:r>
          </w:p>
        </w:tc>
        <w:tc>
          <w:tcPr>
            <w:tcW w:w="0" w:type="dxa"/>
            <w:vAlign w:val="bottom"/>
          </w:tcPr>
          <w:p w:rsidR="001D626B" w:rsidRDefault="001D626B">
            <w:pPr>
              <w:rPr>
                <w:sz w:val="1"/>
                <w:szCs w:val="1"/>
              </w:rPr>
            </w:pPr>
          </w:p>
        </w:tc>
      </w:tr>
      <w:tr w:rsidR="001D626B">
        <w:trPr>
          <w:trHeight w:val="84"/>
        </w:trPr>
        <w:tc>
          <w:tcPr>
            <w:tcW w:w="1320" w:type="dxa"/>
            <w:vMerge/>
            <w:vAlign w:val="bottom"/>
          </w:tcPr>
          <w:p w:rsidR="001D626B" w:rsidRDefault="001D626B">
            <w:pPr>
              <w:rPr>
                <w:sz w:val="7"/>
                <w:szCs w:val="7"/>
              </w:rPr>
            </w:pPr>
          </w:p>
        </w:tc>
        <w:tc>
          <w:tcPr>
            <w:tcW w:w="5860" w:type="dxa"/>
            <w:vMerge w:val="restart"/>
            <w:vAlign w:val="bottom"/>
          </w:tcPr>
          <w:p w:rsidR="001D626B" w:rsidRDefault="000B5778">
            <w:pPr>
              <w:ind w:left="100"/>
              <w:rPr>
                <w:sz w:val="20"/>
                <w:szCs w:val="20"/>
              </w:rPr>
            </w:pPr>
            <w:r>
              <w:rPr>
                <w:rFonts w:eastAsia="Times New Roman"/>
                <w:sz w:val="24"/>
                <w:szCs w:val="24"/>
              </w:rPr>
              <w:t>Preparing large quantities of E-Liquids.</w:t>
            </w:r>
          </w:p>
        </w:tc>
        <w:tc>
          <w:tcPr>
            <w:tcW w:w="2180" w:type="dxa"/>
            <w:vAlign w:val="bottom"/>
          </w:tcPr>
          <w:p w:rsidR="001D626B" w:rsidRDefault="001D626B">
            <w:pPr>
              <w:rPr>
                <w:sz w:val="7"/>
                <w:szCs w:val="7"/>
              </w:rPr>
            </w:pPr>
          </w:p>
        </w:tc>
        <w:tc>
          <w:tcPr>
            <w:tcW w:w="0" w:type="dxa"/>
            <w:vAlign w:val="bottom"/>
          </w:tcPr>
          <w:p w:rsidR="001D626B" w:rsidRDefault="001D626B">
            <w:pPr>
              <w:rPr>
                <w:sz w:val="1"/>
                <w:szCs w:val="1"/>
              </w:rPr>
            </w:pPr>
          </w:p>
        </w:tc>
      </w:tr>
      <w:tr w:rsidR="001D626B">
        <w:trPr>
          <w:trHeight w:val="365"/>
        </w:trPr>
        <w:tc>
          <w:tcPr>
            <w:tcW w:w="1320" w:type="dxa"/>
            <w:vAlign w:val="bottom"/>
          </w:tcPr>
          <w:p w:rsidR="001D626B" w:rsidRDefault="000B5778">
            <w:pPr>
              <w:jc w:val="right"/>
              <w:rPr>
                <w:sz w:val="20"/>
                <w:szCs w:val="20"/>
              </w:rPr>
            </w:pPr>
            <w:r>
              <w:rPr>
                <w:rFonts w:ascii="Calibri Light" w:eastAsia="Calibri Light" w:hAnsi="Calibri Light" w:cs="Calibri Light"/>
                <w:i/>
                <w:iCs/>
                <w:sz w:val="26"/>
                <w:szCs w:val="26"/>
              </w:rPr>
              <w:t>Xyfil Ltd,</w:t>
            </w:r>
          </w:p>
        </w:tc>
        <w:tc>
          <w:tcPr>
            <w:tcW w:w="5860" w:type="dxa"/>
            <w:vMerge/>
            <w:vAlign w:val="bottom"/>
          </w:tcPr>
          <w:p w:rsidR="001D626B" w:rsidRDefault="001D626B">
            <w:pPr>
              <w:rPr>
                <w:sz w:val="24"/>
                <w:szCs w:val="24"/>
              </w:rPr>
            </w:pPr>
          </w:p>
        </w:tc>
        <w:tc>
          <w:tcPr>
            <w:tcW w:w="2180" w:type="dxa"/>
            <w:vAlign w:val="bottom"/>
          </w:tcPr>
          <w:p w:rsidR="001D626B" w:rsidRDefault="001D626B">
            <w:pPr>
              <w:rPr>
                <w:sz w:val="24"/>
                <w:szCs w:val="24"/>
              </w:rPr>
            </w:pPr>
          </w:p>
        </w:tc>
        <w:tc>
          <w:tcPr>
            <w:tcW w:w="0" w:type="dxa"/>
            <w:vAlign w:val="bottom"/>
          </w:tcPr>
          <w:p w:rsidR="001D626B" w:rsidRDefault="001D626B">
            <w:pPr>
              <w:rPr>
                <w:sz w:val="1"/>
                <w:szCs w:val="1"/>
              </w:rPr>
            </w:pPr>
          </w:p>
        </w:tc>
      </w:tr>
      <w:tr w:rsidR="001D626B">
        <w:trPr>
          <w:trHeight w:val="502"/>
        </w:trPr>
        <w:tc>
          <w:tcPr>
            <w:tcW w:w="1320" w:type="dxa"/>
            <w:vAlign w:val="bottom"/>
          </w:tcPr>
          <w:p w:rsidR="001D626B" w:rsidRDefault="000B5778">
            <w:pPr>
              <w:jc w:val="right"/>
              <w:rPr>
                <w:sz w:val="20"/>
                <w:szCs w:val="20"/>
              </w:rPr>
            </w:pPr>
            <w:r>
              <w:rPr>
                <w:rFonts w:ascii="Calibri Light" w:eastAsia="Calibri Light" w:hAnsi="Calibri Light" w:cs="Calibri Light"/>
                <w:i/>
                <w:iCs/>
                <w:w w:val="97"/>
                <w:sz w:val="26"/>
                <w:szCs w:val="26"/>
              </w:rPr>
              <w:t>Preston, UK</w:t>
            </w:r>
          </w:p>
        </w:tc>
        <w:tc>
          <w:tcPr>
            <w:tcW w:w="5860" w:type="dxa"/>
            <w:vAlign w:val="bottom"/>
          </w:tcPr>
          <w:p w:rsidR="001D626B" w:rsidRDefault="000B5778">
            <w:pPr>
              <w:ind w:left="100"/>
              <w:rPr>
                <w:sz w:val="20"/>
                <w:szCs w:val="20"/>
              </w:rPr>
            </w:pPr>
            <w:r>
              <w:rPr>
                <w:rFonts w:eastAsia="Times New Roman"/>
                <w:sz w:val="24"/>
                <w:szCs w:val="24"/>
              </w:rPr>
              <w:t>Maintaining high quality and standards of the product.</w:t>
            </w:r>
          </w:p>
        </w:tc>
        <w:tc>
          <w:tcPr>
            <w:tcW w:w="2180" w:type="dxa"/>
            <w:vAlign w:val="bottom"/>
          </w:tcPr>
          <w:p w:rsidR="001D626B" w:rsidRDefault="001D626B">
            <w:pPr>
              <w:rPr>
                <w:sz w:val="24"/>
                <w:szCs w:val="24"/>
              </w:rPr>
            </w:pPr>
          </w:p>
        </w:tc>
        <w:tc>
          <w:tcPr>
            <w:tcW w:w="0" w:type="dxa"/>
            <w:vAlign w:val="bottom"/>
          </w:tcPr>
          <w:p w:rsidR="001D626B" w:rsidRDefault="001D626B">
            <w:pPr>
              <w:rPr>
                <w:sz w:val="1"/>
                <w:szCs w:val="1"/>
              </w:rPr>
            </w:pPr>
          </w:p>
        </w:tc>
      </w:tr>
      <w:tr w:rsidR="001D626B">
        <w:trPr>
          <w:trHeight w:val="638"/>
        </w:trPr>
        <w:tc>
          <w:tcPr>
            <w:tcW w:w="1320" w:type="dxa"/>
            <w:vAlign w:val="bottom"/>
          </w:tcPr>
          <w:p w:rsidR="001D626B" w:rsidRDefault="001D626B">
            <w:pPr>
              <w:rPr>
                <w:sz w:val="24"/>
                <w:szCs w:val="24"/>
              </w:rPr>
            </w:pPr>
          </w:p>
        </w:tc>
        <w:tc>
          <w:tcPr>
            <w:tcW w:w="5860" w:type="dxa"/>
            <w:vAlign w:val="bottom"/>
          </w:tcPr>
          <w:p w:rsidR="001D626B" w:rsidRDefault="000B5778">
            <w:pPr>
              <w:ind w:left="100"/>
              <w:rPr>
                <w:sz w:val="20"/>
                <w:szCs w:val="20"/>
              </w:rPr>
            </w:pPr>
            <w:r>
              <w:rPr>
                <w:rFonts w:eastAsia="Times New Roman"/>
                <w:sz w:val="24"/>
                <w:szCs w:val="24"/>
              </w:rPr>
              <w:t>Keep up-to-date COSHH and Risk Assessment forms.</w:t>
            </w:r>
          </w:p>
        </w:tc>
        <w:tc>
          <w:tcPr>
            <w:tcW w:w="2180" w:type="dxa"/>
            <w:vAlign w:val="bottom"/>
          </w:tcPr>
          <w:p w:rsidR="001D626B" w:rsidRDefault="001D626B">
            <w:pPr>
              <w:rPr>
                <w:sz w:val="24"/>
                <w:szCs w:val="24"/>
              </w:rPr>
            </w:pPr>
          </w:p>
        </w:tc>
        <w:tc>
          <w:tcPr>
            <w:tcW w:w="0" w:type="dxa"/>
            <w:vAlign w:val="bottom"/>
          </w:tcPr>
          <w:p w:rsidR="001D626B" w:rsidRDefault="001D626B">
            <w:pPr>
              <w:rPr>
                <w:sz w:val="1"/>
                <w:szCs w:val="1"/>
              </w:rPr>
            </w:pPr>
          </w:p>
        </w:tc>
      </w:tr>
    </w:tbl>
    <w:p w:rsidR="001D626B" w:rsidRDefault="001D626B">
      <w:pPr>
        <w:spacing w:line="20" w:lineRule="exact"/>
        <w:rPr>
          <w:sz w:val="20"/>
          <w:szCs w:val="20"/>
        </w:rPr>
      </w:pPr>
      <w:r>
        <w:rPr>
          <w:sz w:val="20"/>
          <w:szCs w:val="20"/>
        </w:rPr>
        <w:pict>
          <v:rect id="Shape 6" o:spid="_x0000_s1031" style="position:absolute;margin-left:83.6pt;margin-top:44.75pt;width:5.4pt;height:375.35pt;z-index:-251658240;visibility:visible;mso-wrap-distance-left:0;mso-wrap-distance-right:0;mso-position-horizontal-relative:text;mso-position-vertical-relative:text" o:allowincell="f" fillcolor="#f2f2f2" stroked="f"/>
        </w:pict>
      </w:r>
      <w:r>
        <w:rPr>
          <w:sz w:val="20"/>
          <w:szCs w:val="20"/>
        </w:rPr>
        <w:pict>
          <v:line id="Shape 7" o:spid="_x0000_s1032" style="position:absolute;z-index:251655168;visibility:visible;mso-wrap-distance-left:0;mso-wrap-distance-right:0;mso-position-horizontal-relative:text;mso-position-vertical-relative:text" from="-5.75pt,44.5pt" to="504.65pt,44.5pt" o:allowincell="f" strokecolor="#7f7f7f" strokeweight=".48pt"/>
        </w:pict>
      </w:r>
      <w:r>
        <w:rPr>
          <w:sz w:val="20"/>
          <w:szCs w:val="20"/>
        </w:rPr>
        <w:pict>
          <v:line id="Shape 8" o:spid="_x0000_s1033" style="position:absolute;z-index:251656192;visibility:visible;mso-wrap-distance-left:0;mso-wrap-distance-right:0;mso-position-horizontal-relative:text;mso-position-vertical-relative:text" from="83.6pt,44.25pt" to="83.6pt,420.1pt" o:allowincell="f" strokecolor="#7f7f7f" strokeweight=".48pt"/>
        </w:pict>
      </w:r>
    </w:p>
    <w:p w:rsidR="001D626B" w:rsidRDefault="001D626B">
      <w:pPr>
        <w:sectPr w:rsidR="001D626B">
          <w:pgSz w:w="11900" w:h="16841"/>
          <w:pgMar w:top="883" w:right="846" w:bottom="1440" w:left="860" w:header="0" w:footer="0" w:gutter="0"/>
          <w:cols w:space="720" w:equalWidth="0">
            <w:col w:w="10200"/>
          </w:cols>
        </w:sectPr>
      </w:pPr>
    </w:p>
    <w:p w:rsidR="001D626B" w:rsidRDefault="001D626B">
      <w:pPr>
        <w:spacing w:line="200" w:lineRule="exact"/>
        <w:rPr>
          <w:sz w:val="20"/>
          <w:szCs w:val="20"/>
        </w:rPr>
      </w:pPr>
    </w:p>
    <w:p w:rsidR="001D626B" w:rsidRDefault="001D626B">
      <w:pPr>
        <w:spacing w:line="200" w:lineRule="exact"/>
        <w:rPr>
          <w:sz w:val="20"/>
          <w:szCs w:val="20"/>
        </w:rPr>
      </w:pPr>
    </w:p>
    <w:p w:rsidR="001D626B" w:rsidRDefault="001D626B">
      <w:pPr>
        <w:spacing w:line="200" w:lineRule="exact"/>
        <w:rPr>
          <w:sz w:val="20"/>
          <w:szCs w:val="20"/>
        </w:rPr>
      </w:pPr>
    </w:p>
    <w:p w:rsidR="001D626B" w:rsidRDefault="001D626B">
      <w:pPr>
        <w:spacing w:line="200" w:lineRule="exact"/>
        <w:rPr>
          <w:sz w:val="20"/>
          <w:szCs w:val="20"/>
        </w:rPr>
      </w:pPr>
    </w:p>
    <w:p w:rsidR="001D626B" w:rsidRDefault="001D626B">
      <w:pPr>
        <w:spacing w:line="210" w:lineRule="exact"/>
        <w:rPr>
          <w:sz w:val="20"/>
          <w:szCs w:val="20"/>
        </w:rPr>
      </w:pPr>
    </w:p>
    <w:p w:rsidR="001D626B" w:rsidRDefault="000B5778">
      <w:pPr>
        <w:rPr>
          <w:sz w:val="20"/>
          <w:szCs w:val="20"/>
        </w:rPr>
      </w:pPr>
      <w:r>
        <w:rPr>
          <w:rFonts w:ascii="Calibri Light" w:eastAsia="Calibri Light" w:hAnsi="Calibri Light" w:cs="Calibri Light"/>
          <w:b/>
          <w:bCs/>
          <w:i/>
          <w:iCs/>
          <w:sz w:val="26"/>
          <w:szCs w:val="26"/>
        </w:rPr>
        <w:t>Lab Assistant,</w:t>
      </w:r>
    </w:p>
    <w:p w:rsidR="001D626B" w:rsidRDefault="001D626B">
      <w:pPr>
        <w:spacing w:line="47" w:lineRule="exact"/>
        <w:rPr>
          <w:sz w:val="20"/>
          <w:szCs w:val="20"/>
        </w:rPr>
      </w:pPr>
    </w:p>
    <w:p w:rsidR="001D626B" w:rsidRDefault="000B5778">
      <w:pPr>
        <w:rPr>
          <w:sz w:val="20"/>
          <w:szCs w:val="20"/>
        </w:rPr>
      </w:pPr>
      <w:r>
        <w:rPr>
          <w:rFonts w:ascii="Calibri Light" w:eastAsia="Calibri Light" w:hAnsi="Calibri Light" w:cs="Calibri Light"/>
          <w:b/>
          <w:bCs/>
          <w:i/>
          <w:iCs/>
          <w:sz w:val="26"/>
          <w:szCs w:val="26"/>
        </w:rPr>
        <w:t>Demonstrator</w:t>
      </w:r>
    </w:p>
    <w:p w:rsidR="001D626B" w:rsidRDefault="001D626B">
      <w:pPr>
        <w:spacing w:line="50" w:lineRule="exact"/>
        <w:rPr>
          <w:sz w:val="20"/>
          <w:szCs w:val="20"/>
        </w:rPr>
      </w:pPr>
    </w:p>
    <w:p w:rsidR="001D626B" w:rsidRDefault="000B5778">
      <w:pPr>
        <w:rPr>
          <w:sz w:val="20"/>
          <w:szCs w:val="20"/>
        </w:rPr>
      </w:pPr>
      <w:r>
        <w:rPr>
          <w:rFonts w:ascii="Calibri Light" w:eastAsia="Calibri Light" w:hAnsi="Calibri Light" w:cs="Calibri Light"/>
          <w:b/>
          <w:bCs/>
          <w:i/>
          <w:iCs/>
          <w:sz w:val="26"/>
          <w:szCs w:val="26"/>
        </w:rPr>
        <w:t>and Invigilator</w:t>
      </w:r>
    </w:p>
    <w:p w:rsidR="001D626B" w:rsidRDefault="001D626B">
      <w:pPr>
        <w:spacing w:line="200" w:lineRule="exact"/>
        <w:rPr>
          <w:sz w:val="20"/>
          <w:szCs w:val="20"/>
        </w:rPr>
      </w:pPr>
    </w:p>
    <w:p w:rsidR="001D626B" w:rsidRDefault="001D626B">
      <w:pPr>
        <w:spacing w:line="226" w:lineRule="exact"/>
        <w:rPr>
          <w:sz w:val="20"/>
          <w:szCs w:val="20"/>
        </w:rPr>
      </w:pPr>
    </w:p>
    <w:p w:rsidR="001D626B" w:rsidRDefault="000B5778">
      <w:pPr>
        <w:spacing w:line="260" w:lineRule="auto"/>
        <w:ind w:left="260"/>
        <w:jc w:val="right"/>
        <w:rPr>
          <w:sz w:val="20"/>
          <w:szCs w:val="20"/>
        </w:rPr>
      </w:pPr>
      <w:r>
        <w:rPr>
          <w:rFonts w:ascii="Calibri Light" w:eastAsia="Calibri Light" w:hAnsi="Calibri Light" w:cs="Calibri Light"/>
          <w:i/>
          <w:iCs/>
          <w:sz w:val="26"/>
          <w:szCs w:val="26"/>
        </w:rPr>
        <w:t>University of Central Lancashire, U.K.</w:t>
      </w:r>
    </w:p>
    <w:p w:rsidR="001D626B" w:rsidRDefault="000B5778">
      <w:pPr>
        <w:spacing w:line="20" w:lineRule="exact"/>
        <w:rPr>
          <w:sz w:val="20"/>
          <w:szCs w:val="20"/>
        </w:rPr>
      </w:pPr>
      <w:r>
        <w:rPr>
          <w:sz w:val="20"/>
          <w:szCs w:val="20"/>
        </w:rPr>
        <w:br w:type="column"/>
      </w:r>
    </w:p>
    <w:p w:rsidR="001D626B" w:rsidRDefault="001D626B">
      <w:pPr>
        <w:spacing w:line="200" w:lineRule="exact"/>
        <w:rPr>
          <w:sz w:val="20"/>
          <w:szCs w:val="20"/>
        </w:rPr>
      </w:pPr>
    </w:p>
    <w:p w:rsidR="001D626B" w:rsidRDefault="001D626B">
      <w:pPr>
        <w:spacing w:line="200" w:lineRule="exact"/>
        <w:rPr>
          <w:sz w:val="20"/>
          <w:szCs w:val="20"/>
        </w:rPr>
      </w:pPr>
    </w:p>
    <w:p w:rsidR="001D626B" w:rsidRDefault="001D626B">
      <w:pPr>
        <w:spacing w:line="200" w:lineRule="exact"/>
        <w:rPr>
          <w:sz w:val="20"/>
          <w:szCs w:val="20"/>
        </w:rPr>
      </w:pPr>
    </w:p>
    <w:p w:rsidR="001D626B" w:rsidRDefault="001D626B">
      <w:pPr>
        <w:spacing w:line="276" w:lineRule="exact"/>
        <w:rPr>
          <w:sz w:val="20"/>
          <w:szCs w:val="20"/>
        </w:rPr>
      </w:pPr>
    </w:p>
    <w:p w:rsidR="001D626B" w:rsidRDefault="001D626B">
      <w:pPr>
        <w:spacing w:line="1" w:lineRule="exact"/>
        <w:rPr>
          <w:sz w:val="1"/>
          <w:szCs w:val="1"/>
        </w:rPr>
      </w:pPr>
    </w:p>
    <w:tbl>
      <w:tblPr>
        <w:tblW w:w="0" w:type="auto"/>
        <w:tblLayout w:type="fixed"/>
        <w:tblCellMar>
          <w:left w:w="0" w:type="dxa"/>
          <w:right w:w="0" w:type="dxa"/>
        </w:tblCellMar>
        <w:tblLook w:val="04A0"/>
      </w:tblPr>
      <w:tblGrid>
        <w:gridCol w:w="6080"/>
        <w:gridCol w:w="100"/>
        <w:gridCol w:w="2140"/>
      </w:tblGrid>
      <w:tr w:rsidR="001D626B">
        <w:trPr>
          <w:trHeight w:val="394"/>
        </w:trPr>
        <w:tc>
          <w:tcPr>
            <w:tcW w:w="6080" w:type="dxa"/>
            <w:shd w:val="clear" w:color="auto" w:fill="F2F2F2"/>
            <w:vAlign w:val="bottom"/>
          </w:tcPr>
          <w:p w:rsidR="001D626B" w:rsidRDefault="000B5778">
            <w:pPr>
              <w:rPr>
                <w:sz w:val="20"/>
                <w:szCs w:val="20"/>
              </w:rPr>
            </w:pPr>
            <w:r>
              <w:rPr>
                <w:rFonts w:eastAsia="Times New Roman"/>
                <w:b/>
                <w:bCs/>
                <w:sz w:val="24"/>
                <w:szCs w:val="24"/>
              </w:rPr>
              <w:t xml:space="preserve">Duties and </w:t>
            </w:r>
            <w:r>
              <w:rPr>
                <w:rFonts w:eastAsia="Times New Roman"/>
                <w:b/>
                <w:bCs/>
                <w:sz w:val="24"/>
                <w:szCs w:val="24"/>
              </w:rPr>
              <w:t>Responsibilities:</w:t>
            </w:r>
          </w:p>
        </w:tc>
        <w:tc>
          <w:tcPr>
            <w:tcW w:w="100" w:type="dxa"/>
            <w:vAlign w:val="bottom"/>
          </w:tcPr>
          <w:p w:rsidR="001D626B" w:rsidRDefault="001D626B">
            <w:pPr>
              <w:rPr>
                <w:sz w:val="24"/>
                <w:szCs w:val="24"/>
              </w:rPr>
            </w:pPr>
          </w:p>
        </w:tc>
        <w:tc>
          <w:tcPr>
            <w:tcW w:w="2140" w:type="dxa"/>
            <w:shd w:val="clear" w:color="auto" w:fill="F2F2F2"/>
            <w:vAlign w:val="bottom"/>
          </w:tcPr>
          <w:p w:rsidR="001D626B" w:rsidRDefault="000B5778">
            <w:pPr>
              <w:ind w:left="120"/>
              <w:rPr>
                <w:sz w:val="20"/>
                <w:szCs w:val="20"/>
              </w:rPr>
            </w:pPr>
            <w:r>
              <w:rPr>
                <w:rFonts w:eastAsia="Times New Roman"/>
                <w:b/>
                <w:bCs/>
                <w:sz w:val="24"/>
                <w:szCs w:val="24"/>
                <w:shd w:val="clear" w:color="auto" w:fill="F2F2F2"/>
              </w:rPr>
              <w:t>September   2013-</w:t>
            </w:r>
          </w:p>
        </w:tc>
      </w:tr>
      <w:tr w:rsidR="001D626B">
        <w:trPr>
          <w:trHeight w:val="343"/>
        </w:trPr>
        <w:tc>
          <w:tcPr>
            <w:tcW w:w="6080" w:type="dxa"/>
            <w:tcBorders>
              <w:bottom w:val="single" w:sz="8" w:space="0" w:color="F2F2F2"/>
            </w:tcBorders>
            <w:shd w:val="clear" w:color="auto" w:fill="F2F2F2"/>
            <w:vAlign w:val="bottom"/>
          </w:tcPr>
          <w:p w:rsidR="001D626B" w:rsidRDefault="001D626B">
            <w:pPr>
              <w:rPr>
                <w:sz w:val="24"/>
                <w:szCs w:val="24"/>
              </w:rPr>
            </w:pPr>
          </w:p>
        </w:tc>
        <w:tc>
          <w:tcPr>
            <w:tcW w:w="100" w:type="dxa"/>
            <w:vAlign w:val="bottom"/>
          </w:tcPr>
          <w:p w:rsidR="001D626B" w:rsidRDefault="001D626B">
            <w:pPr>
              <w:rPr>
                <w:sz w:val="24"/>
                <w:szCs w:val="24"/>
              </w:rPr>
            </w:pPr>
          </w:p>
        </w:tc>
        <w:tc>
          <w:tcPr>
            <w:tcW w:w="2140" w:type="dxa"/>
            <w:tcBorders>
              <w:bottom w:val="single" w:sz="8" w:space="0" w:color="F2F2F2"/>
            </w:tcBorders>
            <w:shd w:val="clear" w:color="auto" w:fill="F2F2F2"/>
            <w:vAlign w:val="bottom"/>
          </w:tcPr>
          <w:p w:rsidR="001D626B" w:rsidRDefault="000B5778">
            <w:pPr>
              <w:ind w:left="120"/>
              <w:rPr>
                <w:sz w:val="20"/>
                <w:szCs w:val="20"/>
              </w:rPr>
            </w:pPr>
            <w:r>
              <w:rPr>
                <w:rFonts w:eastAsia="Times New Roman"/>
                <w:b/>
                <w:bCs/>
                <w:sz w:val="24"/>
                <w:szCs w:val="24"/>
              </w:rPr>
              <w:t>February 2016</w:t>
            </w:r>
          </w:p>
        </w:tc>
      </w:tr>
      <w:tr w:rsidR="001D626B">
        <w:trPr>
          <w:trHeight w:val="120"/>
        </w:trPr>
        <w:tc>
          <w:tcPr>
            <w:tcW w:w="6080" w:type="dxa"/>
            <w:shd w:val="clear" w:color="auto" w:fill="F2F2F2"/>
            <w:vAlign w:val="bottom"/>
          </w:tcPr>
          <w:p w:rsidR="001D626B" w:rsidRDefault="001D626B">
            <w:pPr>
              <w:rPr>
                <w:sz w:val="10"/>
                <w:szCs w:val="10"/>
              </w:rPr>
            </w:pPr>
          </w:p>
        </w:tc>
        <w:tc>
          <w:tcPr>
            <w:tcW w:w="100" w:type="dxa"/>
            <w:vAlign w:val="bottom"/>
          </w:tcPr>
          <w:p w:rsidR="001D626B" w:rsidRDefault="001D626B">
            <w:pPr>
              <w:rPr>
                <w:sz w:val="10"/>
                <w:szCs w:val="10"/>
              </w:rPr>
            </w:pPr>
          </w:p>
        </w:tc>
        <w:tc>
          <w:tcPr>
            <w:tcW w:w="2140" w:type="dxa"/>
            <w:vAlign w:val="bottom"/>
          </w:tcPr>
          <w:p w:rsidR="001D626B" w:rsidRDefault="001D626B">
            <w:pPr>
              <w:rPr>
                <w:sz w:val="10"/>
                <w:szCs w:val="10"/>
              </w:rPr>
            </w:pPr>
          </w:p>
        </w:tc>
      </w:tr>
    </w:tbl>
    <w:p w:rsidR="001D626B" w:rsidRDefault="001D626B">
      <w:pPr>
        <w:spacing w:line="20" w:lineRule="exact"/>
        <w:rPr>
          <w:sz w:val="20"/>
          <w:szCs w:val="20"/>
        </w:rPr>
      </w:pPr>
      <w:r>
        <w:rPr>
          <w:sz w:val="20"/>
          <w:szCs w:val="20"/>
        </w:rPr>
        <w:pict>
          <v:rect id="Shape 9" o:spid="_x0000_s1034" style="position:absolute;margin-left:303.75pt;margin-top:-43.8pt;width:5.45pt;height:375.25pt;z-index:-251657216;visibility:visible;mso-wrap-distance-left:0;mso-wrap-distance-right:0;mso-position-horizontal-relative:text;mso-position-vertical-relative:text" o:allowincell="f" fillcolor="#f2f2f2" stroked="f"/>
        </w:pict>
      </w:r>
      <w:r>
        <w:rPr>
          <w:sz w:val="20"/>
          <w:szCs w:val="20"/>
        </w:rPr>
        <w:pict>
          <v:rect id="Shape 10" o:spid="_x0000_s1035" style="position:absolute;margin-left:309.2pt;margin-top:-6pt;width:106.3pt;height:337.45pt;z-index:-251656192;visibility:visible;mso-wrap-distance-left:0;mso-wrap-distance-right:0;mso-position-horizontal-relative:text;mso-position-vertical-relative:text" o:allowincell="f" fillcolor="#f2f2f2" stroked="f"/>
        </w:pict>
      </w:r>
    </w:p>
    <w:p w:rsidR="001D626B" w:rsidRDefault="001D626B">
      <w:pPr>
        <w:spacing w:line="105" w:lineRule="exact"/>
        <w:rPr>
          <w:sz w:val="20"/>
          <w:szCs w:val="20"/>
        </w:rPr>
      </w:pPr>
    </w:p>
    <w:p w:rsidR="001D626B" w:rsidRDefault="000B5778">
      <w:pPr>
        <w:spacing w:line="273" w:lineRule="auto"/>
        <w:ind w:right="2340"/>
        <w:jc w:val="both"/>
        <w:rPr>
          <w:sz w:val="20"/>
          <w:szCs w:val="20"/>
        </w:rPr>
      </w:pPr>
      <w:r>
        <w:rPr>
          <w:rFonts w:eastAsia="Times New Roman"/>
          <w:sz w:val="24"/>
          <w:szCs w:val="24"/>
          <w:shd w:val="clear" w:color="auto" w:fill="F2F2F2"/>
        </w:rPr>
        <w:t>Optimise and use various Molecular and cell biology techniques, data analysis, and liaise with clinical staff, order laboratory consumables and update COSHH and risk assessment, ethical issues. Supervisory assistance and provided theoretical/ practical kno</w:t>
      </w:r>
      <w:r>
        <w:rPr>
          <w:rFonts w:eastAsia="Times New Roman"/>
          <w:sz w:val="24"/>
          <w:szCs w:val="24"/>
          <w:shd w:val="clear" w:color="auto" w:fill="F2F2F2"/>
        </w:rPr>
        <w:t xml:space="preserve">wledge for BSc and MSc </w:t>
      </w:r>
      <w:r>
        <w:rPr>
          <w:rFonts w:eastAsia="Times New Roman"/>
          <w:sz w:val="24"/>
          <w:szCs w:val="24"/>
        </w:rPr>
        <w:t>projects within the School.</w:t>
      </w:r>
    </w:p>
    <w:p w:rsidR="001D626B" w:rsidRDefault="001D626B">
      <w:pPr>
        <w:spacing w:line="20" w:lineRule="exact"/>
        <w:rPr>
          <w:sz w:val="20"/>
          <w:szCs w:val="20"/>
        </w:rPr>
      </w:pPr>
      <w:r>
        <w:rPr>
          <w:sz w:val="20"/>
          <w:szCs w:val="20"/>
        </w:rPr>
        <w:pict>
          <v:rect id="Shape 11" o:spid="_x0000_s1036" style="position:absolute;margin-left:0;margin-top:-15.05pt;width:303.75pt;height:15.8pt;z-index:-251655168;visibility:visible;mso-wrap-distance-left:0;mso-wrap-distance-right:0" o:allowincell="f" fillcolor="#f2f2f2" stroked="f"/>
        </w:pict>
      </w:r>
    </w:p>
    <w:p w:rsidR="001D626B" w:rsidRDefault="001D626B">
      <w:pPr>
        <w:spacing w:line="120" w:lineRule="exact"/>
        <w:rPr>
          <w:sz w:val="20"/>
          <w:szCs w:val="20"/>
        </w:rPr>
      </w:pPr>
    </w:p>
    <w:p w:rsidR="001D626B" w:rsidRDefault="000B5778">
      <w:pPr>
        <w:spacing w:line="273" w:lineRule="auto"/>
        <w:ind w:right="2340"/>
        <w:jc w:val="both"/>
        <w:rPr>
          <w:sz w:val="20"/>
          <w:szCs w:val="20"/>
        </w:rPr>
      </w:pPr>
      <w:r>
        <w:rPr>
          <w:rFonts w:eastAsia="Times New Roman"/>
          <w:sz w:val="24"/>
          <w:szCs w:val="24"/>
          <w:shd w:val="clear" w:color="auto" w:fill="F2F2F2"/>
        </w:rPr>
        <w:t xml:space="preserve">Training and demonstrating number of students in Cell Culture and Molecular Biology laboratories. Monitoring and guiding students in sample preparations, Cell Culture, Media Preparation, Cell Transfections, PCR sample preparation and </w:t>
      </w:r>
      <w:r>
        <w:rPr>
          <w:rFonts w:eastAsia="Times New Roman"/>
          <w:sz w:val="24"/>
          <w:szCs w:val="24"/>
        </w:rPr>
        <w:t>Primer Design.</w:t>
      </w:r>
    </w:p>
    <w:p w:rsidR="001D626B" w:rsidRDefault="001D626B">
      <w:pPr>
        <w:spacing w:line="20" w:lineRule="exact"/>
        <w:rPr>
          <w:sz w:val="20"/>
          <w:szCs w:val="20"/>
        </w:rPr>
      </w:pPr>
      <w:r>
        <w:rPr>
          <w:sz w:val="20"/>
          <w:szCs w:val="20"/>
        </w:rPr>
        <w:pict>
          <v:rect id="Shape 12" o:spid="_x0000_s1037" style="position:absolute;margin-left:0;margin-top:-15.2pt;width:303.75pt;height:15.8pt;z-index:-251654144;visibility:visible;mso-wrap-distance-left:0;mso-wrap-distance-right:0" o:allowincell="f" fillcolor="#f2f2f2" stroked="f"/>
        </w:pict>
      </w:r>
    </w:p>
    <w:p w:rsidR="001D626B" w:rsidRDefault="001D626B">
      <w:pPr>
        <w:spacing w:line="117" w:lineRule="exact"/>
        <w:rPr>
          <w:sz w:val="20"/>
          <w:szCs w:val="20"/>
        </w:rPr>
      </w:pPr>
    </w:p>
    <w:p w:rsidR="001D626B" w:rsidRDefault="000B5778">
      <w:pPr>
        <w:spacing w:line="272" w:lineRule="auto"/>
        <w:ind w:right="2340"/>
        <w:jc w:val="both"/>
        <w:rPr>
          <w:sz w:val="20"/>
          <w:szCs w:val="20"/>
        </w:rPr>
      </w:pPr>
      <w:r>
        <w:rPr>
          <w:rFonts w:eastAsia="Times New Roman"/>
          <w:sz w:val="24"/>
          <w:szCs w:val="24"/>
          <w:shd w:val="clear" w:color="auto" w:fill="F2F2F2"/>
        </w:rPr>
        <w:t>Invi</w:t>
      </w:r>
      <w:r>
        <w:rPr>
          <w:rFonts w:eastAsia="Times New Roman"/>
          <w:sz w:val="24"/>
          <w:szCs w:val="24"/>
          <w:shd w:val="clear" w:color="auto" w:fill="F2F2F2"/>
        </w:rPr>
        <w:t xml:space="preserve">gilating and undertaking tutorial classes for undergraduate students and ensuring that the students followed proper protocols and adhered to COSHH and risk assessment </w:t>
      </w:r>
      <w:r>
        <w:rPr>
          <w:rFonts w:eastAsia="Times New Roman"/>
          <w:sz w:val="24"/>
          <w:szCs w:val="24"/>
        </w:rPr>
        <w:t>regulations.</w:t>
      </w:r>
    </w:p>
    <w:p w:rsidR="001D626B" w:rsidRDefault="001D626B">
      <w:pPr>
        <w:spacing w:line="20" w:lineRule="exact"/>
        <w:rPr>
          <w:sz w:val="20"/>
          <w:szCs w:val="20"/>
        </w:rPr>
      </w:pPr>
      <w:r>
        <w:rPr>
          <w:sz w:val="20"/>
          <w:szCs w:val="20"/>
        </w:rPr>
        <w:pict>
          <v:rect id="Shape 13" o:spid="_x0000_s1038" style="position:absolute;margin-left:0;margin-top:-15.1pt;width:303.75pt;height:15.75pt;z-index:-251653120;visibility:visible;mso-wrap-distance-left:0;mso-wrap-distance-right:0" o:allowincell="f" fillcolor="#f2f2f2" stroked="f"/>
        </w:pict>
      </w:r>
    </w:p>
    <w:p w:rsidR="001D626B" w:rsidRDefault="001D626B">
      <w:pPr>
        <w:spacing w:line="119" w:lineRule="exact"/>
        <w:rPr>
          <w:sz w:val="20"/>
          <w:szCs w:val="20"/>
        </w:rPr>
      </w:pPr>
    </w:p>
    <w:p w:rsidR="001D626B" w:rsidRDefault="000B5778">
      <w:pPr>
        <w:spacing w:line="271" w:lineRule="auto"/>
        <w:ind w:right="2340"/>
        <w:jc w:val="both"/>
        <w:rPr>
          <w:sz w:val="20"/>
          <w:szCs w:val="20"/>
        </w:rPr>
      </w:pPr>
      <w:r>
        <w:rPr>
          <w:rFonts w:eastAsia="Times New Roman"/>
          <w:sz w:val="24"/>
          <w:szCs w:val="24"/>
          <w:shd w:val="clear" w:color="auto" w:fill="F2F2F2"/>
        </w:rPr>
        <w:t>Transfer research skills to other undergraduate and postgraduate students</w:t>
      </w:r>
      <w:r>
        <w:rPr>
          <w:rFonts w:eastAsia="Times New Roman"/>
          <w:sz w:val="24"/>
          <w:szCs w:val="24"/>
          <w:shd w:val="clear" w:color="auto" w:fill="F2F2F2"/>
        </w:rPr>
        <w:t xml:space="preserve"> and contribute to other research projects, </w:t>
      </w:r>
      <w:r>
        <w:rPr>
          <w:rFonts w:eastAsia="Times New Roman"/>
          <w:sz w:val="24"/>
          <w:szCs w:val="24"/>
        </w:rPr>
        <w:t>prepare and present posters, presentations.</w:t>
      </w:r>
    </w:p>
    <w:p w:rsidR="001D626B" w:rsidRDefault="001D626B">
      <w:pPr>
        <w:spacing w:line="20" w:lineRule="exact"/>
        <w:rPr>
          <w:sz w:val="20"/>
          <w:szCs w:val="20"/>
        </w:rPr>
      </w:pPr>
      <w:r>
        <w:rPr>
          <w:sz w:val="20"/>
          <w:szCs w:val="20"/>
        </w:rPr>
        <w:pict>
          <v:rect id="Shape 14" o:spid="_x0000_s1039" style="position:absolute;margin-left:0;margin-top:-15.15pt;width:303.75pt;height:15.8pt;z-index:-251652096;visibility:visible;mso-wrap-distance-left:0;mso-wrap-distance-right:0" o:allowincell="f" fillcolor="#f2f2f2" stroked="f"/>
        </w:pict>
      </w:r>
      <w:r>
        <w:rPr>
          <w:sz w:val="20"/>
          <w:szCs w:val="20"/>
        </w:rPr>
        <w:pict>
          <v:rect id="Shape 15" o:spid="_x0000_s1040" style="position:absolute;margin-left:0;margin-top:.65pt;width:303.75pt;height:21.85pt;z-index:-251651072;visibility:visible;mso-wrap-distance-left:0;mso-wrap-distance-right:0" o:allowincell="f" fillcolor="#f2f2f2" stroked="f"/>
        </w:pict>
      </w:r>
    </w:p>
    <w:p w:rsidR="001D626B" w:rsidRDefault="001D626B">
      <w:pPr>
        <w:spacing w:line="200" w:lineRule="exact"/>
        <w:rPr>
          <w:sz w:val="20"/>
          <w:szCs w:val="20"/>
        </w:rPr>
      </w:pPr>
    </w:p>
    <w:p w:rsidR="001D626B" w:rsidRDefault="001D626B">
      <w:pPr>
        <w:sectPr w:rsidR="001D626B">
          <w:type w:val="continuous"/>
          <w:pgSz w:w="11900" w:h="16841"/>
          <w:pgMar w:top="883" w:right="846" w:bottom="1440" w:left="860" w:header="0" w:footer="0" w:gutter="0"/>
          <w:cols w:num="2" w:space="720" w:equalWidth="0">
            <w:col w:w="1560" w:space="220"/>
            <w:col w:w="8420"/>
          </w:cols>
        </w:sectPr>
      </w:pPr>
    </w:p>
    <w:p w:rsidR="001D626B" w:rsidRDefault="001D626B">
      <w:pPr>
        <w:spacing w:line="200" w:lineRule="exact"/>
        <w:rPr>
          <w:sz w:val="20"/>
          <w:szCs w:val="20"/>
        </w:rPr>
      </w:pPr>
    </w:p>
    <w:p w:rsidR="001D626B" w:rsidRDefault="001D626B">
      <w:pPr>
        <w:spacing w:line="362" w:lineRule="exact"/>
        <w:rPr>
          <w:sz w:val="20"/>
          <w:szCs w:val="20"/>
        </w:rPr>
      </w:pPr>
    </w:p>
    <w:p w:rsidR="001D626B" w:rsidRDefault="000B5778">
      <w:pPr>
        <w:rPr>
          <w:sz w:val="20"/>
          <w:szCs w:val="20"/>
        </w:rPr>
      </w:pPr>
      <w:r>
        <w:rPr>
          <w:rFonts w:eastAsia="Times New Roman"/>
          <w:sz w:val="24"/>
          <w:szCs w:val="24"/>
        </w:rPr>
        <w:t>Worked and assisted on a PhD project thesis titled ‘</w:t>
      </w:r>
      <w:r>
        <w:rPr>
          <w:rFonts w:eastAsia="Times New Roman"/>
          <w:b/>
          <w:bCs/>
          <w:sz w:val="24"/>
          <w:szCs w:val="24"/>
        </w:rPr>
        <w:t>To construct a novel vector via cloning in a</w:t>
      </w:r>
    </w:p>
    <w:p w:rsidR="001D626B" w:rsidRDefault="001D626B">
      <w:pPr>
        <w:spacing w:line="46" w:lineRule="exact"/>
        <w:rPr>
          <w:sz w:val="20"/>
          <w:szCs w:val="20"/>
        </w:rPr>
      </w:pPr>
    </w:p>
    <w:p w:rsidR="001D626B" w:rsidRDefault="000B5778">
      <w:pPr>
        <w:rPr>
          <w:sz w:val="20"/>
          <w:szCs w:val="20"/>
        </w:rPr>
      </w:pPr>
      <w:r>
        <w:rPr>
          <w:rFonts w:eastAsia="Times New Roman"/>
          <w:b/>
          <w:bCs/>
          <w:sz w:val="24"/>
          <w:szCs w:val="24"/>
        </w:rPr>
        <w:t xml:space="preserve">Lentiviral backbone capable of </w:t>
      </w:r>
      <w:r>
        <w:rPr>
          <w:rFonts w:eastAsia="Times New Roman"/>
          <w:b/>
          <w:bCs/>
          <w:sz w:val="24"/>
          <w:szCs w:val="24"/>
        </w:rPr>
        <w:t>bicistronic expression of presenilin and a fluorescent reporter’</w:t>
      </w:r>
    </w:p>
    <w:p w:rsidR="001D626B" w:rsidRDefault="001D626B">
      <w:pPr>
        <w:spacing w:line="36" w:lineRule="exact"/>
        <w:rPr>
          <w:sz w:val="20"/>
          <w:szCs w:val="20"/>
        </w:rPr>
      </w:pPr>
    </w:p>
    <w:p w:rsidR="001D626B" w:rsidRDefault="000B5778">
      <w:pPr>
        <w:rPr>
          <w:sz w:val="20"/>
          <w:szCs w:val="20"/>
        </w:rPr>
      </w:pPr>
      <w:r>
        <w:rPr>
          <w:rFonts w:eastAsia="Times New Roman"/>
          <w:b/>
          <w:bCs/>
          <w:sz w:val="24"/>
          <w:szCs w:val="24"/>
        </w:rPr>
        <w:t>Important techniques demonstrated</w:t>
      </w:r>
      <w:r>
        <w:rPr>
          <w:rFonts w:eastAsia="Times New Roman"/>
          <w:sz w:val="24"/>
          <w:szCs w:val="24"/>
        </w:rPr>
        <w:t>:</w:t>
      </w:r>
    </w:p>
    <w:p w:rsidR="001D626B" w:rsidRDefault="001D626B">
      <w:pPr>
        <w:spacing w:line="58" w:lineRule="exact"/>
        <w:rPr>
          <w:sz w:val="20"/>
          <w:szCs w:val="20"/>
        </w:rPr>
      </w:pPr>
    </w:p>
    <w:p w:rsidR="001D626B" w:rsidRDefault="000B5778">
      <w:pPr>
        <w:spacing w:line="262" w:lineRule="auto"/>
        <w:rPr>
          <w:sz w:val="20"/>
          <w:szCs w:val="20"/>
        </w:rPr>
      </w:pPr>
      <w:r>
        <w:rPr>
          <w:rFonts w:eastAsia="Times New Roman"/>
          <w:b/>
          <w:bCs/>
          <w:sz w:val="24"/>
          <w:szCs w:val="24"/>
        </w:rPr>
        <w:t>Cell culture, propagation and storage. Bacterial Plasmid Extraction, DNA quantification, PCR, Cell fixing using Formaldehyde. Using Zeiss Axioscope fluore</w:t>
      </w:r>
      <w:r>
        <w:rPr>
          <w:rFonts w:eastAsia="Times New Roman"/>
          <w:b/>
          <w:bCs/>
          <w:sz w:val="24"/>
          <w:szCs w:val="24"/>
        </w:rPr>
        <w:t>scence microscope</w:t>
      </w:r>
      <w:r>
        <w:rPr>
          <w:rFonts w:eastAsia="Times New Roman"/>
          <w:sz w:val="24"/>
          <w:szCs w:val="24"/>
        </w:rPr>
        <w:t>.</w:t>
      </w:r>
    </w:p>
    <w:p w:rsidR="001D626B" w:rsidRDefault="001D626B">
      <w:pPr>
        <w:sectPr w:rsidR="001D626B">
          <w:type w:val="continuous"/>
          <w:pgSz w:w="11900" w:h="16841"/>
          <w:pgMar w:top="883" w:right="846" w:bottom="1440" w:left="860" w:header="0" w:footer="0" w:gutter="0"/>
          <w:cols w:space="720" w:equalWidth="0">
            <w:col w:w="10200"/>
          </w:cols>
        </w:sectPr>
      </w:pPr>
    </w:p>
    <w:p w:rsidR="001D626B" w:rsidRDefault="000B5778">
      <w:pPr>
        <w:rPr>
          <w:sz w:val="20"/>
          <w:szCs w:val="20"/>
        </w:rPr>
      </w:pPr>
      <w:r>
        <w:rPr>
          <w:rFonts w:eastAsia="Times New Roman"/>
          <w:b/>
          <w:bCs/>
          <w:sz w:val="31"/>
          <w:szCs w:val="31"/>
          <w:u w:val="single"/>
        </w:rPr>
        <w:lastRenderedPageBreak/>
        <w:t>Additional Work Experience</w:t>
      </w:r>
    </w:p>
    <w:p w:rsidR="001D626B" w:rsidRDefault="001D626B">
      <w:pPr>
        <w:sectPr w:rsidR="001D626B">
          <w:pgSz w:w="11900" w:h="16841"/>
          <w:pgMar w:top="265" w:right="846" w:bottom="1440" w:left="860" w:header="0" w:footer="0" w:gutter="0"/>
          <w:cols w:space="720" w:equalWidth="0">
            <w:col w:w="10200"/>
          </w:cols>
        </w:sectPr>
      </w:pPr>
    </w:p>
    <w:p w:rsidR="001D626B" w:rsidRDefault="001D626B">
      <w:pPr>
        <w:spacing w:line="56" w:lineRule="exact"/>
        <w:rPr>
          <w:sz w:val="20"/>
          <w:szCs w:val="20"/>
        </w:rPr>
      </w:pPr>
    </w:p>
    <w:p w:rsidR="001D626B" w:rsidRDefault="000B5778">
      <w:pPr>
        <w:rPr>
          <w:sz w:val="20"/>
          <w:szCs w:val="20"/>
        </w:rPr>
      </w:pPr>
      <w:r>
        <w:rPr>
          <w:rFonts w:eastAsia="Times New Roman"/>
          <w:b/>
          <w:bCs/>
          <w:sz w:val="24"/>
          <w:szCs w:val="24"/>
        </w:rPr>
        <w:t>Sr. Customer Service Executive,</w:t>
      </w:r>
    </w:p>
    <w:p w:rsidR="001D626B" w:rsidRDefault="001D626B">
      <w:pPr>
        <w:spacing w:line="48" w:lineRule="exact"/>
        <w:rPr>
          <w:sz w:val="20"/>
          <w:szCs w:val="20"/>
        </w:rPr>
      </w:pPr>
    </w:p>
    <w:p w:rsidR="001D626B" w:rsidRDefault="000B5778">
      <w:pPr>
        <w:rPr>
          <w:sz w:val="20"/>
          <w:szCs w:val="20"/>
        </w:rPr>
      </w:pPr>
      <w:r>
        <w:rPr>
          <w:rFonts w:eastAsia="Times New Roman"/>
          <w:sz w:val="23"/>
          <w:szCs w:val="23"/>
        </w:rPr>
        <w:t>Intelenet Global (Barclays Bank UK), India.</w:t>
      </w:r>
    </w:p>
    <w:p w:rsidR="001D626B" w:rsidRDefault="000B5778">
      <w:pPr>
        <w:spacing w:line="20" w:lineRule="exact"/>
        <w:rPr>
          <w:sz w:val="20"/>
          <w:szCs w:val="20"/>
        </w:rPr>
      </w:pPr>
      <w:r>
        <w:rPr>
          <w:sz w:val="20"/>
          <w:szCs w:val="20"/>
        </w:rPr>
        <w:br w:type="column"/>
      </w:r>
    </w:p>
    <w:p w:rsidR="001D626B" w:rsidRDefault="001D626B">
      <w:pPr>
        <w:spacing w:line="36" w:lineRule="exact"/>
        <w:rPr>
          <w:sz w:val="20"/>
          <w:szCs w:val="20"/>
        </w:rPr>
      </w:pPr>
    </w:p>
    <w:p w:rsidR="001D626B" w:rsidRDefault="000B5778">
      <w:pPr>
        <w:rPr>
          <w:sz w:val="20"/>
          <w:szCs w:val="20"/>
        </w:rPr>
      </w:pPr>
      <w:r>
        <w:rPr>
          <w:rFonts w:eastAsia="Times New Roman"/>
          <w:b/>
          <w:bCs/>
          <w:sz w:val="24"/>
          <w:szCs w:val="24"/>
        </w:rPr>
        <w:t>March 2017 – November 2017</w:t>
      </w:r>
    </w:p>
    <w:p w:rsidR="001D626B" w:rsidRDefault="001D626B">
      <w:pPr>
        <w:spacing w:line="357" w:lineRule="exact"/>
        <w:rPr>
          <w:sz w:val="20"/>
          <w:szCs w:val="20"/>
        </w:rPr>
      </w:pPr>
    </w:p>
    <w:p w:rsidR="001D626B" w:rsidRDefault="001D626B">
      <w:pPr>
        <w:sectPr w:rsidR="001D626B">
          <w:type w:val="continuous"/>
          <w:pgSz w:w="11900" w:h="16841"/>
          <w:pgMar w:top="265" w:right="846" w:bottom="1440" w:left="860" w:header="0" w:footer="0" w:gutter="0"/>
          <w:cols w:num="2" w:space="720" w:equalWidth="0">
            <w:col w:w="6360" w:space="720"/>
            <w:col w:w="3120"/>
          </w:cols>
        </w:sectPr>
      </w:pPr>
    </w:p>
    <w:p w:rsidR="001D626B" w:rsidRDefault="000B5778">
      <w:pPr>
        <w:rPr>
          <w:sz w:val="20"/>
          <w:szCs w:val="20"/>
        </w:rPr>
      </w:pPr>
      <w:r>
        <w:rPr>
          <w:rFonts w:eastAsia="Times New Roman"/>
          <w:b/>
          <w:bCs/>
          <w:sz w:val="24"/>
          <w:szCs w:val="24"/>
        </w:rPr>
        <w:lastRenderedPageBreak/>
        <w:t>Duties and Responsibilities:</w:t>
      </w:r>
    </w:p>
    <w:p w:rsidR="001D626B" w:rsidRDefault="001D626B">
      <w:pPr>
        <w:spacing w:line="39" w:lineRule="exact"/>
        <w:rPr>
          <w:sz w:val="20"/>
          <w:szCs w:val="20"/>
        </w:rPr>
      </w:pPr>
    </w:p>
    <w:p w:rsidR="001D626B" w:rsidRDefault="000B5778">
      <w:pPr>
        <w:rPr>
          <w:sz w:val="20"/>
          <w:szCs w:val="20"/>
        </w:rPr>
      </w:pPr>
      <w:r>
        <w:rPr>
          <w:rFonts w:eastAsia="Times New Roman"/>
          <w:sz w:val="24"/>
          <w:szCs w:val="24"/>
        </w:rPr>
        <w:t>Providing excellent customer service.</w:t>
      </w:r>
    </w:p>
    <w:p w:rsidR="001D626B" w:rsidRDefault="001D626B">
      <w:pPr>
        <w:spacing w:line="41" w:lineRule="exact"/>
        <w:rPr>
          <w:sz w:val="20"/>
          <w:szCs w:val="20"/>
        </w:rPr>
      </w:pPr>
    </w:p>
    <w:p w:rsidR="001D626B" w:rsidRDefault="000B5778">
      <w:pPr>
        <w:rPr>
          <w:sz w:val="20"/>
          <w:szCs w:val="20"/>
        </w:rPr>
      </w:pPr>
      <w:r>
        <w:rPr>
          <w:rFonts w:eastAsia="Times New Roman"/>
          <w:sz w:val="24"/>
          <w:szCs w:val="24"/>
        </w:rPr>
        <w:t>Dealing with lost and stolen debit cards.</w:t>
      </w:r>
    </w:p>
    <w:p w:rsidR="001D626B" w:rsidRDefault="001D626B">
      <w:pPr>
        <w:spacing w:line="41" w:lineRule="exact"/>
        <w:rPr>
          <w:sz w:val="20"/>
          <w:szCs w:val="20"/>
        </w:rPr>
      </w:pPr>
    </w:p>
    <w:p w:rsidR="001D626B" w:rsidRDefault="000B5778">
      <w:pPr>
        <w:rPr>
          <w:sz w:val="20"/>
          <w:szCs w:val="20"/>
        </w:rPr>
      </w:pPr>
      <w:r>
        <w:rPr>
          <w:rFonts w:eastAsia="Times New Roman"/>
          <w:sz w:val="24"/>
          <w:szCs w:val="24"/>
        </w:rPr>
        <w:t>Dealing with debit card frauds and disputes.</w:t>
      </w:r>
    </w:p>
    <w:p w:rsidR="001D626B" w:rsidRDefault="001D626B">
      <w:pPr>
        <w:spacing w:line="52" w:lineRule="exact"/>
        <w:rPr>
          <w:sz w:val="20"/>
          <w:szCs w:val="20"/>
        </w:rPr>
      </w:pPr>
    </w:p>
    <w:p w:rsidR="001D626B" w:rsidRDefault="000B5778">
      <w:pPr>
        <w:rPr>
          <w:sz w:val="20"/>
          <w:szCs w:val="20"/>
        </w:rPr>
      </w:pPr>
      <w:r>
        <w:rPr>
          <w:rFonts w:eastAsia="Times New Roman"/>
          <w:sz w:val="23"/>
          <w:szCs w:val="23"/>
        </w:rPr>
        <w:t>Providing weekly Schedule Adherence, performance and development reports to manager.</w:t>
      </w:r>
    </w:p>
    <w:p w:rsidR="001D626B" w:rsidRDefault="001D626B">
      <w:pPr>
        <w:sectPr w:rsidR="001D626B">
          <w:type w:val="continuous"/>
          <w:pgSz w:w="11900" w:h="16841"/>
          <w:pgMar w:top="265" w:right="846" w:bottom="1440" w:left="860" w:header="0" w:footer="0" w:gutter="0"/>
          <w:cols w:space="720" w:equalWidth="0">
            <w:col w:w="10200"/>
          </w:cols>
        </w:sectPr>
      </w:pPr>
    </w:p>
    <w:p w:rsidR="001D626B" w:rsidRDefault="001D626B">
      <w:pPr>
        <w:spacing w:line="365" w:lineRule="exact"/>
        <w:rPr>
          <w:sz w:val="20"/>
          <w:szCs w:val="20"/>
        </w:rPr>
      </w:pPr>
    </w:p>
    <w:p w:rsidR="001D626B" w:rsidRDefault="000B5778">
      <w:pPr>
        <w:rPr>
          <w:sz w:val="20"/>
          <w:szCs w:val="20"/>
        </w:rPr>
      </w:pPr>
      <w:r>
        <w:rPr>
          <w:rFonts w:eastAsia="Times New Roman"/>
          <w:b/>
          <w:bCs/>
          <w:sz w:val="24"/>
          <w:szCs w:val="24"/>
        </w:rPr>
        <w:t>Healthcare Assistant</w:t>
      </w:r>
      <w:r>
        <w:rPr>
          <w:rFonts w:eastAsia="Times New Roman"/>
          <w:b/>
          <w:bCs/>
          <w:sz w:val="24"/>
          <w:szCs w:val="24"/>
        </w:rPr>
        <w:t>,</w:t>
      </w:r>
    </w:p>
    <w:p w:rsidR="001D626B" w:rsidRDefault="001D626B">
      <w:pPr>
        <w:spacing w:line="48" w:lineRule="exact"/>
        <w:rPr>
          <w:sz w:val="20"/>
          <w:szCs w:val="20"/>
        </w:rPr>
      </w:pPr>
    </w:p>
    <w:p w:rsidR="001D626B" w:rsidRDefault="000B5778">
      <w:pPr>
        <w:rPr>
          <w:sz w:val="20"/>
          <w:szCs w:val="20"/>
        </w:rPr>
      </w:pPr>
      <w:r>
        <w:rPr>
          <w:rFonts w:eastAsia="Times New Roman"/>
          <w:sz w:val="23"/>
          <w:szCs w:val="23"/>
        </w:rPr>
        <w:t>KTG Recruitment, UK.</w:t>
      </w:r>
    </w:p>
    <w:p w:rsidR="001D626B" w:rsidRDefault="000B5778">
      <w:pPr>
        <w:spacing w:line="20" w:lineRule="exact"/>
        <w:rPr>
          <w:sz w:val="20"/>
          <w:szCs w:val="20"/>
        </w:rPr>
      </w:pPr>
      <w:r>
        <w:rPr>
          <w:sz w:val="20"/>
          <w:szCs w:val="20"/>
        </w:rPr>
        <w:br w:type="column"/>
      </w:r>
    </w:p>
    <w:p w:rsidR="001D626B" w:rsidRDefault="001D626B">
      <w:pPr>
        <w:spacing w:line="345" w:lineRule="exact"/>
        <w:rPr>
          <w:sz w:val="20"/>
          <w:szCs w:val="20"/>
        </w:rPr>
      </w:pPr>
    </w:p>
    <w:p w:rsidR="001D626B" w:rsidRDefault="000B5778">
      <w:pPr>
        <w:rPr>
          <w:sz w:val="20"/>
          <w:szCs w:val="20"/>
        </w:rPr>
      </w:pPr>
      <w:r>
        <w:rPr>
          <w:rFonts w:eastAsia="Times New Roman"/>
          <w:b/>
          <w:bCs/>
          <w:sz w:val="24"/>
          <w:szCs w:val="24"/>
        </w:rPr>
        <w:t>June 2011-July 2013</w:t>
      </w:r>
    </w:p>
    <w:p w:rsidR="001D626B" w:rsidRDefault="001D626B">
      <w:pPr>
        <w:spacing w:line="358" w:lineRule="exact"/>
        <w:rPr>
          <w:sz w:val="20"/>
          <w:szCs w:val="20"/>
        </w:rPr>
      </w:pPr>
    </w:p>
    <w:p w:rsidR="001D626B" w:rsidRDefault="001D626B">
      <w:pPr>
        <w:sectPr w:rsidR="001D626B">
          <w:type w:val="continuous"/>
          <w:pgSz w:w="11900" w:h="16841"/>
          <w:pgMar w:top="265" w:right="846" w:bottom="1440" w:left="860" w:header="0" w:footer="0" w:gutter="0"/>
          <w:cols w:num="2" w:space="720" w:equalWidth="0">
            <w:col w:w="7340" w:space="720"/>
            <w:col w:w="2140"/>
          </w:cols>
        </w:sectPr>
      </w:pPr>
    </w:p>
    <w:p w:rsidR="001D626B" w:rsidRDefault="000B5778">
      <w:pPr>
        <w:rPr>
          <w:sz w:val="20"/>
          <w:szCs w:val="20"/>
        </w:rPr>
      </w:pPr>
      <w:r>
        <w:rPr>
          <w:rFonts w:eastAsia="Times New Roman"/>
          <w:b/>
          <w:bCs/>
          <w:sz w:val="24"/>
          <w:szCs w:val="24"/>
        </w:rPr>
        <w:lastRenderedPageBreak/>
        <w:t>Duties and Responsibilities:</w:t>
      </w:r>
    </w:p>
    <w:p w:rsidR="001D626B" w:rsidRDefault="001D626B">
      <w:pPr>
        <w:spacing w:line="36" w:lineRule="exact"/>
        <w:rPr>
          <w:sz w:val="20"/>
          <w:szCs w:val="20"/>
        </w:rPr>
      </w:pPr>
    </w:p>
    <w:p w:rsidR="001D626B" w:rsidRDefault="000B5778">
      <w:pPr>
        <w:rPr>
          <w:sz w:val="20"/>
          <w:szCs w:val="20"/>
        </w:rPr>
      </w:pPr>
      <w:r>
        <w:rPr>
          <w:rFonts w:eastAsia="Times New Roman"/>
          <w:sz w:val="24"/>
          <w:szCs w:val="24"/>
        </w:rPr>
        <w:t>Maintaining full confidentiality regarding resident's personal data.</w:t>
      </w:r>
    </w:p>
    <w:p w:rsidR="001D626B" w:rsidRDefault="001D626B">
      <w:pPr>
        <w:spacing w:line="43" w:lineRule="exact"/>
        <w:rPr>
          <w:sz w:val="20"/>
          <w:szCs w:val="20"/>
        </w:rPr>
      </w:pPr>
    </w:p>
    <w:p w:rsidR="001D626B" w:rsidRDefault="000B5778">
      <w:pPr>
        <w:rPr>
          <w:sz w:val="20"/>
          <w:szCs w:val="20"/>
        </w:rPr>
      </w:pPr>
      <w:r>
        <w:rPr>
          <w:rFonts w:eastAsia="Times New Roman"/>
          <w:sz w:val="24"/>
          <w:szCs w:val="24"/>
        </w:rPr>
        <w:t>Assisting residents with bathing, dressing and their toileting needs.</w:t>
      </w:r>
    </w:p>
    <w:p w:rsidR="001D626B" w:rsidRDefault="001D626B">
      <w:pPr>
        <w:spacing w:line="41" w:lineRule="exact"/>
        <w:rPr>
          <w:sz w:val="20"/>
          <w:szCs w:val="20"/>
        </w:rPr>
      </w:pPr>
    </w:p>
    <w:p w:rsidR="001D626B" w:rsidRDefault="000B5778">
      <w:pPr>
        <w:rPr>
          <w:sz w:val="20"/>
          <w:szCs w:val="20"/>
        </w:rPr>
      </w:pPr>
      <w:r>
        <w:rPr>
          <w:rFonts w:eastAsia="Times New Roman"/>
          <w:sz w:val="24"/>
          <w:szCs w:val="24"/>
        </w:rPr>
        <w:t xml:space="preserve">Serving </w:t>
      </w:r>
      <w:r>
        <w:rPr>
          <w:rFonts w:eastAsia="Times New Roman"/>
          <w:sz w:val="24"/>
          <w:szCs w:val="24"/>
        </w:rPr>
        <w:t>meals and assisting those residents who are unable to feed themselves.</w:t>
      </w:r>
    </w:p>
    <w:p w:rsidR="001D626B" w:rsidRDefault="001D626B">
      <w:pPr>
        <w:spacing w:line="52" w:lineRule="exact"/>
        <w:rPr>
          <w:sz w:val="20"/>
          <w:szCs w:val="20"/>
        </w:rPr>
      </w:pPr>
    </w:p>
    <w:p w:rsidR="001D626B" w:rsidRDefault="000B5778">
      <w:pPr>
        <w:rPr>
          <w:sz w:val="20"/>
          <w:szCs w:val="20"/>
        </w:rPr>
      </w:pPr>
      <w:r>
        <w:rPr>
          <w:rFonts w:eastAsia="Times New Roman"/>
          <w:sz w:val="23"/>
          <w:szCs w:val="23"/>
        </w:rPr>
        <w:t>General domiciliary needs such as light household duties including changing beds.</w:t>
      </w:r>
    </w:p>
    <w:p w:rsidR="001D626B" w:rsidRDefault="001D626B">
      <w:pPr>
        <w:sectPr w:rsidR="001D626B">
          <w:type w:val="continuous"/>
          <w:pgSz w:w="11900" w:h="16841"/>
          <w:pgMar w:top="265" w:right="846" w:bottom="1440" w:left="860" w:header="0" w:footer="0" w:gutter="0"/>
          <w:cols w:space="720" w:equalWidth="0">
            <w:col w:w="10200"/>
          </w:cols>
        </w:sectPr>
      </w:pPr>
    </w:p>
    <w:p w:rsidR="001D626B" w:rsidRDefault="001D626B">
      <w:pPr>
        <w:spacing w:line="372" w:lineRule="exact"/>
        <w:rPr>
          <w:sz w:val="20"/>
          <w:szCs w:val="20"/>
        </w:rPr>
      </w:pPr>
    </w:p>
    <w:p w:rsidR="001D626B" w:rsidRDefault="000B5778">
      <w:pPr>
        <w:rPr>
          <w:sz w:val="20"/>
          <w:szCs w:val="20"/>
        </w:rPr>
      </w:pPr>
      <w:r>
        <w:rPr>
          <w:rFonts w:eastAsia="Times New Roman"/>
          <w:b/>
          <w:bCs/>
          <w:sz w:val="23"/>
          <w:szCs w:val="23"/>
        </w:rPr>
        <w:t>Maintenance Supervisor</w:t>
      </w:r>
      <w:r>
        <w:rPr>
          <w:rFonts w:eastAsia="Times New Roman"/>
          <w:sz w:val="23"/>
          <w:szCs w:val="23"/>
        </w:rPr>
        <w:t>,</w:t>
      </w:r>
    </w:p>
    <w:p w:rsidR="001D626B" w:rsidRDefault="001D626B">
      <w:pPr>
        <w:spacing w:line="41" w:lineRule="exact"/>
        <w:rPr>
          <w:sz w:val="20"/>
          <w:szCs w:val="20"/>
        </w:rPr>
      </w:pPr>
    </w:p>
    <w:p w:rsidR="001D626B" w:rsidRDefault="000B5778">
      <w:pPr>
        <w:rPr>
          <w:sz w:val="20"/>
          <w:szCs w:val="20"/>
        </w:rPr>
      </w:pPr>
      <w:r>
        <w:rPr>
          <w:rFonts w:eastAsia="Times New Roman"/>
          <w:sz w:val="24"/>
          <w:szCs w:val="24"/>
        </w:rPr>
        <w:t>Integral UK Ltd.</w:t>
      </w:r>
    </w:p>
    <w:p w:rsidR="001D626B" w:rsidRDefault="000B5778">
      <w:pPr>
        <w:spacing w:line="20" w:lineRule="exact"/>
        <w:rPr>
          <w:sz w:val="20"/>
          <w:szCs w:val="20"/>
        </w:rPr>
      </w:pPr>
      <w:r>
        <w:rPr>
          <w:sz w:val="20"/>
          <w:szCs w:val="20"/>
        </w:rPr>
        <w:br w:type="column"/>
      </w:r>
    </w:p>
    <w:p w:rsidR="001D626B" w:rsidRDefault="001D626B">
      <w:pPr>
        <w:spacing w:line="340" w:lineRule="exact"/>
        <w:rPr>
          <w:sz w:val="20"/>
          <w:szCs w:val="20"/>
        </w:rPr>
      </w:pPr>
    </w:p>
    <w:p w:rsidR="001D626B" w:rsidRDefault="000B5778">
      <w:pPr>
        <w:rPr>
          <w:sz w:val="20"/>
          <w:szCs w:val="20"/>
        </w:rPr>
      </w:pPr>
      <w:r>
        <w:rPr>
          <w:rFonts w:eastAsia="Times New Roman"/>
          <w:b/>
          <w:bCs/>
          <w:sz w:val="24"/>
          <w:szCs w:val="24"/>
        </w:rPr>
        <w:t>July 2010-December 2012</w:t>
      </w:r>
    </w:p>
    <w:p w:rsidR="001D626B" w:rsidRDefault="001D626B">
      <w:pPr>
        <w:spacing w:line="362" w:lineRule="exact"/>
        <w:rPr>
          <w:sz w:val="20"/>
          <w:szCs w:val="20"/>
        </w:rPr>
      </w:pPr>
    </w:p>
    <w:p w:rsidR="001D626B" w:rsidRDefault="001D626B">
      <w:pPr>
        <w:sectPr w:rsidR="001D626B">
          <w:type w:val="continuous"/>
          <w:pgSz w:w="11900" w:h="16841"/>
          <w:pgMar w:top="265" w:right="846" w:bottom="1440" w:left="860" w:header="0" w:footer="0" w:gutter="0"/>
          <w:cols w:num="2" w:space="720" w:equalWidth="0">
            <w:col w:w="6820" w:space="720"/>
            <w:col w:w="2660"/>
          </w:cols>
        </w:sectPr>
      </w:pPr>
    </w:p>
    <w:p w:rsidR="001D626B" w:rsidRDefault="000B5778">
      <w:pPr>
        <w:rPr>
          <w:sz w:val="20"/>
          <w:szCs w:val="20"/>
        </w:rPr>
      </w:pPr>
      <w:r>
        <w:rPr>
          <w:rFonts w:eastAsia="Times New Roman"/>
          <w:b/>
          <w:bCs/>
          <w:sz w:val="24"/>
          <w:szCs w:val="24"/>
        </w:rPr>
        <w:lastRenderedPageBreak/>
        <w:t>Duties and Responsibilities:</w:t>
      </w:r>
    </w:p>
    <w:p w:rsidR="001D626B" w:rsidRDefault="001D626B">
      <w:pPr>
        <w:spacing w:line="36" w:lineRule="exact"/>
        <w:rPr>
          <w:sz w:val="20"/>
          <w:szCs w:val="20"/>
        </w:rPr>
      </w:pPr>
    </w:p>
    <w:p w:rsidR="001D626B" w:rsidRDefault="000B5778">
      <w:pPr>
        <w:rPr>
          <w:sz w:val="20"/>
          <w:szCs w:val="20"/>
        </w:rPr>
      </w:pPr>
      <w:r>
        <w:rPr>
          <w:rFonts w:eastAsia="Times New Roman"/>
          <w:sz w:val="24"/>
          <w:szCs w:val="24"/>
        </w:rPr>
        <w:t>Preparing order forms and inventory</w:t>
      </w:r>
    </w:p>
    <w:p w:rsidR="001D626B" w:rsidRDefault="001D626B">
      <w:pPr>
        <w:spacing w:line="43" w:lineRule="exact"/>
        <w:rPr>
          <w:sz w:val="20"/>
          <w:szCs w:val="20"/>
        </w:rPr>
      </w:pPr>
    </w:p>
    <w:p w:rsidR="001D626B" w:rsidRDefault="000B5778">
      <w:pPr>
        <w:rPr>
          <w:sz w:val="20"/>
          <w:szCs w:val="20"/>
        </w:rPr>
      </w:pPr>
      <w:r>
        <w:rPr>
          <w:rFonts w:eastAsia="Times New Roman"/>
          <w:sz w:val="24"/>
          <w:szCs w:val="24"/>
        </w:rPr>
        <w:t>Supervising and Managing a team of 9 people.</w:t>
      </w:r>
    </w:p>
    <w:p w:rsidR="001D626B" w:rsidRDefault="001D626B">
      <w:pPr>
        <w:spacing w:line="41" w:lineRule="exact"/>
        <w:rPr>
          <w:sz w:val="20"/>
          <w:szCs w:val="20"/>
        </w:rPr>
      </w:pPr>
    </w:p>
    <w:p w:rsidR="001D626B" w:rsidRDefault="000B5778">
      <w:pPr>
        <w:rPr>
          <w:sz w:val="20"/>
          <w:szCs w:val="20"/>
        </w:rPr>
      </w:pPr>
      <w:r>
        <w:rPr>
          <w:rFonts w:eastAsia="Times New Roman"/>
          <w:sz w:val="24"/>
          <w:szCs w:val="24"/>
        </w:rPr>
        <w:t>Making sure the staff follows proper Health and Safety regulations</w:t>
      </w:r>
    </w:p>
    <w:p w:rsidR="001D626B" w:rsidRDefault="001D626B">
      <w:pPr>
        <w:spacing w:line="53" w:lineRule="exact"/>
        <w:rPr>
          <w:sz w:val="20"/>
          <w:szCs w:val="20"/>
        </w:rPr>
      </w:pPr>
    </w:p>
    <w:p w:rsidR="001D626B" w:rsidRDefault="000B5778">
      <w:pPr>
        <w:spacing w:line="264" w:lineRule="auto"/>
        <w:rPr>
          <w:sz w:val="20"/>
          <w:szCs w:val="20"/>
        </w:rPr>
      </w:pPr>
      <w:r>
        <w:rPr>
          <w:rFonts w:eastAsia="Times New Roman"/>
          <w:sz w:val="24"/>
          <w:szCs w:val="24"/>
        </w:rPr>
        <w:t xml:space="preserve">Managing staff shifts, staff rota, holidays, </w:t>
      </w:r>
      <w:r>
        <w:rPr>
          <w:rFonts w:eastAsia="Times New Roman"/>
          <w:sz w:val="24"/>
          <w:szCs w:val="24"/>
        </w:rPr>
        <w:t>payments and complaints and maintaining equal opportunities for all.</w:t>
      </w:r>
    </w:p>
    <w:p w:rsidR="001D626B" w:rsidRDefault="001D626B">
      <w:pPr>
        <w:spacing w:line="339" w:lineRule="exact"/>
        <w:rPr>
          <w:sz w:val="20"/>
          <w:szCs w:val="20"/>
        </w:rPr>
      </w:pPr>
    </w:p>
    <w:p w:rsidR="001D626B" w:rsidRDefault="000B5778">
      <w:pPr>
        <w:rPr>
          <w:sz w:val="20"/>
          <w:szCs w:val="20"/>
        </w:rPr>
      </w:pPr>
      <w:r>
        <w:rPr>
          <w:rFonts w:eastAsia="Times New Roman"/>
          <w:b/>
          <w:bCs/>
          <w:sz w:val="32"/>
          <w:szCs w:val="32"/>
          <w:u w:val="single"/>
        </w:rPr>
        <w:t>Volunteer Experience</w:t>
      </w:r>
    </w:p>
    <w:p w:rsidR="001D626B" w:rsidRDefault="001D626B">
      <w:pPr>
        <w:spacing w:line="248" w:lineRule="exact"/>
        <w:rPr>
          <w:sz w:val="20"/>
          <w:szCs w:val="20"/>
        </w:rPr>
      </w:pPr>
    </w:p>
    <w:p w:rsidR="001D626B" w:rsidRDefault="000B5778">
      <w:pPr>
        <w:numPr>
          <w:ilvl w:val="0"/>
          <w:numId w:val="1"/>
        </w:numPr>
        <w:tabs>
          <w:tab w:val="left" w:pos="720"/>
        </w:tabs>
        <w:ind w:left="720" w:hanging="368"/>
        <w:rPr>
          <w:rFonts w:eastAsia="Times New Roman"/>
          <w:sz w:val="24"/>
          <w:szCs w:val="24"/>
        </w:rPr>
      </w:pPr>
      <w:r>
        <w:rPr>
          <w:rFonts w:eastAsia="Times New Roman"/>
          <w:sz w:val="24"/>
          <w:szCs w:val="24"/>
        </w:rPr>
        <w:t>Voluntary Work at the “Health Mela 2010” arranged by Lancashire Gujarat Health Users</w:t>
      </w:r>
    </w:p>
    <w:p w:rsidR="001D626B" w:rsidRDefault="001D626B">
      <w:pPr>
        <w:spacing w:line="55" w:lineRule="exact"/>
        <w:rPr>
          <w:rFonts w:eastAsia="Times New Roman"/>
          <w:sz w:val="24"/>
          <w:szCs w:val="24"/>
        </w:rPr>
      </w:pPr>
    </w:p>
    <w:p w:rsidR="001D626B" w:rsidRDefault="000B5778">
      <w:pPr>
        <w:spacing w:line="264" w:lineRule="auto"/>
        <w:ind w:left="720" w:right="280"/>
        <w:rPr>
          <w:rFonts w:eastAsia="Times New Roman"/>
          <w:sz w:val="24"/>
          <w:szCs w:val="24"/>
        </w:rPr>
      </w:pPr>
      <w:r>
        <w:rPr>
          <w:rFonts w:eastAsia="Times New Roman"/>
          <w:sz w:val="24"/>
          <w:szCs w:val="24"/>
        </w:rPr>
        <w:t xml:space="preserve">Forum to perform health checks and provide advice. Performed under the </w:t>
      </w:r>
      <w:r>
        <w:rPr>
          <w:rFonts w:eastAsia="Times New Roman"/>
          <w:sz w:val="24"/>
          <w:szCs w:val="24"/>
        </w:rPr>
        <w:t>surveillance of NHS central Lancashire, Preston, U.K.</w:t>
      </w:r>
    </w:p>
    <w:p w:rsidR="001D626B" w:rsidRDefault="001D626B">
      <w:pPr>
        <w:spacing w:line="331" w:lineRule="exact"/>
        <w:rPr>
          <w:rFonts w:eastAsia="Times New Roman"/>
          <w:sz w:val="24"/>
          <w:szCs w:val="24"/>
        </w:rPr>
      </w:pPr>
    </w:p>
    <w:p w:rsidR="001D626B" w:rsidRDefault="000B5778">
      <w:pPr>
        <w:numPr>
          <w:ilvl w:val="0"/>
          <w:numId w:val="1"/>
        </w:numPr>
        <w:tabs>
          <w:tab w:val="left" w:pos="720"/>
        </w:tabs>
        <w:ind w:left="720" w:hanging="368"/>
        <w:rPr>
          <w:rFonts w:eastAsia="Times New Roman"/>
          <w:sz w:val="24"/>
          <w:szCs w:val="24"/>
        </w:rPr>
      </w:pPr>
      <w:r>
        <w:rPr>
          <w:rFonts w:eastAsia="Times New Roman"/>
          <w:sz w:val="24"/>
          <w:szCs w:val="24"/>
        </w:rPr>
        <w:t>Voluntary Work in the ‘Public Relations Department’ at ‘Species- A College Festival’ in Dr.</w:t>
      </w:r>
    </w:p>
    <w:p w:rsidR="001D626B" w:rsidRDefault="001D626B">
      <w:pPr>
        <w:spacing w:line="43" w:lineRule="exact"/>
        <w:rPr>
          <w:rFonts w:eastAsia="Times New Roman"/>
          <w:sz w:val="24"/>
          <w:szCs w:val="24"/>
        </w:rPr>
      </w:pPr>
    </w:p>
    <w:p w:rsidR="001D626B" w:rsidRDefault="000B5778">
      <w:pPr>
        <w:ind w:left="720"/>
        <w:rPr>
          <w:rFonts w:eastAsia="Times New Roman"/>
          <w:sz w:val="24"/>
          <w:szCs w:val="24"/>
        </w:rPr>
      </w:pPr>
      <w:r>
        <w:rPr>
          <w:rFonts w:eastAsia="Times New Roman"/>
          <w:sz w:val="24"/>
          <w:szCs w:val="24"/>
        </w:rPr>
        <w:t>D. Y. Patil Institute of Biotechnology and Bioinformatics.</w:t>
      </w:r>
    </w:p>
    <w:p w:rsidR="001D626B" w:rsidRDefault="001D626B">
      <w:pPr>
        <w:spacing w:line="358" w:lineRule="exact"/>
        <w:rPr>
          <w:rFonts w:eastAsia="Times New Roman"/>
          <w:sz w:val="24"/>
          <w:szCs w:val="24"/>
        </w:rPr>
      </w:pPr>
    </w:p>
    <w:p w:rsidR="001D626B" w:rsidRDefault="000B5778">
      <w:pPr>
        <w:numPr>
          <w:ilvl w:val="0"/>
          <w:numId w:val="1"/>
        </w:numPr>
        <w:tabs>
          <w:tab w:val="left" w:pos="720"/>
        </w:tabs>
        <w:ind w:left="720" w:hanging="368"/>
        <w:rPr>
          <w:rFonts w:eastAsia="Times New Roman"/>
          <w:sz w:val="24"/>
          <w:szCs w:val="24"/>
        </w:rPr>
      </w:pPr>
      <w:r>
        <w:rPr>
          <w:rFonts w:eastAsia="Times New Roman"/>
          <w:sz w:val="24"/>
          <w:szCs w:val="24"/>
        </w:rPr>
        <w:t>Voluntary Work in the Marketing Department at ‘S</w:t>
      </w:r>
      <w:r>
        <w:rPr>
          <w:rFonts w:eastAsia="Times New Roman"/>
          <w:sz w:val="24"/>
          <w:szCs w:val="24"/>
        </w:rPr>
        <w:t>pecies- A College Festival’ in Dr. D. Y.</w:t>
      </w:r>
    </w:p>
    <w:p w:rsidR="001D626B" w:rsidRDefault="001D626B">
      <w:pPr>
        <w:spacing w:line="40" w:lineRule="exact"/>
        <w:rPr>
          <w:rFonts w:eastAsia="Times New Roman"/>
          <w:sz w:val="24"/>
          <w:szCs w:val="24"/>
        </w:rPr>
      </w:pPr>
    </w:p>
    <w:p w:rsidR="001D626B" w:rsidRDefault="000B5778">
      <w:pPr>
        <w:ind w:left="720"/>
        <w:rPr>
          <w:rFonts w:eastAsia="Times New Roman"/>
          <w:sz w:val="24"/>
          <w:szCs w:val="24"/>
        </w:rPr>
      </w:pPr>
      <w:r>
        <w:rPr>
          <w:rFonts w:eastAsia="Times New Roman"/>
          <w:sz w:val="24"/>
          <w:szCs w:val="24"/>
        </w:rPr>
        <w:t>Patil Institute of Biotechnology and Bioinformatics.</w:t>
      </w:r>
    </w:p>
    <w:p w:rsidR="001D626B" w:rsidRDefault="001D626B">
      <w:pPr>
        <w:spacing w:line="360" w:lineRule="exact"/>
        <w:rPr>
          <w:rFonts w:eastAsia="Times New Roman"/>
          <w:sz w:val="24"/>
          <w:szCs w:val="24"/>
        </w:rPr>
      </w:pPr>
    </w:p>
    <w:p w:rsidR="001D626B" w:rsidRDefault="000B5778">
      <w:pPr>
        <w:numPr>
          <w:ilvl w:val="0"/>
          <w:numId w:val="1"/>
        </w:numPr>
        <w:tabs>
          <w:tab w:val="left" w:pos="720"/>
        </w:tabs>
        <w:ind w:left="720" w:hanging="368"/>
        <w:rPr>
          <w:rFonts w:eastAsia="Times New Roman"/>
          <w:sz w:val="24"/>
          <w:szCs w:val="24"/>
        </w:rPr>
      </w:pPr>
      <w:r>
        <w:rPr>
          <w:rFonts w:eastAsia="Times New Roman"/>
          <w:sz w:val="24"/>
          <w:szCs w:val="24"/>
        </w:rPr>
        <w:t>DJing at Cameo and Vinyl nightclub; Adelphi Pub; Preston, UK.</w:t>
      </w:r>
    </w:p>
    <w:p w:rsidR="001D626B" w:rsidRDefault="001D626B">
      <w:pPr>
        <w:spacing w:line="20" w:lineRule="exact"/>
        <w:rPr>
          <w:sz w:val="20"/>
          <w:szCs w:val="20"/>
        </w:rPr>
      </w:pPr>
      <w:r>
        <w:rPr>
          <w:sz w:val="20"/>
          <w:szCs w:val="20"/>
        </w:rPr>
        <w:pict>
          <v:line id="Shape 16" o:spid="_x0000_s1041" style="position:absolute;z-index:251657216;visibility:visible;mso-wrap-distance-left:0;mso-wrap-distance-right:0" from="-1.8pt,27.5pt" to="511.35pt,27.5pt" o:allowincell="f" strokeweight=".16931mm"/>
        </w:pict>
      </w:r>
    </w:p>
    <w:p w:rsidR="001D626B" w:rsidRDefault="001D626B">
      <w:pPr>
        <w:spacing w:line="200" w:lineRule="exact"/>
        <w:rPr>
          <w:sz w:val="20"/>
          <w:szCs w:val="20"/>
        </w:rPr>
      </w:pPr>
    </w:p>
    <w:p w:rsidR="001D626B" w:rsidRDefault="001D626B">
      <w:pPr>
        <w:spacing w:line="332" w:lineRule="exact"/>
        <w:rPr>
          <w:sz w:val="20"/>
          <w:szCs w:val="20"/>
        </w:rPr>
      </w:pPr>
    </w:p>
    <w:p w:rsidR="001D626B" w:rsidRDefault="000B5778">
      <w:pPr>
        <w:rPr>
          <w:sz w:val="20"/>
          <w:szCs w:val="20"/>
        </w:rPr>
      </w:pPr>
      <w:r>
        <w:rPr>
          <w:rFonts w:eastAsia="Times New Roman"/>
          <w:b/>
          <w:bCs/>
          <w:sz w:val="32"/>
          <w:szCs w:val="32"/>
        </w:rPr>
        <w:t>Key I.T. Skills</w:t>
      </w:r>
    </w:p>
    <w:p w:rsidR="001D626B" w:rsidRDefault="001D626B">
      <w:pPr>
        <w:sectPr w:rsidR="001D626B">
          <w:type w:val="continuous"/>
          <w:pgSz w:w="11900" w:h="16841"/>
          <w:pgMar w:top="265" w:right="846" w:bottom="1440" w:left="860" w:header="0" w:footer="0" w:gutter="0"/>
          <w:cols w:space="720" w:equalWidth="0">
            <w:col w:w="10200"/>
          </w:cols>
        </w:sectPr>
      </w:pPr>
    </w:p>
    <w:p w:rsidR="001D626B" w:rsidRDefault="001D626B">
      <w:pPr>
        <w:spacing w:line="105" w:lineRule="exact"/>
        <w:rPr>
          <w:sz w:val="20"/>
          <w:szCs w:val="20"/>
        </w:rPr>
      </w:pPr>
    </w:p>
    <w:p w:rsidR="001D626B" w:rsidRDefault="000B5778">
      <w:pPr>
        <w:rPr>
          <w:sz w:val="20"/>
          <w:szCs w:val="20"/>
        </w:rPr>
      </w:pPr>
      <w:r>
        <w:rPr>
          <w:rFonts w:ascii="Wingdings" w:eastAsia="Wingdings" w:hAnsi="Wingdings" w:cs="Wingdings"/>
        </w:rPr>
        <w:t></w:t>
      </w:r>
    </w:p>
    <w:p w:rsidR="001D626B" w:rsidRDefault="000B5778">
      <w:pPr>
        <w:spacing w:line="20" w:lineRule="exact"/>
        <w:rPr>
          <w:sz w:val="20"/>
          <w:szCs w:val="20"/>
        </w:rPr>
      </w:pPr>
      <w:r>
        <w:rPr>
          <w:sz w:val="20"/>
          <w:szCs w:val="20"/>
        </w:rPr>
        <w:br w:type="column"/>
      </w:r>
    </w:p>
    <w:p w:rsidR="001D626B" w:rsidRDefault="001D626B">
      <w:pPr>
        <w:spacing w:line="164" w:lineRule="exact"/>
        <w:rPr>
          <w:sz w:val="20"/>
          <w:szCs w:val="20"/>
        </w:rPr>
      </w:pPr>
    </w:p>
    <w:p w:rsidR="001D626B" w:rsidRDefault="000B5778">
      <w:pPr>
        <w:spacing w:line="264" w:lineRule="auto"/>
        <w:ind w:right="140"/>
        <w:rPr>
          <w:sz w:val="20"/>
          <w:szCs w:val="20"/>
        </w:rPr>
      </w:pPr>
      <w:r>
        <w:rPr>
          <w:rFonts w:eastAsia="Times New Roman"/>
          <w:sz w:val="24"/>
          <w:szCs w:val="24"/>
        </w:rPr>
        <w:t>Microsoft Word Excel</w:t>
      </w:r>
    </w:p>
    <w:p w:rsidR="001D626B" w:rsidRDefault="000B5778">
      <w:pPr>
        <w:spacing w:line="20" w:lineRule="exact"/>
        <w:rPr>
          <w:sz w:val="20"/>
          <w:szCs w:val="20"/>
        </w:rPr>
      </w:pPr>
      <w:r>
        <w:rPr>
          <w:sz w:val="20"/>
          <w:szCs w:val="20"/>
        </w:rPr>
        <w:br w:type="column"/>
      </w:r>
    </w:p>
    <w:p w:rsidR="001D626B" w:rsidRDefault="001D626B">
      <w:pPr>
        <w:spacing w:line="152" w:lineRule="exact"/>
        <w:rPr>
          <w:sz w:val="20"/>
          <w:szCs w:val="20"/>
        </w:rPr>
      </w:pPr>
    </w:p>
    <w:p w:rsidR="001D626B" w:rsidRDefault="000B5778">
      <w:pPr>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eastAsia="Times New Roman"/>
          <w:sz w:val="24"/>
          <w:szCs w:val="24"/>
        </w:rPr>
        <w:t>Power point</w:t>
      </w:r>
    </w:p>
    <w:p w:rsidR="001D626B" w:rsidRDefault="001D626B">
      <w:pPr>
        <w:spacing w:line="41" w:lineRule="exact"/>
        <w:rPr>
          <w:sz w:val="20"/>
          <w:szCs w:val="20"/>
        </w:rPr>
      </w:pPr>
    </w:p>
    <w:p w:rsidR="001D626B" w:rsidRDefault="000B5778">
      <w:pPr>
        <w:ind w:left="380"/>
        <w:rPr>
          <w:sz w:val="20"/>
          <w:szCs w:val="20"/>
        </w:rPr>
      </w:pPr>
      <w:r>
        <w:rPr>
          <w:rFonts w:eastAsia="Times New Roman"/>
          <w:sz w:val="24"/>
          <w:szCs w:val="24"/>
        </w:rPr>
        <w:t xml:space="preserve">Adobe </w:t>
      </w:r>
      <w:r>
        <w:rPr>
          <w:rFonts w:eastAsia="Times New Roman"/>
          <w:sz w:val="24"/>
          <w:szCs w:val="24"/>
        </w:rPr>
        <w:t>Photoshop</w:t>
      </w:r>
    </w:p>
    <w:sectPr w:rsidR="001D626B" w:rsidSect="001D626B">
      <w:type w:val="continuous"/>
      <w:pgSz w:w="11900" w:h="16841"/>
      <w:pgMar w:top="265" w:right="846" w:bottom="1440" w:left="860" w:header="0" w:footer="0" w:gutter="0"/>
      <w:cols w:num="3" w:space="720" w:equalWidth="0">
        <w:col w:w="180" w:space="200"/>
        <w:col w:w="1700" w:space="720"/>
        <w:col w:w="7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87065AD8"/>
    <w:lvl w:ilvl="0" w:tplc="8B1C3422">
      <w:start w:val="1"/>
      <w:numFmt w:val="decimal"/>
      <w:lvlText w:val="%1)"/>
      <w:lvlJc w:val="left"/>
    </w:lvl>
    <w:lvl w:ilvl="1" w:tplc="73CE2C8C">
      <w:numFmt w:val="decimal"/>
      <w:lvlText w:val=""/>
      <w:lvlJc w:val="left"/>
    </w:lvl>
    <w:lvl w:ilvl="2" w:tplc="647AFC2C">
      <w:numFmt w:val="decimal"/>
      <w:lvlText w:val=""/>
      <w:lvlJc w:val="left"/>
    </w:lvl>
    <w:lvl w:ilvl="3" w:tplc="C3A2B556">
      <w:numFmt w:val="decimal"/>
      <w:lvlText w:val=""/>
      <w:lvlJc w:val="left"/>
    </w:lvl>
    <w:lvl w:ilvl="4" w:tplc="551ED4DA">
      <w:numFmt w:val="decimal"/>
      <w:lvlText w:val=""/>
      <w:lvlJc w:val="left"/>
    </w:lvl>
    <w:lvl w:ilvl="5" w:tplc="499A19C6">
      <w:numFmt w:val="decimal"/>
      <w:lvlText w:val=""/>
      <w:lvlJc w:val="left"/>
    </w:lvl>
    <w:lvl w:ilvl="6" w:tplc="30CA451C">
      <w:numFmt w:val="decimal"/>
      <w:lvlText w:val=""/>
      <w:lvlJc w:val="left"/>
    </w:lvl>
    <w:lvl w:ilvl="7" w:tplc="C14040B0">
      <w:numFmt w:val="decimal"/>
      <w:lvlText w:val=""/>
      <w:lvlJc w:val="left"/>
    </w:lvl>
    <w:lvl w:ilvl="8" w:tplc="F89E63E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626B"/>
    <w:rsid w:val="000B5778"/>
    <w:rsid w:val="001D626B"/>
    <w:rsid w:val="00771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han.3806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5</cp:revision>
  <dcterms:created xsi:type="dcterms:W3CDTF">2018-05-29T09:37:00Z</dcterms:created>
  <dcterms:modified xsi:type="dcterms:W3CDTF">2018-07-02T09:12:00Z</dcterms:modified>
</cp:coreProperties>
</file>