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7CD" w:rsidRDefault="00CA4576">
      <w:pPr>
        <w:ind w:left="120"/>
        <w:rPr>
          <w:rFonts w:ascii="Impact" w:eastAsia="Impact" w:hAnsi="Impact" w:cs="Impact"/>
          <w:color w:val="063662"/>
          <w:sz w:val="64"/>
          <w:szCs w:val="64"/>
        </w:rPr>
      </w:pPr>
      <w:r>
        <w:rPr>
          <w:rFonts w:ascii="Impact" w:eastAsia="Impact" w:hAnsi="Impact" w:cs="Impact"/>
          <w:color w:val="063662"/>
          <w:sz w:val="64"/>
          <w:szCs w:val="64"/>
        </w:rPr>
        <w:t xml:space="preserve">RASHI </w:t>
      </w:r>
    </w:p>
    <w:p w:rsidR="00677A54" w:rsidRPr="00677A54" w:rsidRDefault="00677A54">
      <w:pPr>
        <w:ind w:left="120"/>
        <w:rPr>
          <w:sz w:val="4"/>
          <w:szCs w:val="20"/>
        </w:rPr>
      </w:pPr>
      <w:hyperlink r:id="rId5" w:history="1">
        <w:r w:rsidRPr="00677A54">
          <w:rPr>
            <w:rStyle w:val="Hyperlink"/>
            <w:rFonts w:ascii="Impact" w:eastAsia="Impact" w:hAnsi="Impact" w:cs="Impact"/>
            <w:sz w:val="28"/>
            <w:szCs w:val="64"/>
          </w:rPr>
          <w:t>Rashi.381614@2freemail.com</w:t>
        </w:r>
      </w:hyperlink>
      <w:r w:rsidRPr="00677A54">
        <w:rPr>
          <w:rFonts w:ascii="Impact" w:eastAsia="Impact" w:hAnsi="Impact" w:cs="Impact"/>
          <w:color w:val="063662"/>
          <w:sz w:val="28"/>
          <w:szCs w:val="64"/>
        </w:rPr>
        <w:t xml:space="preserve"> </w:t>
      </w:r>
    </w:p>
    <w:p w:rsidR="00A277CD" w:rsidRDefault="00A277CD">
      <w:pPr>
        <w:spacing w:line="200" w:lineRule="exact"/>
        <w:rPr>
          <w:sz w:val="24"/>
          <w:szCs w:val="24"/>
        </w:rPr>
      </w:pPr>
    </w:p>
    <w:p w:rsidR="00A277CD" w:rsidRDefault="00A277CD">
      <w:pPr>
        <w:spacing w:line="375" w:lineRule="exact"/>
        <w:rPr>
          <w:sz w:val="24"/>
          <w:szCs w:val="24"/>
        </w:rPr>
      </w:pPr>
    </w:p>
    <w:p w:rsidR="00A277CD" w:rsidRDefault="00CA4576">
      <w:pPr>
        <w:ind w:left="160"/>
        <w:rPr>
          <w:sz w:val="20"/>
          <w:szCs w:val="20"/>
        </w:rPr>
      </w:pPr>
      <w:r>
        <w:rPr>
          <w:rFonts w:ascii="Calibri" w:eastAsia="Calibri" w:hAnsi="Calibri" w:cs="Calibri"/>
          <w:sz w:val="36"/>
          <w:szCs w:val="36"/>
        </w:rPr>
        <w:t>Business Development Professional</w:t>
      </w:r>
    </w:p>
    <w:p w:rsidR="00A277CD" w:rsidRDefault="00A277CD">
      <w:pPr>
        <w:spacing w:line="374" w:lineRule="exact"/>
        <w:rPr>
          <w:sz w:val="24"/>
          <w:szCs w:val="24"/>
        </w:rPr>
      </w:pPr>
    </w:p>
    <w:p w:rsidR="00A277CD" w:rsidRDefault="00CA4576">
      <w:pPr>
        <w:ind w:left="160"/>
        <w:rPr>
          <w:sz w:val="20"/>
          <w:szCs w:val="20"/>
        </w:rPr>
      </w:pPr>
      <w:r>
        <w:rPr>
          <w:rFonts w:ascii="Calibri" w:eastAsia="Calibri" w:hAnsi="Calibri" w:cs="Calibri"/>
          <w:b/>
          <w:bCs/>
          <w:sz w:val="28"/>
          <w:szCs w:val="28"/>
        </w:rPr>
        <w:t>SUMMARY</w:t>
      </w:r>
      <w:r w:rsidR="007A5C38">
        <w:rPr>
          <w:noProof/>
          <w:sz w:val="24"/>
          <w:szCs w:val="24"/>
        </w:rPr>
        <w:drawing>
          <wp:anchor distT="0" distB="0" distL="114300" distR="114300" simplePos="0" relativeHeight="251659264" behindDoc="0" locked="0" layoutInCell="1" allowOverlap="1">
            <wp:simplePos x="1199264" y="1616149"/>
            <wp:positionH relativeFrom="margin">
              <wp:align>right</wp:align>
            </wp:positionH>
            <wp:positionV relativeFrom="margin">
              <wp:align>top</wp:align>
            </wp:positionV>
            <wp:extent cx="1703424" cy="2052084"/>
            <wp:effectExtent l="19050" t="0" r="0" b="0"/>
            <wp:wrapSquare wrapText="bothSides"/>
            <wp:docPr id="12" name="Picture 6"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6"/>
                    <a:stretch>
                      <a:fillRect/>
                    </a:stretch>
                  </pic:blipFill>
                  <pic:spPr>
                    <a:xfrm>
                      <a:off x="0" y="0"/>
                      <a:ext cx="1703424" cy="2052084"/>
                    </a:xfrm>
                    <a:prstGeom prst="rect">
                      <a:avLst/>
                    </a:prstGeom>
                  </pic:spPr>
                </pic:pic>
              </a:graphicData>
            </a:graphic>
          </wp:anchor>
        </w:drawing>
      </w:r>
    </w:p>
    <w:p w:rsidR="00A277CD" w:rsidRDefault="00A277CD">
      <w:pPr>
        <w:spacing w:line="228" w:lineRule="exact"/>
        <w:rPr>
          <w:sz w:val="24"/>
          <w:szCs w:val="24"/>
        </w:rPr>
      </w:pPr>
    </w:p>
    <w:p w:rsidR="00A277CD" w:rsidRDefault="00CA4576">
      <w:pPr>
        <w:ind w:left="140"/>
        <w:rPr>
          <w:sz w:val="20"/>
          <w:szCs w:val="20"/>
        </w:rPr>
      </w:pPr>
      <w:r>
        <w:rPr>
          <w:rFonts w:ascii="Calibri" w:eastAsia="Calibri" w:hAnsi="Calibri" w:cs="Calibri"/>
          <w:sz w:val="18"/>
          <w:szCs w:val="18"/>
        </w:rPr>
        <w:t>Manage leads from all sources and understand business metrics</w:t>
      </w:r>
    </w:p>
    <w:p w:rsidR="00A277CD" w:rsidRDefault="00CA4576">
      <w:pPr>
        <w:spacing w:line="229" w:lineRule="auto"/>
        <w:ind w:left="140"/>
        <w:rPr>
          <w:sz w:val="20"/>
          <w:szCs w:val="20"/>
        </w:rPr>
      </w:pPr>
      <w:r>
        <w:rPr>
          <w:rFonts w:ascii="Calibri" w:eastAsia="Calibri" w:hAnsi="Calibri" w:cs="Calibri"/>
          <w:sz w:val="18"/>
          <w:szCs w:val="18"/>
        </w:rPr>
        <w:t>Manage cross-sell/ up sell campaigns by creating a process-driven framework</w:t>
      </w:r>
    </w:p>
    <w:p w:rsidR="00A277CD" w:rsidRDefault="00A277CD">
      <w:pPr>
        <w:spacing w:line="15" w:lineRule="exact"/>
        <w:rPr>
          <w:sz w:val="24"/>
          <w:szCs w:val="24"/>
        </w:rPr>
      </w:pPr>
    </w:p>
    <w:p w:rsidR="00A277CD" w:rsidRDefault="00CA4576">
      <w:pPr>
        <w:spacing w:line="221" w:lineRule="auto"/>
        <w:ind w:left="140" w:right="360"/>
        <w:rPr>
          <w:sz w:val="20"/>
          <w:szCs w:val="20"/>
        </w:rPr>
      </w:pPr>
      <w:r>
        <w:rPr>
          <w:rFonts w:ascii="Calibri" w:eastAsia="Calibri" w:hAnsi="Calibri" w:cs="Calibri"/>
          <w:sz w:val="18"/>
          <w:szCs w:val="18"/>
        </w:rPr>
        <w:t xml:space="preserve">Lead, mentor &amp; monitor performance of tele-callers, team </w:t>
      </w:r>
      <w:r>
        <w:rPr>
          <w:rFonts w:ascii="Calibri" w:eastAsia="Calibri" w:hAnsi="Calibri" w:cs="Calibri"/>
          <w:sz w:val="18"/>
          <w:szCs w:val="18"/>
        </w:rPr>
        <w:t>lead and Sales manager and ensure target achievement</w:t>
      </w:r>
    </w:p>
    <w:p w:rsidR="00A277CD" w:rsidRDefault="00CA4576">
      <w:pPr>
        <w:spacing w:line="229" w:lineRule="auto"/>
        <w:ind w:left="140"/>
        <w:rPr>
          <w:sz w:val="20"/>
          <w:szCs w:val="20"/>
        </w:rPr>
      </w:pPr>
      <w:r>
        <w:rPr>
          <w:rFonts w:ascii="Calibri" w:eastAsia="Calibri" w:hAnsi="Calibri" w:cs="Calibri"/>
          <w:sz w:val="18"/>
          <w:szCs w:val="18"/>
        </w:rPr>
        <w:t>Implement adequate measures to maximize productivity and revenue generation.</w:t>
      </w:r>
    </w:p>
    <w:p w:rsidR="00A277CD" w:rsidRDefault="00A277CD">
      <w:pPr>
        <w:spacing w:line="16" w:lineRule="exact"/>
        <w:rPr>
          <w:sz w:val="24"/>
          <w:szCs w:val="24"/>
        </w:rPr>
      </w:pPr>
    </w:p>
    <w:p w:rsidR="00A277CD" w:rsidRDefault="00CA4576">
      <w:pPr>
        <w:spacing w:line="221" w:lineRule="auto"/>
        <w:ind w:left="140" w:right="540"/>
        <w:rPr>
          <w:sz w:val="20"/>
          <w:szCs w:val="20"/>
        </w:rPr>
      </w:pPr>
      <w:r>
        <w:rPr>
          <w:rFonts w:ascii="Calibri" w:eastAsia="Calibri" w:hAnsi="Calibri" w:cs="Calibri"/>
          <w:sz w:val="18"/>
          <w:szCs w:val="18"/>
        </w:rPr>
        <w:t>My understanding of taking on key leadership skills has led me to be a proactive, solutions-minded individual with superior j</w:t>
      </w:r>
      <w:r>
        <w:rPr>
          <w:rFonts w:ascii="Calibri" w:eastAsia="Calibri" w:hAnsi="Calibri" w:cs="Calibri"/>
          <w:sz w:val="18"/>
          <w:szCs w:val="18"/>
        </w:rPr>
        <w:t>udgment and decision-making abilities</w:t>
      </w:r>
    </w:p>
    <w:p w:rsidR="00A277CD" w:rsidRDefault="00A277CD">
      <w:pPr>
        <w:spacing w:line="15" w:lineRule="exact"/>
        <w:rPr>
          <w:sz w:val="24"/>
          <w:szCs w:val="24"/>
        </w:rPr>
      </w:pPr>
    </w:p>
    <w:p w:rsidR="00A277CD" w:rsidRDefault="00CA4576">
      <w:pPr>
        <w:spacing w:line="223" w:lineRule="auto"/>
        <w:ind w:left="140" w:right="680"/>
        <w:jc w:val="both"/>
        <w:rPr>
          <w:sz w:val="20"/>
          <w:szCs w:val="20"/>
        </w:rPr>
      </w:pPr>
      <w:r>
        <w:rPr>
          <w:rFonts w:ascii="Calibri" w:eastAsia="Calibri" w:hAnsi="Calibri" w:cs="Calibri"/>
          <w:sz w:val="18"/>
          <w:szCs w:val="18"/>
        </w:rPr>
        <w:t>My strong work ethic and positive energy level gives me the confidence that the synthesis of my education and work experience will enable me to make immediate and valuable contributions to company</w:t>
      </w:r>
    </w:p>
    <w:p w:rsidR="00A277CD" w:rsidRDefault="00A277CD">
      <w:pPr>
        <w:spacing w:line="200" w:lineRule="exact"/>
        <w:rPr>
          <w:sz w:val="24"/>
          <w:szCs w:val="24"/>
        </w:rPr>
      </w:pPr>
    </w:p>
    <w:p w:rsidR="00A277CD" w:rsidRDefault="00A277CD">
      <w:pPr>
        <w:spacing w:line="260" w:lineRule="exact"/>
        <w:rPr>
          <w:sz w:val="24"/>
          <w:szCs w:val="24"/>
        </w:rPr>
      </w:pPr>
    </w:p>
    <w:tbl>
      <w:tblPr>
        <w:tblW w:w="0" w:type="auto"/>
        <w:tblInd w:w="160" w:type="dxa"/>
        <w:tblLayout w:type="fixed"/>
        <w:tblCellMar>
          <w:left w:w="0" w:type="dxa"/>
          <w:right w:w="0" w:type="dxa"/>
        </w:tblCellMar>
        <w:tblLook w:val="04A0"/>
      </w:tblPr>
      <w:tblGrid>
        <w:gridCol w:w="940"/>
        <w:gridCol w:w="5420"/>
        <w:gridCol w:w="20"/>
      </w:tblGrid>
      <w:tr w:rsidR="00A277CD">
        <w:trPr>
          <w:trHeight w:val="342"/>
        </w:trPr>
        <w:tc>
          <w:tcPr>
            <w:tcW w:w="6360" w:type="dxa"/>
            <w:gridSpan w:val="2"/>
            <w:vAlign w:val="bottom"/>
          </w:tcPr>
          <w:p w:rsidR="00A277CD" w:rsidRDefault="00CA4576">
            <w:pPr>
              <w:rPr>
                <w:sz w:val="20"/>
                <w:szCs w:val="20"/>
              </w:rPr>
            </w:pPr>
            <w:r>
              <w:rPr>
                <w:rFonts w:ascii="Calibri" w:eastAsia="Calibri" w:hAnsi="Calibri" w:cs="Calibri"/>
                <w:b/>
                <w:bCs/>
                <w:sz w:val="28"/>
                <w:szCs w:val="28"/>
              </w:rPr>
              <w:t>WORK HISTORY</w:t>
            </w:r>
          </w:p>
        </w:tc>
        <w:tc>
          <w:tcPr>
            <w:tcW w:w="0" w:type="dxa"/>
            <w:vAlign w:val="bottom"/>
          </w:tcPr>
          <w:p w:rsidR="00A277CD" w:rsidRDefault="00A277CD">
            <w:pPr>
              <w:rPr>
                <w:sz w:val="1"/>
                <w:szCs w:val="1"/>
              </w:rPr>
            </w:pPr>
          </w:p>
        </w:tc>
      </w:tr>
      <w:tr w:rsidR="00A277CD">
        <w:trPr>
          <w:trHeight w:val="496"/>
        </w:trPr>
        <w:tc>
          <w:tcPr>
            <w:tcW w:w="6360" w:type="dxa"/>
            <w:gridSpan w:val="2"/>
            <w:vAlign w:val="bottom"/>
          </w:tcPr>
          <w:p w:rsidR="00A277CD" w:rsidRDefault="00CA4576">
            <w:pPr>
              <w:rPr>
                <w:sz w:val="20"/>
                <w:szCs w:val="20"/>
              </w:rPr>
            </w:pPr>
            <w:r>
              <w:rPr>
                <w:rFonts w:ascii="Calibri" w:eastAsia="Calibri" w:hAnsi="Calibri" w:cs="Calibri"/>
                <w:color w:val="545454"/>
                <w:sz w:val="18"/>
                <w:szCs w:val="18"/>
              </w:rPr>
              <w:t xml:space="preserve">MAY 2017 -    </w:t>
            </w:r>
            <w:r>
              <w:rPr>
                <w:rFonts w:ascii="Calibri" w:eastAsia="Calibri" w:hAnsi="Calibri" w:cs="Calibri"/>
                <w:b/>
                <w:bCs/>
                <w:color w:val="000000"/>
                <w:sz w:val="18"/>
                <w:szCs w:val="18"/>
              </w:rPr>
              <w:t>Senior Sales Executive</w:t>
            </w:r>
          </w:p>
        </w:tc>
        <w:tc>
          <w:tcPr>
            <w:tcW w:w="0" w:type="dxa"/>
            <w:vAlign w:val="bottom"/>
          </w:tcPr>
          <w:p w:rsidR="00A277CD" w:rsidRDefault="00A277CD">
            <w:pPr>
              <w:rPr>
                <w:sz w:val="1"/>
                <w:szCs w:val="1"/>
              </w:rPr>
            </w:pPr>
          </w:p>
        </w:tc>
      </w:tr>
      <w:tr w:rsidR="00A277CD">
        <w:trPr>
          <w:trHeight w:val="218"/>
        </w:trPr>
        <w:tc>
          <w:tcPr>
            <w:tcW w:w="940" w:type="dxa"/>
            <w:vAlign w:val="bottom"/>
          </w:tcPr>
          <w:p w:rsidR="00A277CD" w:rsidRDefault="00CA4576">
            <w:pPr>
              <w:spacing w:line="210" w:lineRule="exact"/>
              <w:rPr>
                <w:sz w:val="20"/>
                <w:szCs w:val="20"/>
              </w:rPr>
            </w:pPr>
            <w:r>
              <w:rPr>
                <w:rFonts w:ascii="Calibri" w:eastAsia="Calibri" w:hAnsi="Calibri" w:cs="Calibri"/>
                <w:color w:val="545454"/>
                <w:sz w:val="18"/>
                <w:szCs w:val="18"/>
              </w:rPr>
              <w:t>December</w:t>
            </w:r>
          </w:p>
        </w:tc>
        <w:tc>
          <w:tcPr>
            <w:tcW w:w="5420" w:type="dxa"/>
            <w:vAlign w:val="bottom"/>
          </w:tcPr>
          <w:p w:rsidR="00A277CD" w:rsidRDefault="00CA4576">
            <w:pPr>
              <w:spacing w:line="218" w:lineRule="exact"/>
              <w:ind w:left="180"/>
              <w:rPr>
                <w:sz w:val="20"/>
                <w:szCs w:val="20"/>
              </w:rPr>
            </w:pPr>
            <w:r>
              <w:rPr>
                <w:rFonts w:ascii="Calibri" w:eastAsia="Calibri" w:hAnsi="Calibri" w:cs="Calibri"/>
                <w:color w:val="418AC9"/>
                <w:sz w:val="18"/>
                <w:szCs w:val="18"/>
              </w:rPr>
              <w:t>Nandsa General Trading, Dubai</w:t>
            </w:r>
          </w:p>
        </w:tc>
        <w:tc>
          <w:tcPr>
            <w:tcW w:w="0" w:type="dxa"/>
            <w:vAlign w:val="bottom"/>
          </w:tcPr>
          <w:p w:rsidR="00A277CD" w:rsidRDefault="00A277CD">
            <w:pPr>
              <w:rPr>
                <w:sz w:val="1"/>
                <w:szCs w:val="1"/>
              </w:rPr>
            </w:pPr>
          </w:p>
        </w:tc>
      </w:tr>
      <w:tr w:rsidR="00A277CD">
        <w:trPr>
          <w:trHeight w:val="202"/>
        </w:trPr>
        <w:tc>
          <w:tcPr>
            <w:tcW w:w="940" w:type="dxa"/>
            <w:vAlign w:val="bottom"/>
          </w:tcPr>
          <w:p w:rsidR="00A277CD" w:rsidRDefault="00CA4576">
            <w:pPr>
              <w:spacing w:line="202" w:lineRule="exact"/>
              <w:rPr>
                <w:sz w:val="20"/>
                <w:szCs w:val="20"/>
              </w:rPr>
            </w:pPr>
            <w:r>
              <w:rPr>
                <w:rFonts w:ascii="Calibri" w:eastAsia="Calibri" w:hAnsi="Calibri" w:cs="Calibri"/>
                <w:color w:val="545454"/>
                <w:sz w:val="18"/>
                <w:szCs w:val="18"/>
              </w:rPr>
              <w:t>2017</w:t>
            </w:r>
          </w:p>
        </w:tc>
        <w:tc>
          <w:tcPr>
            <w:tcW w:w="5420" w:type="dxa"/>
            <w:vMerge w:val="restart"/>
            <w:vAlign w:val="bottom"/>
          </w:tcPr>
          <w:p w:rsidR="00A277CD" w:rsidRDefault="00CA4576">
            <w:pPr>
              <w:ind w:left="200"/>
              <w:rPr>
                <w:sz w:val="20"/>
                <w:szCs w:val="20"/>
              </w:rPr>
            </w:pPr>
            <w:r>
              <w:rPr>
                <w:rFonts w:ascii="Arial" w:eastAsia="Arial" w:hAnsi="Arial" w:cs="Arial"/>
                <w:color w:val="4F81BD"/>
                <w:sz w:val="18"/>
                <w:szCs w:val="18"/>
              </w:rPr>
              <w:t>▪</w:t>
            </w:r>
            <w:r>
              <w:rPr>
                <w:rFonts w:ascii="Arial" w:eastAsia="Arial" w:hAnsi="Arial" w:cs="Arial"/>
                <w:color w:val="4F81BD"/>
                <w:sz w:val="18"/>
                <w:szCs w:val="18"/>
              </w:rPr>
              <w:t xml:space="preserve">  </w:t>
            </w:r>
            <w:r>
              <w:rPr>
                <w:rFonts w:ascii="Calibri" w:eastAsia="Calibri" w:hAnsi="Calibri" w:cs="Calibri"/>
                <w:color w:val="000000"/>
                <w:sz w:val="18"/>
                <w:szCs w:val="18"/>
              </w:rPr>
              <w:t>Develop customized sales technique to successful sell and upselling.</w:t>
            </w:r>
          </w:p>
        </w:tc>
        <w:tc>
          <w:tcPr>
            <w:tcW w:w="0" w:type="dxa"/>
            <w:vAlign w:val="bottom"/>
          </w:tcPr>
          <w:p w:rsidR="00A277CD" w:rsidRDefault="00A277CD">
            <w:pPr>
              <w:rPr>
                <w:sz w:val="1"/>
                <w:szCs w:val="1"/>
              </w:rPr>
            </w:pPr>
          </w:p>
        </w:tc>
      </w:tr>
      <w:tr w:rsidR="00A277CD">
        <w:trPr>
          <w:trHeight w:val="154"/>
        </w:trPr>
        <w:tc>
          <w:tcPr>
            <w:tcW w:w="940" w:type="dxa"/>
            <w:vAlign w:val="bottom"/>
          </w:tcPr>
          <w:p w:rsidR="00A277CD" w:rsidRDefault="00A277CD">
            <w:pPr>
              <w:rPr>
                <w:sz w:val="13"/>
                <w:szCs w:val="13"/>
              </w:rPr>
            </w:pPr>
          </w:p>
        </w:tc>
        <w:tc>
          <w:tcPr>
            <w:tcW w:w="5420" w:type="dxa"/>
            <w:vMerge/>
            <w:vAlign w:val="bottom"/>
          </w:tcPr>
          <w:p w:rsidR="00A277CD" w:rsidRDefault="00A277CD">
            <w:pPr>
              <w:rPr>
                <w:sz w:val="13"/>
                <w:szCs w:val="13"/>
              </w:rPr>
            </w:pPr>
          </w:p>
        </w:tc>
        <w:tc>
          <w:tcPr>
            <w:tcW w:w="0" w:type="dxa"/>
            <w:vAlign w:val="bottom"/>
          </w:tcPr>
          <w:p w:rsidR="00A277CD" w:rsidRDefault="00A277CD">
            <w:pPr>
              <w:rPr>
                <w:sz w:val="1"/>
                <w:szCs w:val="1"/>
              </w:rPr>
            </w:pPr>
          </w:p>
        </w:tc>
      </w:tr>
    </w:tbl>
    <w:p w:rsidR="00A277CD" w:rsidRDefault="00A277CD">
      <w:pPr>
        <w:spacing w:line="17" w:lineRule="exact"/>
        <w:rPr>
          <w:sz w:val="24"/>
          <w:szCs w:val="24"/>
        </w:rPr>
      </w:pPr>
    </w:p>
    <w:p w:rsidR="00A277CD" w:rsidRDefault="00CA4576">
      <w:pPr>
        <w:numPr>
          <w:ilvl w:val="0"/>
          <w:numId w:val="1"/>
        </w:numPr>
        <w:tabs>
          <w:tab w:val="left" w:pos="1540"/>
        </w:tabs>
        <w:ind w:left="1540" w:hanging="235"/>
        <w:rPr>
          <w:rFonts w:ascii="Arial" w:eastAsia="Arial" w:hAnsi="Arial" w:cs="Arial"/>
          <w:color w:val="4F81BD"/>
          <w:sz w:val="18"/>
          <w:szCs w:val="18"/>
        </w:rPr>
      </w:pPr>
      <w:r>
        <w:rPr>
          <w:rFonts w:ascii="Calibri" w:eastAsia="Calibri" w:hAnsi="Calibri" w:cs="Calibri"/>
          <w:sz w:val="18"/>
          <w:szCs w:val="18"/>
        </w:rPr>
        <w:t>Generate new business through successful networking and cold calling.</w:t>
      </w:r>
    </w:p>
    <w:p w:rsidR="00A277CD" w:rsidRDefault="00A277CD">
      <w:pPr>
        <w:spacing w:line="81" w:lineRule="exact"/>
        <w:rPr>
          <w:rFonts w:ascii="Arial" w:eastAsia="Arial" w:hAnsi="Arial" w:cs="Arial"/>
          <w:color w:val="4F81BD"/>
          <w:sz w:val="18"/>
          <w:szCs w:val="18"/>
        </w:rPr>
      </w:pPr>
    </w:p>
    <w:p w:rsidR="00A277CD" w:rsidRDefault="00CA4576">
      <w:pPr>
        <w:numPr>
          <w:ilvl w:val="0"/>
          <w:numId w:val="1"/>
        </w:numPr>
        <w:tabs>
          <w:tab w:val="left" w:pos="1540"/>
        </w:tabs>
        <w:spacing w:line="205" w:lineRule="auto"/>
        <w:ind w:left="1540" w:hanging="235"/>
        <w:rPr>
          <w:rFonts w:ascii="Arial" w:eastAsia="Arial" w:hAnsi="Arial" w:cs="Arial"/>
          <w:color w:val="4F81BD"/>
          <w:sz w:val="18"/>
          <w:szCs w:val="18"/>
        </w:rPr>
      </w:pPr>
      <w:r>
        <w:rPr>
          <w:rFonts w:ascii="Calibri" w:eastAsia="Calibri" w:hAnsi="Calibri" w:cs="Calibri"/>
          <w:sz w:val="18"/>
          <w:szCs w:val="18"/>
        </w:rPr>
        <w:t xml:space="preserve">Preparing and </w:t>
      </w:r>
      <w:r>
        <w:rPr>
          <w:rFonts w:ascii="Calibri" w:eastAsia="Calibri" w:hAnsi="Calibri" w:cs="Calibri"/>
          <w:sz w:val="18"/>
          <w:szCs w:val="18"/>
        </w:rPr>
        <w:t>organizing weekly and monthly calendars for assigned territories</w:t>
      </w:r>
    </w:p>
    <w:p w:rsidR="00A277CD" w:rsidRDefault="00A277CD">
      <w:pPr>
        <w:spacing w:line="82" w:lineRule="exact"/>
        <w:rPr>
          <w:rFonts w:ascii="Arial" w:eastAsia="Arial" w:hAnsi="Arial" w:cs="Arial"/>
          <w:color w:val="4F81BD"/>
          <w:sz w:val="18"/>
          <w:szCs w:val="18"/>
        </w:rPr>
      </w:pPr>
    </w:p>
    <w:p w:rsidR="00A277CD" w:rsidRDefault="00CA4576">
      <w:pPr>
        <w:numPr>
          <w:ilvl w:val="0"/>
          <w:numId w:val="1"/>
        </w:numPr>
        <w:tabs>
          <w:tab w:val="left" w:pos="1540"/>
        </w:tabs>
        <w:spacing w:line="217" w:lineRule="auto"/>
        <w:ind w:left="1540" w:right="300" w:hanging="235"/>
        <w:rPr>
          <w:rFonts w:ascii="Arial" w:eastAsia="Arial" w:hAnsi="Arial" w:cs="Arial"/>
          <w:color w:val="4F81BD"/>
          <w:sz w:val="18"/>
          <w:szCs w:val="18"/>
        </w:rPr>
      </w:pPr>
      <w:r>
        <w:rPr>
          <w:rFonts w:ascii="Calibri" w:eastAsia="Calibri" w:hAnsi="Calibri" w:cs="Calibri"/>
          <w:sz w:val="18"/>
          <w:szCs w:val="18"/>
        </w:rPr>
        <w:t>Planned and Organized routes within territory to maximize efficiency and time in the field</w:t>
      </w:r>
    </w:p>
    <w:p w:rsidR="00A277CD" w:rsidRDefault="00CA4576">
      <w:pPr>
        <w:spacing w:line="20" w:lineRule="exact"/>
        <w:rPr>
          <w:sz w:val="24"/>
          <w:szCs w:val="24"/>
        </w:rPr>
      </w:pPr>
      <w:r>
        <w:rPr>
          <w:sz w:val="24"/>
          <w:szCs w:val="24"/>
        </w:rPr>
        <w:br w:type="column"/>
      </w:r>
    </w:p>
    <w:p w:rsidR="00A277CD" w:rsidRDefault="00A277CD">
      <w:pPr>
        <w:spacing w:line="200" w:lineRule="exact"/>
        <w:rPr>
          <w:sz w:val="24"/>
          <w:szCs w:val="24"/>
        </w:rPr>
      </w:pPr>
    </w:p>
    <w:p w:rsidR="00A277CD" w:rsidRDefault="00A277CD">
      <w:pPr>
        <w:spacing w:line="200" w:lineRule="exact"/>
        <w:rPr>
          <w:sz w:val="24"/>
          <w:szCs w:val="24"/>
        </w:rPr>
      </w:pPr>
    </w:p>
    <w:p w:rsidR="00A277CD" w:rsidRDefault="00A277CD">
      <w:pPr>
        <w:spacing w:line="200" w:lineRule="exact"/>
        <w:rPr>
          <w:sz w:val="24"/>
          <w:szCs w:val="24"/>
        </w:rPr>
      </w:pPr>
    </w:p>
    <w:p w:rsidR="00A277CD" w:rsidRDefault="00A277CD">
      <w:pPr>
        <w:spacing w:line="200" w:lineRule="exact"/>
        <w:rPr>
          <w:sz w:val="24"/>
          <w:szCs w:val="24"/>
        </w:rPr>
      </w:pPr>
    </w:p>
    <w:p w:rsidR="00A277CD" w:rsidRDefault="00A277CD">
      <w:pPr>
        <w:spacing w:line="200" w:lineRule="exact"/>
        <w:rPr>
          <w:sz w:val="24"/>
          <w:szCs w:val="24"/>
        </w:rPr>
      </w:pPr>
    </w:p>
    <w:p w:rsidR="00A277CD" w:rsidRDefault="00A277CD">
      <w:pPr>
        <w:spacing w:line="200" w:lineRule="exact"/>
        <w:rPr>
          <w:sz w:val="24"/>
          <w:szCs w:val="24"/>
        </w:rPr>
      </w:pPr>
    </w:p>
    <w:p w:rsidR="00A277CD" w:rsidRDefault="00A277CD">
      <w:pPr>
        <w:spacing w:line="200" w:lineRule="exact"/>
        <w:rPr>
          <w:sz w:val="24"/>
          <w:szCs w:val="24"/>
        </w:rPr>
      </w:pPr>
    </w:p>
    <w:p w:rsidR="00A277CD" w:rsidRDefault="00A277CD">
      <w:pPr>
        <w:spacing w:line="200" w:lineRule="exact"/>
        <w:rPr>
          <w:sz w:val="24"/>
          <w:szCs w:val="24"/>
        </w:rPr>
      </w:pPr>
    </w:p>
    <w:p w:rsidR="00A277CD" w:rsidRDefault="00A277CD">
      <w:pPr>
        <w:spacing w:line="200" w:lineRule="exact"/>
        <w:rPr>
          <w:sz w:val="24"/>
          <w:szCs w:val="24"/>
        </w:rPr>
      </w:pPr>
    </w:p>
    <w:p w:rsidR="00A277CD" w:rsidRDefault="00A277CD">
      <w:pPr>
        <w:spacing w:line="200" w:lineRule="exact"/>
        <w:rPr>
          <w:sz w:val="24"/>
          <w:szCs w:val="24"/>
        </w:rPr>
      </w:pPr>
    </w:p>
    <w:p w:rsidR="00A277CD" w:rsidRDefault="00A277CD">
      <w:pPr>
        <w:spacing w:line="200" w:lineRule="exact"/>
        <w:rPr>
          <w:sz w:val="24"/>
          <w:szCs w:val="24"/>
        </w:rPr>
      </w:pPr>
    </w:p>
    <w:p w:rsidR="00A277CD" w:rsidRDefault="00A277CD">
      <w:pPr>
        <w:spacing w:line="200" w:lineRule="exact"/>
        <w:rPr>
          <w:sz w:val="24"/>
          <w:szCs w:val="24"/>
        </w:rPr>
      </w:pPr>
    </w:p>
    <w:p w:rsidR="00A277CD" w:rsidRDefault="00A277CD">
      <w:pPr>
        <w:sectPr w:rsidR="00A277CD">
          <w:pgSz w:w="11900" w:h="16840"/>
          <w:pgMar w:top="373" w:right="220" w:bottom="1440" w:left="420" w:header="0" w:footer="0" w:gutter="0"/>
          <w:cols w:num="2" w:space="720" w:equalWidth="0">
            <w:col w:w="7860" w:space="720"/>
            <w:col w:w="2680"/>
          </w:cols>
        </w:sectPr>
      </w:pPr>
    </w:p>
    <w:p w:rsidR="00A277CD" w:rsidRDefault="00A277CD">
      <w:pPr>
        <w:spacing w:line="200" w:lineRule="exact"/>
        <w:rPr>
          <w:sz w:val="24"/>
          <w:szCs w:val="24"/>
        </w:rPr>
      </w:pPr>
    </w:p>
    <w:p w:rsidR="00A277CD" w:rsidRDefault="00A277CD">
      <w:pPr>
        <w:spacing w:line="295" w:lineRule="exact"/>
        <w:rPr>
          <w:sz w:val="24"/>
          <w:szCs w:val="24"/>
        </w:rPr>
      </w:pPr>
    </w:p>
    <w:p w:rsidR="00A277CD" w:rsidRDefault="00CA4576">
      <w:pPr>
        <w:spacing w:line="221" w:lineRule="auto"/>
        <w:ind w:left="40"/>
        <w:rPr>
          <w:sz w:val="20"/>
          <w:szCs w:val="20"/>
        </w:rPr>
      </w:pPr>
      <w:r>
        <w:rPr>
          <w:rFonts w:ascii="Calibri" w:eastAsia="Calibri" w:hAnsi="Calibri" w:cs="Calibri"/>
          <w:color w:val="545454"/>
          <w:sz w:val="18"/>
          <w:szCs w:val="18"/>
        </w:rPr>
        <w:t>Oct 2015 - January 2017</w:t>
      </w:r>
    </w:p>
    <w:p w:rsidR="00A277CD" w:rsidRDefault="00A277CD">
      <w:pPr>
        <w:spacing w:line="200" w:lineRule="exact"/>
        <w:rPr>
          <w:sz w:val="24"/>
          <w:szCs w:val="24"/>
        </w:rPr>
      </w:pPr>
    </w:p>
    <w:p w:rsidR="00A277CD" w:rsidRDefault="00A277CD">
      <w:pPr>
        <w:spacing w:line="200" w:lineRule="exact"/>
        <w:rPr>
          <w:sz w:val="24"/>
          <w:szCs w:val="24"/>
        </w:rPr>
      </w:pPr>
    </w:p>
    <w:p w:rsidR="00A277CD" w:rsidRDefault="00A277CD">
      <w:pPr>
        <w:spacing w:line="200" w:lineRule="exact"/>
        <w:rPr>
          <w:sz w:val="24"/>
          <w:szCs w:val="24"/>
        </w:rPr>
      </w:pPr>
    </w:p>
    <w:p w:rsidR="00A277CD" w:rsidRDefault="00A277CD">
      <w:pPr>
        <w:spacing w:line="200" w:lineRule="exact"/>
        <w:rPr>
          <w:sz w:val="24"/>
          <w:szCs w:val="24"/>
        </w:rPr>
      </w:pPr>
    </w:p>
    <w:p w:rsidR="00A277CD" w:rsidRDefault="00A277CD">
      <w:pPr>
        <w:spacing w:line="200" w:lineRule="exact"/>
        <w:rPr>
          <w:sz w:val="24"/>
          <w:szCs w:val="24"/>
        </w:rPr>
      </w:pPr>
    </w:p>
    <w:p w:rsidR="00A277CD" w:rsidRDefault="00A277CD">
      <w:pPr>
        <w:spacing w:line="200" w:lineRule="exact"/>
        <w:rPr>
          <w:sz w:val="24"/>
          <w:szCs w:val="24"/>
        </w:rPr>
      </w:pPr>
    </w:p>
    <w:p w:rsidR="00A277CD" w:rsidRDefault="00A277CD">
      <w:pPr>
        <w:spacing w:line="200" w:lineRule="exact"/>
        <w:rPr>
          <w:sz w:val="24"/>
          <w:szCs w:val="24"/>
        </w:rPr>
      </w:pPr>
    </w:p>
    <w:p w:rsidR="00A277CD" w:rsidRDefault="00A277CD">
      <w:pPr>
        <w:spacing w:line="200" w:lineRule="exact"/>
        <w:rPr>
          <w:sz w:val="24"/>
          <w:szCs w:val="24"/>
        </w:rPr>
      </w:pPr>
    </w:p>
    <w:p w:rsidR="00A277CD" w:rsidRDefault="00A277CD">
      <w:pPr>
        <w:spacing w:line="200" w:lineRule="exact"/>
        <w:rPr>
          <w:sz w:val="24"/>
          <w:szCs w:val="24"/>
        </w:rPr>
      </w:pPr>
    </w:p>
    <w:p w:rsidR="00A277CD" w:rsidRDefault="00A277CD">
      <w:pPr>
        <w:spacing w:line="229" w:lineRule="exact"/>
        <w:rPr>
          <w:sz w:val="24"/>
          <w:szCs w:val="24"/>
        </w:rPr>
      </w:pPr>
    </w:p>
    <w:p w:rsidR="00A277CD" w:rsidRDefault="00CA4576">
      <w:pPr>
        <w:spacing w:line="221" w:lineRule="auto"/>
        <w:ind w:right="200"/>
        <w:rPr>
          <w:sz w:val="20"/>
          <w:szCs w:val="20"/>
        </w:rPr>
      </w:pPr>
      <w:r>
        <w:rPr>
          <w:rFonts w:ascii="Calibri" w:eastAsia="Calibri" w:hAnsi="Calibri" w:cs="Calibri"/>
          <w:color w:val="545454"/>
          <w:sz w:val="18"/>
          <w:szCs w:val="18"/>
        </w:rPr>
        <w:t>NOV 2014 - Aug 2015</w:t>
      </w:r>
    </w:p>
    <w:p w:rsidR="00A277CD" w:rsidRDefault="00CA4576">
      <w:pPr>
        <w:spacing w:line="20" w:lineRule="exact"/>
        <w:rPr>
          <w:sz w:val="24"/>
          <w:szCs w:val="24"/>
        </w:rPr>
      </w:pPr>
      <w:r>
        <w:rPr>
          <w:sz w:val="24"/>
          <w:szCs w:val="24"/>
        </w:rPr>
        <w:br w:type="column"/>
      </w:r>
    </w:p>
    <w:p w:rsidR="00A277CD" w:rsidRDefault="00A277CD">
      <w:pPr>
        <w:spacing w:line="200" w:lineRule="exact"/>
        <w:rPr>
          <w:sz w:val="24"/>
          <w:szCs w:val="24"/>
        </w:rPr>
      </w:pPr>
    </w:p>
    <w:p w:rsidR="00A277CD" w:rsidRDefault="00A277CD">
      <w:pPr>
        <w:spacing w:line="261" w:lineRule="exact"/>
        <w:rPr>
          <w:sz w:val="24"/>
          <w:szCs w:val="24"/>
        </w:rPr>
      </w:pPr>
    </w:p>
    <w:p w:rsidR="00A277CD" w:rsidRDefault="00CA4576">
      <w:pPr>
        <w:rPr>
          <w:sz w:val="20"/>
          <w:szCs w:val="20"/>
        </w:rPr>
      </w:pPr>
      <w:r>
        <w:rPr>
          <w:rFonts w:ascii="Calibri" w:eastAsia="Calibri" w:hAnsi="Calibri" w:cs="Calibri"/>
          <w:b/>
          <w:bCs/>
          <w:sz w:val="18"/>
          <w:szCs w:val="18"/>
        </w:rPr>
        <w:t>Team Lead - Customer Engagement</w:t>
      </w:r>
    </w:p>
    <w:p w:rsidR="00A277CD" w:rsidRDefault="00A277CD">
      <w:pPr>
        <w:spacing w:line="50" w:lineRule="exact"/>
        <w:rPr>
          <w:sz w:val="24"/>
          <w:szCs w:val="24"/>
        </w:rPr>
      </w:pPr>
    </w:p>
    <w:p w:rsidR="00A277CD" w:rsidRDefault="00CA4576">
      <w:pPr>
        <w:rPr>
          <w:sz w:val="20"/>
          <w:szCs w:val="20"/>
        </w:rPr>
      </w:pPr>
      <w:r>
        <w:rPr>
          <w:rFonts w:ascii="Calibri" w:eastAsia="Calibri" w:hAnsi="Calibri" w:cs="Calibri"/>
          <w:color w:val="418AC9"/>
          <w:sz w:val="18"/>
          <w:szCs w:val="18"/>
        </w:rPr>
        <w:t>Bob Eprocure - Bangalore</w:t>
      </w:r>
    </w:p>
    <w:p w:rsidR="00A277CD" w:rsidRDefault="00A277CD">
      <w:pPr>
        <w:spacing w:line="50" w:lineRule="exact"/>
        <w:rPr>
          <w:sz w:val="24"/>
          <w:szCs w:val="24"/>
        </w:rPr>
      </w:pPr>
    </w:p>
    <w:p w:rsidR="00A277CD" w:rsidRDefault="00CA4576">
      <w:pPr>
        <w:numPr>
          <w:ilvl w:val="0"/>
          <w:numId w:val="2"/>
        </w:numPr>
        <w:tabs>
          <w:tab w:val="left" w:pos="260"/>
        </w:tabs>
        <w:ind w:left="260" w:hanging="235"/>
        <w:rPr>
          <w:rFonts w:ascii="Arial" w:eastAsia="Arial" w:hAnsi="Arial" w:cs="Arial"/>
          <w:color w:val="4F81BD"/>
          <w:sz w:val="18"/>
          <w:szCs w:val="18"/>
        </w:rPr>
      </w:pPr>
      <w:r>
        <w:rPr>
          <w:rFonts w:ascii="Calibri" w:eastAsia="Calibri" w:hAnsi="Calibri" w:cs="Calibri"/>
          <w:sz w:val="18"/>
          <w:szCs w:val="18"/>
        </w:rPr>
        <w:t xml:space="preserve">Identify and create need to generate new and repetitive </w:t>
      </w:r>
      <w:r>
        <w:rPr>
          <w:rFonts w:ascii="Calibri" w:eastAsia="Calibri" w:hAnsi="Calibri" w:cs="Calibri"/>
          <w:sz w:val="18"/>
          <w:szCs w:val="18"/>
        </w:rPr>
        <w:t>business.</w:t>
      </w:r>
    </w:p>
    <w:p w:rsidR="00A277CD" w:rsidRDefault="00A277CD">
      <w:pPr>
        <w:spacing w:line="81" w:lineRule="exact"/>
        <w:rPr>
          <w:rFonts w:ascii="Arial" w:eastAsia="Arial" w:hAnsi="Arial" w:cs="Arial"/>
          <w:color w:val="4F81BD"/>
          <w:sz w:val="18"/>
          <w:szCs w:val="18"/>
        </w:rPr>
      </w:pPr>
    </w:p>
    <w:p w:rsidR="00A277CD" w:rsidRDefault="00CA4576">
      <w:pPr>
        <w:numPr>
          <w:ilvl w:val="0"/>
          <w:numId w:val="2"/>
        </w:numPr>
        <w:tabs>
          <w:tab w:val="left" w:pos="260"/>
        </w:tabs>
        <w:spacing w:line="217" w:lineRule="auto"/>
        <w:ind w:left="260" w:right="120" w:hanging="235"/>
        <w:rPr>
          <w:rFonts w:ascii="Arial" w:eastAsia="Arial" w:hAnsi="Arial" w:cs="Arial"/>
          <w:color w:val="4F81BD"/>
          <w:sz w:val="18"/>
          <w:szCs w:val="18"/>
        </w:rPr>
      </w:pPr>
      <w:r>
        <w:rPr>
          <w:rFonts w:ascii="Calibri" w:eastAsia="Calibri" w:hAnsi="Calibri" w:cs="Calibri"/>
          <w:sz w:val="18"/>
          <w:szCs w:val="18"/>
        </w:rPr>
        <w:t>Responsible to generate new business leads, increase business volume and further to close potential business association.</w:t>
      </w:r>
    </w:p>
    <w:p w:rsidR="00A277CD" w:rsidRDefault="00A277CD">
      <w:pPr>
        <w:spacing w:line="75" w:lineRule="exact"/>
        <w:rPr>
          <w:rFonts w:ascii="Arial" w:eastAsia="Arial" w:hAnsi="Arial" w:cs="Arial"/>
          <w:color w:val="4F81BD"/>
          <w:sz w:val="18"/>
          <w:szCs w:val="18"/>
        </w:rPr>
      </w:pPr>
    </w:p>
    <w:p w:rsidR="00A277CD" w:rsidRDefault="00CA4576">
      <w:pPr>
        <w:numPr>
          <w:ilvl w:val="0"/>
          <w:numId w:val="2"/>
        </w:numPr>
        <w:tabs>
          <w:tab w:val="left" w:pos="260"/>
        </w:tabs>
        <w:spacing w:line="221" w:lineRule="auto"/>
        <w:ind w:left="260" w:right="120" w:hanging="235"/>
        <w:rPr>
          <w:rFonts w:ascii="Arial" w:eastAsia="Arial" w:hAnsi="Arial" w:cs="Arial"/>
          <w:color w:val="4F81BD"/>
          <w:sz w:val="18"/>
          <w:szCs w:val="18"/>
        </w:rPr>
      </w:pPr>
      <w:r>
        <w:rPr>
          <w:rFonts w:ascii="Calibri" w:eastAsia="Calibri" w:hAnsi="Calibri" w:cs="Calibri"/>
          <w:sz w:val="18"/>
          <w:szCs w:val="18"/>
        </w:rPr>
        <w:t>Strategies plan to share scope to increase business revenue by methods to develop more resources and discuss with with key</w:t>
      </w:r>
      <w:r>
        <w:rPr>
          <w:rFonts w:ascii="Calibri" w:eastAsia="Calibri" w:hAnsi="Calibri" w:cs="Calibri"/>
          <w:sz w:val="18"/>
          <w:szCs w:val="18"/>
        </w:rPr>
        <w:t xml:space="preserve"> management.</w:t>
      </w:r>
    </w:p>
    <w:p w:rsidR="00A277CD" w:rsidRDefault="00A277CD">
      <w:pPr>
        <w:spacing w:line="200" w:lineRule="exact"/>
        <w:rPr>
          <w:sz w:val="24"/>
          <w:szCs w:val="24"/>
        </w:rPr>
      </w:pPr>
    </w:p>
    <w:p w:rsidR="00A277CD" w:rsidRDefault="00A277CD">
      <w:pPr>
        <w:spacing w:line="200" w:lineRule="exact"/>
        <w:rPr>
          <w:sz w:val="24"/>
          <w:szCs w:val="24"/>
        </w:rPr>
      </w:pPr>
    </w:p>
    <w:p w:rsidR="00A277CD" w:rsidRDefault="00A277CD">
      <w:pPr>
        <w:spacing w:line="303" w:lineRule="exact"/>
        <w:rPr>
          <w:sz w:val="24"/>
          <w:szCs w:val="24"/>
        </w:rPr>
      </w:pPr>
    </w:p>
    <w:p w:rsidR="00A277CD" w:rsidRDefault="00CA4576">
      <w:pPr>
        <w:ind w:left="120"/>
        <w:rPr>
          <w:sz w:val="20"/>
          <w:szCs w:val="20"/>
        </w:rPr>
      </w:pPr>
      <w:r>
        <w:rPr>
          <w:rFonts w:ascii="Calibri" w:eastAsia="Calibri" w:hAnsi="Calibri" w:cs="Calibri"/>
          <w:b/>
          <w:bCs/>
          <w:sz w:val="18"/>
          <w:szCs w:val="18"/>
        </w:rPr>
        <w:t>Asst. Manager Sales &amp; Marketing</w:t>
      </w:r>
    </w:p>
    <w:p w:rsidR="00A277CD" w:rsidRDefault="00A277CD">
      <w:pPr>
        <w:spacing w:line="50" w:lineRule="exact"/>
        <w:rPr>
          <w:sz w:val="24"/>
          <w:szCs w:val="24"/>
        </w:rPr>
      </w:pPr>
    </w:p>
    <w:p w:rsidR="00A277CD" w:rsidRDefault="00CA4576">
      <w:pPr>
        <w:ind w:left="120"/>
        <w:rPr>
          <w:sz w:val="20"/>
          <w:szCs w:val="20"/>
        </w:rPr>
      </w:pPr>
      <w:r>
        <w:rPr>
          <w:rFonts w:ascii="Calibri" w:eastAsia="Calibri" w:hAnsi="Calibri" w:cs="Calibri"/>
          <w:color w:val="418AC9"/>
          <w:sz w:val="18"/>
          <w:szCs w:val="18"/>
        </w:rPr>
        <w:t>Novitas India Pvt. Ltd, Mumbai</w:t>
      </w:r>
    </w:p>
    <w:p w:rsidR="00A277CD" w:rsidRDefault="00A277CD">
      <w:pPr>
        <w:spacing w:line="75" w:lineRule="exact"/>
        <w:rPr>
          <w:sz w:val="24"/>
          <w:szCs w:val="24"/>
        </w:rPr>
      </w:pPr>
    </w:p>
    <w:p w:rsidR="00A277CD" w:rsidRDefault="00CA4576">
      <w:pPr>
        <w:numPr>
          <w:ilvl w:val="0"/>
          <w:numId w:val="3"/>
        </w:numPr>
        <w:tabs>
          <w:tab w:val="left" w:pos="380"/>
        </w:tabs>
        <w:spacing w:line="221" w:lineRule="auto"/>
        <w:ind w:left="380" w:hanging="235"/>
        <w:rPr>
          <w:rFonts w:ascii="Arial" w:eastAsia="Arial" w:hAnsi="Arial" w:cs="Arial"/>
          <w:color w:val="4F81BD"/>
          <w:sz w:val="18"/>
          <w:szCs w:val="18"/>
        </w:rPr>
      </w:pPr>
      <w:r>
        <w:rPr>
          <w:rFonts w:ascii="Calibri" w:eastAsia="Calibri" w:hAnsi="Calibri" w:cs="Calibri"/>
          <w:sz w:val="18"/>
          <w:szCs w:val="18"/>
        </w:rPr>
        <w:t>Responsible for providing supportive and effective management to staff within all areas of responsibility.</w:t>
      </w:r>
    </w:p>
    <w:p w:rsidR="00A277CD" w:rsidRDefault="00A277CD">
      <w:pPr>
        <w:spacing w:line="75" w:lineRule="exact"/>
        <w:rPr>
          <w:rFonts w:ascii="Arial" w:eastAsia="Arial" w:hAnsi="Arial" w:cs="Arial"/>
          <w:color w:val="4F81BD"/>
          <w:sz w:val="18"/>
          <w:szCs w:val="18"/>
        </w:rPr>
      </w:pPr>
    </w:p>
    <w:p w:rsidR="00A277CD" w:rsidRDefault="00CA4576">
      <w:pPr>
        <w:numPr>
          <w:ilvl w:val="0"/>
          <w:numId w:val="3"/>
        </w:numPr>
        <w:tabs>
          <w:tab w:val="left" w:pos="380"/>
        </w:tabs>
        <w:spacing w:line="221" w:lineRule="auto"/>
        <w:ind w:left="380" w:hanging="235"/>
        <w:rPr>
          <w:rFonts w:ascii="Arial" w:eastAsia="Arial" w:hAnsi="Arial" w:cs="Arial"/>
          <w:color w:val="4F81BD"/>
          <w:sz w:val="18"/>
          <w:szCs w:val="18"/>
        </w:rPr>
      </w:pPr>
      <w:r>
        <w:rPr>
          <w:rFonts w:ascii="Calibri" w:eastAsia="Calibri" w:hAnsi="Calibri" w:cs="Calibri"/>
          <w:sz w:val="18"/>
          <w:szCs w:val="18"/>
        </w:rPr>
        <w:t xml:space="preserve">Coordinating the operations of different departments &amp; teams to </w:t>
      </w:r>
      <w:r>
        <w:rPr>
          <w:rFonts w:ascii="Calibri" w:eastAsia="Calibri" w:hAnsi="Calibri" w:cs="Calibri"/>
          <w:sz w:val="18"/>
          <w:szCs w:val="18"/>
        </w:rPr>
        <w:t>ensure that they all pull in the same direction.</w:t>
      </w:r>
    </w:p>
    <w:p w:rsidR="00A277CD" w:rsidRDefault="00A277CD">
      <w:pPr>
        <w:spacing w:line="75" w:lineRule="exact"/>
        <w:rPr>
          <w:rFonts w:ascii="Arial" w:eastAsia="Arial" w:hAnsi="Arial" w:cs="Arial"/>
          <w:color w:val="4F81BD"/>
          <w:sz w:val="18"/>
          <w:szCs w:val="18"/>
        </w:rPr>
      </w:pPr>
    </w:p>
    <w:p w:rsidR="00A277CD" w:rsidRDefault="00CA4576">
      <w:pPr>
        <w:numPr>
          <w:ilvl w:val="0"/>
          <w:numId w:val="3"/>
        </w:numPr>
        <w:tabs>
          <w:tab w:val="left" w:pos="380"/>
        </w:tabs>
        <w:spacing w:line="221" w:lineRule="auto"/>
        <w:ind w:left="380" w:hanging="235"/>
        <w:rPr>
          <w:rFonts w:ascii="Arial" w:eastAsia="Arial" w:hAnsi="Arial" w:cs="Arial"/>
          <w:color w:val="4F81BD"/>
          <w:sz w:val="18"/>
          <w:szCs w:val="18"/>
        </w:rPr>
      </w:pPr>
      <w:r>
        <w:rPr>
          <w:rFonts w:ascii="Calibri" w:eastAsia="Calibri" w:hAnsi="Calibri" w:cs="Calibri"/>
          <w:sz w:val="18"/>
          <w:szCs w:val="18"/>
        </w:rPr>
        <w:t>Attending and contributing to regular senior management meeting by making practical suggestions.</w:t>
      </w:r>
    </w:p>
    <w:p w:rsidR="00A277CD" w:rsidRDefault="00A277CD">
      <w:pPr>
        <w:spacing w:line="75" w:lineRule="exact"/>
        <w:rPr>
          <w:rFonts w:ascii="Arial" w:eastAsia="Arial" w:hAnsi="Arial" w:cs="Arial"/>
          <w:color w:val="4F81BD"/>
          <w:sz w:val="18"/>
          <w:szCs w:val="18"/>
        </w:rPr>
      </w:pPr>
    </w:p>
    <w:p w:rsidR="00A277CD" w:rsidRDefault="00CA4576">
      <w:pPr>
        <w:numPr>
          <w:ilvl w:val="0"/>
          <w:numId w:val="3"/>
        </w:numPr>
        <w:tabs>
          <w:tab w:val="left" w:pos="380"/>
        </w:tabs>
        <w:spacing w:line="221" w:lineRule="auto"/>
        <w:ind w:left="380" w:hanging="235"/>
        <w:rPr>
          <w:rFonts w:ascii="Arial" w:eastAsia="Arial" w:hAnsi="Arial" w:cs="Arial"/>
          <w:color w:val="4F81BD"/>
          <w:sz w:val="18"/>
          <w:szCs w:val="18"/>
        </w:rPr>
      </w:pPr>
      <w:r>
        <w:rPr>
          <w:rFonts w:ascii="Calibri" w:eastAsia="Calibri" w:hAnsi="Calibri" w:cs="Calibri"/>
          <w:sz w:val="18"/>
          <w:szCs w:val="18"/>
        </w:rPr>
        <w:t>Responsible to explore new business opportunity by identify need or create need by showcase benefits</w:t>
      </w:r>
    </w:p>
    <w:p w:rsidR="00A277CD" w:rsidRDefault="00A277CD">
      <w:pPr>
        <w:spacing w:line="50" w:lineRule="exact"/>
        <w:rPr>
          <w:rFonts w:ascii="Arial" w:eastAsia="Arial" w:hAnsi="Arial" w:cs="Arial"/>
          <w:color w:val="4F81BD"/>
          <w:sz w:val="18"/>
          <w:szCs w:val="18"/>
        </w:rPr>
      </w:pPr>
    </w:p>
    <w:p w:rsidR="00A277CD" w:rsidRDefault="00CA4576">
      <w:pPr>
        <w:numPr>
          <w:ilvl w:val="0"/>
          <w:numId w:val="3"/>
        </w:numPr>
        <w:tabs>
          <w:tab w:val="left" w:pos="380"/>
        </w:tabs>
        <w:ind w:left="380" w:hanging="235"/>
        <w:rPr>
          <w:rFonts w:ascii="Arial" w:eastAsia="Arial" w:hAnsi="Arial" w:cs="Arial"/>
          <w:color w:val="4F81BD"/>
          <w:sz w:val="18"/>
          <w:szCs w:val="18"/>
        </w:rPr>
      </w:pPr>
      <w:r>
        <w:rPr>
          <w:rFonts w:ascii="Calibri" w:eastAsia="Calibri" w:hAnsi="Calibri" w:cs="Calibri"/>
          <w:sz w:val="18"/>
          <w:szCs w:val="18"/>
        </w:rPr>
        <w:t>Develo</w:t>
      </w:r>
      <w:r>
        <w:rPr>
          <w:rFonts w:ascii="Calibri" w:eastAsia="Calibri" w:hAnsi="Calibri" w:cs="Calibri"/>
          <w:sz w:val="18"/>
          <w:szCs w:val="18"/>
        </w:rPr>
        <w:t>ping &amp; maintaining relationships with key business partners.</w:t>
      </w:r>
    </w:p>
    <w:p w:rsidR="00A277CD" w:rsidRDefault="00A277CD">
      <w:pPr>
        <w:spacing w:line="82" w:lineRule="exact"/>
        <w:rPr>
          <w:rFonts w:ascii="Arial" w:eastAsia="Arial" w:hAnsi="Arial" w:cs="Arial"/>
          <w:color w:val="4F81BD"/>
          <w:sz w:val="18"/>
          <w:szCs w:val="18"/>
        </w:rPr>
      </w:pPr>
    </w:p>
    <w:p w:rsidR="00A277CD" w:rsidRDefault="00CA4576">
      <w:pPr>
        <w:numPr>
          <w:ilvl w:val="0"/>
          <w:numId w:val="3"/>
        </w:numPr>
        <w:tabs>
          <w:tab w:val="left" w:pos="380"/>
        </w:tabs>
        <w:spacing w:line="205" w:lineRule="auto"/>
        <w:ind w:left="380" w:hanging="235"/>
        <w:rPr>
          <w:rFonts w:ascii="Arial" w:eastAsia="Arial" w:hAnsi="Arial" w:cs="Arial"/>
          <w:color w:val="4F81BD"/>
          <w:sz w:val="18"/>
          <w:szCs w:val="18"/>
        </w:rPr>
      </w:pPr>
      <w:r>
        <w:rPr>
          <w:rFonts w:ascii="Calibri" w:eastAsia="Calibri" w:hAnsi="Calibri" w:cs="Calibri"/>
          <w:sz w:val="18"/>
          <w:szCs w:val="18"/>
        </w:rPr>
        <w:t>Build up new marketing plans to increase profitability</w:t>
      </w:r>
    </w:p>
    <w:p w:rsidR="00A277CD" w:rsidRDefault="00CA4576">
      <w:pPr>
        <w:spacing w:line="20" w:lineRule="exact"/>
        <w:rPr>
          <w:sz w:val="24"/>
          <w:szCs w:val="24"/>
        </w:rPr>
      </w:pPr>
      <w:r>
        <w:rPr>
          <w:sz w:val="24"/>
          <w:szCs w:val="24"/>
        </w:rPr>
        <w:br w:type="column"/>
      </w:r>
    </w:p>
    <w:p w:rsidR="00A277CD" w:rsidRDefault="00A277CD">
      <w:pPr>
        <w:spacing w:line="200" w:lineRule="exact"/>
        <w:rPr>
          <w:sz w:val="24"/>
          <w:szCs w:val="24"/>
        </w:rPr>
      </w:pPr>
    </w:p>
    <w:p w:rsidR="00A277CD" w:rsidRDefault="00A277CD">
      <w:pPr>
        <w:spacing w:line="200" w:lineRule="exact"/>
        <w:rPr>
          <w:sz w:val="24"/>
          <w:szCs w:val="24"/>
        </w:rPr>
      </w:pPr>
    </w:p>
    <w:p w:rsidR="00A277CD" w:rsidRDefault="00A277CD">
      <w:pPr>
        <w:spacing w:line="200" w:lineRule="exact"/>
        <w:rPr>
          <w:sz w:val="24"/>
          <w:szCs w:val="24"/>
        </w:rPr>
      </w:pPr>
    </w:p>
    <w:p w:rsidR="00A277CD" w:rsidRDefault="00A277CD">
      <w:pPr>
        <w:spacing w:line="248" w:lineRule="exact"/>
        <w:rPr>
          <w:sz w:val="24"/>
          <w:szCs w:val="24"/>
        </w:rPr>
      </w:pPr>
    </w:p>
    <w:p w:rsidR="00A277CD" w:rsidRDefault="00A277CD">
      <w:pPr>
        <w:spacing w:line="385" w:lineRule="exact"/>
        <w:rPr>
          <w:sz w:val="24"/>
          <w:szCs w:val="24"/>
        </w:rPr>
      </w:pPr>
    </w:p>
    <w:p w:rsidR="00A277CD" w:rsidRDefault="00CA4576">
      <w:pPr>
        <w:numPr>
          <w:ilvl w:val="0"/>
          <w:numId w:val="4"/>
        </w:numPr>
        <w:tabs>
          <w:tab w:val="left" w:pos="289"/>
        </w:tabs>
        <w:ind w:left="289" w:hanging="289"/>
        <w:rPr>
          <w:rFonts w:ascii="Courier New" w:eastAsia="Courier New" w:hAnsi="Courier New" w:cs="Courier New"/>
          <w:sz w:val="18"/>
          <w:szCs w:val="18"/>
        </w:rPr>
      </w:pPr>
      <w:r>
        <w:rPr>
          <w:rFonts w:ascii="Calibri" w:eastAsia="Calibri" w:hAnsi="Calibri" w:cs="Calibri"/>
          <w:sz w:val="18"/>
          <w:szCs w:val="18"/>
        </w:rPr>
        <w:t>Business Development Planning</w:t>
      </w:r>
    </w:p>
    <w:p w:rsidR="00A277CD" w:rsidRDefault="00A277CD">
      <w:pPr>
        <w:spacing w:line="44" w:lineRule="exact"/>
        <w:rPr>
          <w:rFonts w:ascii="Courier New" w:eastAsia="Courier New" w:hAnsi="Courier New" w:cs="Courier New"/>
          <w:sz w:val="18"/>
          <w:szCs w:val="18"/>
        </w:rPr>
      </w:pPr>
    </w:p>
    <w:p w:rsidR="00A277CD" w:rsidRDefault="00CA4576">
      <w:pPr>
        <w:numPr>
          <w:ilvl w:val="0"/>
          <w:numId w:val="4"/>
        </w:numPr>
        <w:tabs>
          <w:tab w:val="left" w:pos="289"/>
        </w:tabs>
        <w:ind w:left="289" w:hanging="289"/>
        <w:rPr>
          <w:rFonts w:ascii="Courier New" w:eastAsia="Courier New" w:hAnsi="Courier New" w:cs="Courier New"/>
          <w:sz w:val="18"/>
          <w:szCs w:val="18"/>
        </w:rPr>
      </w:pPr>
      <w:r>
        <w:rPr>
          <w:rFonts w:ascii="Calibri" w:eastAsia="Calibri" w:hAnsi="Calibri" w:cs="Calibri"/>
          <w:sz w:val="18"/>
          <w:szCs w:val="18"/>
        </w:rPr>
        <w:t>Client servicing</w:t>
      </w:r>
    </w:p>
    <w:p w:rsidR="00A277CD" w:rsidRDefault="00A277CD">
      <w:pPr>
        <w:spacing w:line="57" w:lineRule="exact"/>
        <w:rPr>
          <w:rFonts w:ascii="Courier New" w:eastAsia="Courier New" w:hAnsi="Courier New" w:cs="Courier New"/>
          <w:sz w:val="18"/>
          <w:szCs w:val="18"/>
        </w:rPr>
      </w:pPr>
    </w:p>
    <w:p w:rsidR="00A277CD" w:rsidRDefault="00CA4576">
      <w:pPr>
        <w:numPr>
          <w:ilvl w:val="0"/>
          <w:numId w:val="4"/>
        </w:numPr>
        <w:tabs>
          <w:tab w:val="left" w:pos="289"/>
        </w:tabs>
        <w:ind w:left="289" w:hanging="289"/>
        <w:rPr>
          <w:rFonts w:ascii="Courier New" w:eastAsia="Courier New" w:hAnsi="Courier New" w:cs="Courier New"/>
          <w:sz w:val="17"/>
          <w:szCs w:val="17"/>
        </w:rPr>
      </w:pPr>
      <w:r>
        <w:rPr>
          <w:rFonts w:ascii="Calibri" w:eastAsia="Calibri" w:hAnsi="Calibri" w:cs="Calibri"/>
          <w:sz w:val="17"/>
          <w:szCs w:val="17"/>
        </w:rPr>
        <w:t>Succession Planning and Development</w:t>
      </w:r>
    </w:p>
    <w:p w:rsidR="00A277CD" w:rsidRDefault="00A277CD">
      <w:pPr>
        <w:spacing w:line="200" w:lineRule="exact"/>
        <w:rPr>
          <w:sz w:val="24"/>
          <w:szCs w:val="24"/>
        </w:rPr>
      </w:pPr>
    </w:p>
    <w:p w:rsidR="00A277CD" w:rsidRDefault="00A277CD">
      <w:pPr>
        <w:spacing w:line="200" w:lineRule="exact"/>
        <w:rPr>
          <w:sz w:val="24"/>
          <w:szCs w:val="24"/>
        </w:rPr>
      </w:pPr>
    </w:p>
    <w:p w:rsidR="00A277CD" w:rsidRDefault="00A277CD">
      <w:pPr>
        <w:spacing w:line="200" w:lineRule="exact"/>
        <w:rPr>
          <w:sz w:val="24"/>
          <w:szCs w:val="24"/>
        </w:rPr>
      </w:pPr>
    </w:p>
    <w:p w:rsidR="00A277CD" w:rsidRDefault="00A277CD">
      <w:pPr>
        <w:spacing w:line="211" w:lineRule="exact"/>
        <w:rPr>
          <w:sz w:val="24"/>
          <w:szCs w:val="24"/>
        </w:rPr>
      </w:pPr>
    </w:p>
    <w:p w:rsidR="00A277CD" w:rsidRDefault="00CA4576">
      <w:pPr>
        <w:ind w:left="809"/>
        <w:rPr>
          <w:sz w:val="20"/>
          <w:szCs w:val="20"/>
        </w:rPr>
      </w:pPr>
      <w:r>
        <w:rPr>
          <w:rFonts w:ascii="Calibri" w:eastAsia="Calibri" w:hAnsi="Calibri" w:cs="Calibri"/>
          <w:b/>
          <w:bCs/>
          <w:sz w:val="28"/>
          <w:szCs w:val="28"/>
        </w:rPr>
        <w:t>EDUCATION</w:t>
      </w:r>
    </w:p>
    <w:p w:rsidR="00A277CD" w:rsidRDefault="00A277CD">
      <w:pPr>
        <w:spacing w:line="200" w:lineRule="exact"/>
        <w:rPr>
          <w:sz w:val="24"/>
          <w:szCs w:val="24"/>
        </w:rPr>
      </w:pPr>
    </w:p>
    <w:p w:rsidR="00A277CD" w:rsidRDefault="00A277CD">
      <w:pPr>
        <w:spacing w:line="277" w:lineRule="exact"/>
        <w:rPr>
          <w:sz w:val="24"/>
          <w:szCs w:val="24"/>
        </w:rPr>
      </w:pPr>
    </w:p>
    <w:p w:rsidR="00A277CD" w:rsidRDefault="00CA4576">
      <w:pPr>
        <w:spacing w:line="333" w:lineRule="auto"/>
        <w:ind w:left="29" w:right="520"/>
        <w:rPr>
          <w:sz w:val="20"/>
          <w:szCs w:val="20"/>
        </w:rPr>
      </w:pPr>
      <w:r>
        <w:rPr>
          <w:rFonts w:ascii="Calibri" w:eastAsia="Calibri" w:hAnsi="Calibri" w:cs="Calibri"/>
          <w:i/>
          <w:iCs/>
          <w:sz w:val="18"/>
          <w:szCs w:val="18"/>
        </w:rPr>
        <w:t>Post Graduate</w:t>
      </w:r>
      <w:r>
        <w:rPr>
          <w:rFonts w:ascii="Calibri" w:eastAsia="Calibri" w:hAnsi="Calibri" w:cs="Calibri"/>
          <w:i/>
          <w:iCs/>
          <w:sz w:val="18"/>
          <w:szCs w:val="18"/>
        </w:rPr>
        <w:t xml:space="preserve"> Diploma in Business Administration (PGD</w:t>
      </w:r>
      <w:r>
        <w:rPr>
          <w:rFonts w:ascii="Calibri" w:eastAsia="Calibri" w:hAnsi="Calibri" w:cs="Calibri"/>
          <w:sz w:val="18"/>
          <w:szCs w:val="18"/>
        </w:rPr>
        <w:t>BA) 2007</w:t>
      </w:r>
    </w:p>
    <w:p w:rsidR="00A277CD" w:rsidRDefault="00A277CD">
      <w:pPr>
        <w:sectPr w:rsidR="00A277CD">
          <w:type w:val="continuous"/>
          <w:pgSz w:w="11900" w:h="16840"/>
          <w:pgMar w:top="373" w:right="220" w:bottom="1440" w:left="420" w:header="0" w:footer="0" w:gutter="0"/>
          <w:cols w:num="3" w:space="720" w:equalWidth="0">
            <w:col w:w="1040" w:space="240"/>
            <w:col w:w="6400" w:space="491"/>
            <w:col w:w="3089"/>
          </w:cols>
        </w:sectPr>
      </w:pPr>
    </w:p>
    <w:p w:rsidR="00A277CD" w:rsidRDefault="00CA4576">
      <w:pPr>
        <w:tabs>
          <w:tab w:val="left" w:pos="1120"/>
        </w:tabs>
        <w:ind w:left="20"/>
        <w:rPr>
          <w:sz w:val="20"/>
          <w:szCs w:val="20"/>
        </w:rPr>
      </w:pPr>
      <w:r>
        <w:rPr>
          <w:rFonts w:ascii="Calibri" w:eastAsia="Calibri" w:hAnsi="Calibri" w:cs="Calibri"/>
          <w:color w:val="545454"/>
          <w:sz w:val="18"/>
          <w:szCs w:val="18"/>
        </w:rPr>
        <w:lastRenderedPageBreak/>
        <w:t>AUG 2011</w:t>
      </w:r>
      <w:r>
        <w:rPr>
          <w:sz w:val="20"/>
          <w:szCs w:val="20"/>
        </w:rPr>
        <w:tab/>
      </w:r>
      <w:r>
        <w:rPr>
          <w:rFonts w:ascii="Calibri" w:eastAsia="Calibri" w:hAnsi="Calibri" w:cs="Calibri"/>
          <w:b/>
          <w:bCs/>
          <w:sz w:val="18"/>
          <w:szCs w:val="18"/>
        </w:rPr>
        <w:t>Marketing Head</w:t>
      </w:r>
    </w:p>
    <w:tbl>
      <w:tblPr>
        <w:tblW w:w="0" w:type="auto"/>
        <w:tblInd w:w="20" w:type="dxa"/>
        <w:tblLayout w:type="fixed"/>
        <w:tblCellMar>
          <w:left w:w="0" w:type="dxa"/>
          <w:right w:w="0" w:type="dxa"/>
        </w:tblCellMar>
        <w:tblLook w:val="04A0"/>
      </w:tblPr>
      <w:tblGrid>
        <w:gridCol w:w="960"/>
        <w:gridCol w:w="2420"/>
        <w:gridCol w:w="20"/>
      </w:tblGrid>
      <w:tr w:rsidR="00A277CD">
        <w:trPr>
          <w:trHeight w:val="210"/>
        </w:trPr>
        <w:tc>
          <w:tcPr>
            <w:tcW w:w="960" w:type="dxa"/>
            <w:vAlign w:val="bottom"/>
          </w:tcPr>
          <w:p w:rsidR="00A277CD" w:rsidRDefault="00CA4576">
            <w:pPr>
              <w:spacing w:line="210" w:lineRule="exact"/>
              <w:rPr>
                <w:sz w:val="20"/>
                <w:szCs w:val="20"/>
              </w:rPr>
            </w:pPr>
            <w:r>
              <w:rPr>
                <w:rFonts w:ascii="Calibri" w:eastAsia="Calibri" w:hAnsi="Calibri" w:cs="Calibri"/>
                <w:color w:val="545454"/>
                <w:sz w:val="18"/>
                <w:szCs w:val="18"/>
              </w:rPr>
              <w:t>–OCT 2014</w:t>
            </w:r>
          </w:p>
        </w:tc>
        <w:tc>
          <w:tcPr>
            <w:tcW w:w="2420" w:type="dxa"/>
            <w:vMerge w:val="restart"/>
            <w:vAlign w:val="bottom"/>
          </w:tcPr>
          <w:p w:rsidR="00A277CD" w:rsidRDefault="00CA4576">
            <w:pPr>
              <w:ind w:left="160"/>
              <w:rPr>
                <w:sz w:val="20"/>
                <w:szCs w:val="20"/>
              </w:rPr>
            </w:pPr>
            <w:r>
              <w:rPr>
                <w:rFonts w:ascii="Calibri" w:eastAsia="Calibri" w:hAnsi="Calibri" w:cs="Calibri"/>
                <w:color w:val="418AC9"/>
                <w:w w:val="99"/>
                <w:sz w:val="18"/>
                <w:szCs w:val="18"/>
              </w:rPr>
              <w:t>Shubh Food Products, Mumbai</w:t>
            </w:r>
          </w:p>
        </w:tc>
        <w:tc>
          <w:tcPr>
            <w:tcW w:w="0" w:type="dxa"/>
            <w:vAlign w:val="bottom"/>
          </w:tcPr>
          <w:p w:rsidR="00A277CD" w:rsidRDefault="00A277CD">
            <w:pPr>
              <w:rPr>
                <w:sz w:val="1"/>
                <w:szCs w:val="1"/>
              </w:rPr>
            </w:pPr>
          </w:p>
        </w:tc>
      </w:tr>
      <w:tr w:rsidR="00A277CD">
        <w:trPr>
          <w:trHeight w:val="60"/>
        </w:trPr>
        <w:tc>
          <w:tcPr>
            <w:tcW w:w="960" w:type="dxa"/>
            <w:vAlign w:val="bottom"/>
          </w:tcPr>
          <w:p w:rsidR="00A277CD" w:rsidRDefault="00A277CD">
            <w:pPr>
              <w:rPr>
                <w:sz w:val="5"/>
                <w:szCs w:val="5"/>
              </w:rPr>
            </w:pPr>
          </w:p>
        </w:tc>
        <w:tc>
          <w:tcPr>
            <w:tcW w:w="2420" w:type="dxa"/>
            <w:vMerge/>
            <w:vAlign w:val="bottom"/>
          </w:tcPr>
          <w:p w:rsidR="00A277CD" w:rsidRDefault="00A277CD">
            <w:pPr>
              <w:rPr>
                <w:sz w:val="5"/>
                <w:szCs w:val="5"/>
              </w:rPr>
            </w:pPr>
          </w:p>
        </w:tc>
        <w:tc>
          <w:tcPr>
            <w:tcW w:w="0" w:type="dxa"/>
            <w:vAlign w:val="bottom"/>
          </w:tcPr>
          <w:p w:rsidR="00A277CD" w:rsidRDefault="00A277CD">
            <w:pPr>
              <w:rPr>
                <w:sz w:val="1"/>
                <w:szCs w:val="1"/>
              </w:rPr>
            </w:pPr>
          </w:p>
        </w:tc>
      </w:tr>
    </w:tbl>
    <w:p w:rsidR="00A277CD" w:rsidRDefault="00A277CD">
      <w:pPr>
        <w:spacing w:line="75" w:lineRule="exact"/>
        <w:rPr>
          <w:sz w:val="20"/>
          <w:szCs w:val="20"/>
        </w:rPr>
      </w:pPr>
    </w:p>
    <w:p w:rsidR="00A277CD" w:rsidRDefault="00CA4576">
      <w:pPr>
        <w:numPr>
          <w:ilvl w:val="0"/>
          <w:numId w:val="5"/>
        </w:numPr>
        <w:tabs>
          <w:tab w:val="left" w:pos="1420"/>
        </w:tabs>
        <w:spacing w:line="221" w:lineRule="auto"/>
        <w:ind w:left="1420" w:hanging="247"/>
        <w:rPr>
          <w:rFonts w:ascii="Arial" w:eastAsia="Arial" w:hAnsi="Arial" w:cs="Arial"/>
          <w:color w:val="4F81BD"/>
          <w:sz w:val="18"/>
          <w:szCs w:val="18"/>
        </w:rPr>
      </w:pPr>
      <w:r>
        <w:rPr>
          <w:rFonts w:ascii="Calibri" w:eastAsia="Calibri" w:hAnsi="Calibri" w:cs="Calibri"/>
          <w:sz w:val="18"/>
          <w:szCs w:val="18"/>
        </w:rPr>
        <w:t>New Business Development and Account Management through existing sales team.</w:t>
      </w:r>
    </w:p>
    <w:p w:rsidR="00A277CD" w:rsidRDefault="00A277CD">
      <w:pPr>
        <w:spacing w:line="50" w:lineRule="exact"/>
        <w:rPr>
          <w:rFonts w:ascii="Arial" w:eastAsia="Arial" w:hAnsi="Arial" w:cs="Arial"/>
          <w:color w:val="4F81BD"/>
          <w:sz w:val="18"/>
          <w:szCs w:val="18"/>
        </w:rPr>
      </w:pPr>
    </w:p>
    <w:p w:rsidR="00A277CD" w:rsidRDefault="00CA4576">
      <w:pPr>
        <w:numPr>
          <w:ilvl w:val="0"/>
          <w:numId w:val="5"/>
        </w:numPr>
        <w:tabs>
          <w:tab w:val="left" w:pos="1420"/>
        </w:tabs>
        <w:ind w:left="1420" w:hanging="247"/>
        <w:rPr>
          <w:rFonts w:ascii="Arial" w:eastAsia="Arial" w:hAnsi="Arial" w:cs="Arial"/>
          <w:color w:val="4F81BD"/>
          <w:sz w:val="18"/>
          <w:szCs w:val="18"/>
        </w:rPr>
      </w:pPr>
      <w:r>
        <w:rPr>
          <w:rFonts w:ascii="Calibri" w:eastAsia="Calibri" w:hAnsi="Calibri" w:cs="Calibri"/>
          <w:sz w:val="18"/>
          <w:szCs w:val="18"/>
        </w:rPr>
        <w:t xml:space="preserve">Responsible to generate </w:t>
      </w:r>
      <w:r>
        <w:rPr>
          <w:rFonts w:ascii="Calibri" w:eastAsia="Calibri" w:hAnsi="Calibri" w:cs="Calibri"/>
          <w:sz w:val="18"/>
          <w:szCs w:val="18"/>
        </w:rPr>
        <w:t>product awareness in Retail and General Trade</w:t>
      </w:r>
    </w:p>
    <w:p w:rsidR="00A277CD" w:rsidRDefault="00A277CD">
      <w:pPr>
        <w:spacing w:line="81" w:lineRule="exact"/>
        <w:rPr>
          <w:rFonts w:ascii="Arial" w:eastAsia="Arial" w:hAnsi="Arial" w:cs="Arial"/>
          <w:color w:val="4F81BD"/>
          <w:sz w:val="18"/>
          <w:szCs w:val="18"/>
        </w:rPr>
      </w:pPr>
    </w:p>
    <w:p w:rsidR="00A277CD" w:rsidRDefault="00CA4576">
      <w:pPr>
        <w:numPr>
          <w:ilvl w:val="0"/>
          <w:numId w:val="5"/>
        </w:numPr>
        <w:tabs>
          <w:tab w:val="left" w:pos="1420"/>
        </w:tabs>
        <w:spacing w:line="205" w:lineRule="auto"/>
        <w:ind w:left="1420" w:hanging="247"/>
        <w:rPr>
          <w:rFonts w:ascii="Arial" w:eastAsia="Arial" w:hAnsi="Arial" w:cs="Arial"/>
          <w:color w:val="4F81BD"/>
          <w:sz w:val="18"/>
          <w:szCs w:val="18"/>
        </w:rPr>
      </w:pPr>
      <w:r>
        <w:rPr>
          <w:rFonts w:ascii="Calibri" w:eastAsia="Calibri" w:hAnsi="Calibri" w:cs="Calibri"/>
          <w:sz w:val="18"/>
          <w:szCs w:val="18"/>
        </w:rPr>
        <w:t>Explore opportunity in Export and Indian spice market.</w:t>
      </w:r>
    </w:p>
    <w:p w:rsidR="00A277CD" w:rsidRDefault="00A277CD">
      <w:pPr>
        <w:spacing w:line="82" w:lineRule="exact"/>
        <w:rPr>
          <w:rFonts w:ascii="Arial" w:eastAsia="Arial" w:hAnsi="Arial" w:cs="Arial"/>
          <w:color w:val="4F81BD"/>
          <w:sz w:val="18"/>
          <w:szCs w:val="18"/>
        </w:rPr>
      </w:pPr>
    </w:p>
    <w:p w:rsidR="00A277CD" w:rsidRDefault="00CA4576">
      <w:pPr>
        <w:numPr>
          <w:ilvl w:val="0"/>
          <w:numId w:val="5"/>
        </w:numPr>
        <w:tabs>
          <w:tab w:val="left" w:pos="1420"/>
        </w:tabs>
        <w:spacing w:line="205" w:lineRule="auto"/>
        <w:ind w:left="1420" w:hanging="247"/>
        <w:rPr>
          <w:rFonts w:ascii="Arial" w:eastAsia="Arial" w:hAnsi="Arial" w:cs="Arial"/>
          <w:color w:val="4F81BD"/>
          <w:sz w:val="18"/>
          <w:szCs w:val="18"/>
        </w:rPr>
      </w:pPr>
      <w:r>
        <w:rPr>
          <w:rFonts w:ascii="Calibri" w:eastAsia="Calibri" w:hAnsi="Calibri" w:cs="Calibri"/>
          <w:sz w:val="18"/>
          <w:szCs w:val="18"/>
        </w:rPr>
        <w:t>Understanding current and potential customers and business pattern</w:t>
      </w:r>
    </w:p>
    <w:p w:rsidR="00A277CD" w:rsidRDefault="00A277CD">
      <w:pPr>
        <w:spacing w:line="82" w:lineRule="exact"/>
        <w:rPr>
          <w:rFonts w:ascii="Arial" w:eastAsia="Arial" w:hAnsi="Arial" w:cs="Arial"/>
          <w:color w:val="4F81BD"/>
          <w:sz w:val="18"/>
          <w:szCs w:val="18"/>
        </w:rPr>
      </w:pPr>
    </w:p>
    <w:p w:rsidR="00A277CD" w:rsidRDefault="00CA4576">
      <w:pPr>
        <w:numPr>
          <w:ilvl w:val="0"/>
          <w:numId w:val="5"/>
        </w:numPr>
        <w:tabs>
          <w:tab w:val="left" w:pos="1420"/>
        </w:tabs>
        <w:spacing w:line="205" w:lineRule="auto"/>
        <w:ind w:left="1420" w:hanging="247"/>
        <w:rPr>
          <w:rFonts w:ascii="Arial" w:eastAsia="Arial" w:hAnsi="Arial" w:cs="Arial"/>
          <w:color w:val="4F81BD"/>
          <w:sz w:val="18"/>
          <w:szCs w:val="18"/>
        </w:rPr>
      </w:pPr>
      <w:r>
        <w:rPr>
          <w:rFonts w:ascii="Calibri" w:eastAsia="Calibri" w:hAnsi="Calibri" w:cs="Calibri"/>
          <w:sz w:val="18"/>
          <w:szCs w:val="18"/>
        </w:rPr>
        <w:t>Managing the customer journey (customer relationship management).</w:t>
      </w:r>
    </w:p>
    <w:p w:rsidR="00A277CD" w:rsidRDefault="00A277CD">
      <w:pPr>
        <w:spacing w:line="82" w:lineRule="exact"/>
        <w:rPr>
          <w:rFonts w:ascii="Arial" w:eastAsia="Arial" w:hAnsi="Arial" w:cs="Arial"/>
          <w:color w:val="4F81BD"/>
          <w:sz w:val="18"/>
          <w:szCs w:val="18"/>
        </w:rPr>
      </w:pPr>
    </w:p>
    <w:p w:rsidR="00A277CD" w:rsidRDefault="00CA4576">
      <w:pPr>
        <w:numPr>
          <w:ilvl w:val="0"/>
          <w:numId w:val="5"/>
        </w:numPr>
        <w:tabs>
          <w:tab w:val="left" w:pos="1420"/>
        </w:tabs>
        <w:spacing w:line="205" w:lineRule="auto"/>
        <w:ind w:left="1420" w:hanging="247"/>
        <w:rPr>
          <w:rFonts w:ascii="Arial" w:eastAsia="Arial" w:hAnsi="Arial" w:cs="Arial"/>
          <w:color w:val="4F81BD"/>
          <w:sz w:val="18"/>
          <w:szCs w:val="18"/>
        </w:rPr>
      </w:pPr>
      <w:r>
        <w:rPr>
          <w:rFonts w:ascii="Calibri" w:eastAsia="Calibri" w:hAnsi="Calibri" w:cs="Calibri"/>
          <w:sz w:val="18"/>
          <w:szCs w:val="18"/>
        </w:rPr>
        <w:t xml:space="preserve">Make strategy for </w:t>
      </w:r>
      <w:r>
        <w:rPr>
          <w:rFonts w:ascii="Calibri" w:eastAsia="Calibri" w:hAnsi="Calibri" w:cs="Calibri"/>
          <w:sz w:val="18"/>
          <w:szCs w:val="18"/>
        </w:rPr>
        <w:t>marketing and implement and track it effectively.</w:t>
      </w:r>
    </w:p>
    <w:p w:rsidR="00A277CD" w:rsidRDefault="00A277CD">
      <w:pPr>
        <w:spacing w:line="82" w:lineRule="exact"/>
        <w:rPr>
          <w:rFonts w:ascii="Arial" w:eastAsia="Arial" w:hAnsi="Arial" w:cs="Arial"/>
          <w:color w:val="4F81BD"/>
          <w:sz w:val="18"/>
          <w:szCs w:val="18"/>
        </w:rPr>
      </w:pPr>
    </w:p>
    <w:p w:rsidR="00A277CD" w:rsidRDefault="00CA4576">
      <w:pPr>
        <w:numPr>
          <w:ilvl w:val="0"/>
          <w:numId w:val="5"/>
        </w:numPr>
        <w:tabs>
          <w:tab w:val="left" w:pos="1420"/>
        </w:tabs>
        <w:spacing w:line="205" w:lineRule="auto"/>
        <w:ind w:left="1420" w:hanging="247"/>
        <w:rPr>
          <w:rFonts w:ascii="Arial" w:eastAsia="Arial" w:hAnsi="Arial" w:cs="Arial"/>
          <w:color w:val="4F81BD"/>
          <w:sz w:val="18"/>
          <w:szCs w:val="18"/>
        </w:rPr>
      </w:pPr>
      <w:r>
        <w:rPr>
          <w:rFonts w:ascii="Calibri" w:eastAsia="Calibri" w:hAnsi="Calibri" w:cs="Calibri"/>
          <w:sz w:val="18"/>
          <w:szCs w:val="18"/>
        </w:rPr>
        <w:t>Maximize business opportunity by implement sales and marketing activities.</w:t>
      </w:r>
    </w:p>
    <w:p w:rsidR="00A277CD" w:rsidRDefault="00A277CD">
      <w:pPr>
        <w:spacing w:line="82" w:lineRule="exact"/>
        <w:rPr>
          <w:rFonts w:ascii="Arial" w:eastAsia="Arial" w:hAnsi="Arial" w:cs="Arial"/>
          <w:color w:val="4F81BD"/>
          <w:sz w:val="18"/>
          <w:szCs w:val="18"/>
        </w:rPr>
      </w:pPr>
    </w:p>
    <w:p w:rsidR="00A277CD" w:rsidRDefault="00CA4576">
      <w:pPr>
        <w:numPr>
          <w:ilvl w:val="0"/>
          <w:numId w:val="5"/>
        </w:numPr>
        <w:tabs>
          <w:tab w:val="left" w:pos="1420"/>
        </w:tabs>
        <w:spacing w:line="217" w:lineRule="auto"/>
        <w:ind w:left="1420" w:hanging="247"/>
        <w:rPr>
          <w:rFonts w:ascii="Arial" w:eastAsia="Arial" w:hAnsi="Arial" w:cs="Arial"/>
          <w:color w:val="4F81BD"/>
          <w:sz w:val="18"/>
          <w:szCs w:val="18"/>
        </w:rPr>
      </w:pPr>
      <w:r>
        <w:rPr>
          <w:rFonts w:ascii="Calibri" w:eastAsia="Calibri" w:hAnsi="Calibri" w:cs="Calibri"/>
          <w:sz w:val="18"/>
          <w:szCs w:val="18"/>
        </w:rPr>
        <w:t>Develop sales channels implementing schemes, brand promotions and product campaigns.</w:t>
      </w:r>
    </w:p>
    <w:p w:rsidR="00A277CD" w:rsidRDefault="00A277CD">
      <w:pPr>
        <w:spacing w:line="50" w:lineRule="exact"/>
        <w:rPr>
          <w:rFonts w:ascii="Arial" w:eastAsia="Arial" w:hAnsi="Arial" w:cs="Arial"/>
          <w:color w:val="4F81BD"/>
          <w:sz w:val="18"/>
          <w:szCs w:val="18"/>
        </w:rPr>
      </w:pPr>
    </w:p>
    <w:p w:rsidR="00A277CD" w:rsidRDefault="00CA4576">
      <w:pPr>
        <w:numPr>
          <w:ilvl w:val="0"/>
          <w:numId w:val="5"/>
        </w:numPr>
        <w:tabs>
          <w:tab w:val="left" w:pos="1420"/>
        </w:tabs>
        <w:ind w:left="1420" w:hanging="247"/>
        <w:rPr>
          <w:rFonts w:ascii="Arial" w:eastAsia="Arial" w:hAnsi="Arial" w:cs="Arial"/>
          <w:color w:val="4F81BD"/>
          <w:sz w:val="18"/>
          <w:szCs w:val="18"/>
        </w:rPr>
      </w:pPr>
      <w:r>
        <w:rPr>
          <w:rFonts w:ascii="Calibri" w:eastAsia="Calibri" w:hAnsi="Calibri" w:cs="Calibri"/>
          <w:sz w:val="18"/>
          <w:szCs w:val="18"/>
        </w:rPr>
        <w:t xml:space="preserve">To take care of channel sales, Modern </w:t>
      </w:r>
      <w:r>
        <w:rPr>
          <w:rFonts w:ascii="Calibri" w:eastAsia="Calibri" w:hAnsi="Calibri" w:cs="Calibri"/>
          <w:sz w:val="18"/>
          <w:szCs w:val="18"/>
        </w:rPr>
        <w:t>Trade, Institutional and project sales.</w:t>
      </w:r>
    </w:p>
    <w:p w:rsidR="00A277CD" w:rsidRDefault="00A277CD">
      <w:pPr>
        <w:spacing w:line="81" w:lineRule="exact"/>
        <w:rPr>
          <w:rFonts w:ascii="Arial" w:eastAsia="Arial" w:hAnsi="Arial" w:cs="Arial"/>
          <w:color w:val="4F81BD"/>
          <w:sz w:val="18"/>
          <w:szCs w:val="18"/>
        </w:rPr>
      </w:pPr>
    </w:p>
    <w:p w:rsidR="00A277CD" w:rsidRDefault="00CA4576">
      <w:pPr>
        <w:numPr>
          <w:ilvl w:val="0"/>
          <w:numId w:val="5"/>
        </w:numPr>
        <w:tabs>
          <w:tab w:val="left" w:pos="1420"/>
        </w:tabs>
        <w:spacing w:line="205" w:lineRule="auto"/>
        <w:ind w:left="1420" w:hanging="247"/>
        <w:rPr>
          <w:rFonts w:ascii="Arial" w:eastAsia="Arial" w:hAnsi="Arial" w:cs="Arial"/>
          <w:color w:val="4F81BD"/>
          <w:sz w:val="18"/>
          <w:szCs w:val="18"/>
        </w:rPr>
      </w:pPr>
      <w:r>
        <w:rPr>
          <w:rFonts w:ascii="Calibri" w:eastAsia="Calibri" w:hAnsi="Calibri" w:cs="Calibri"/>
          <w:sz w:val="18"/>
          <w:szCs w:val="18"/>
        </w:rPr>
        <w:t>Monitoring competitor &amp; Marketing activity.</w:t>
      </w:r>
    </w:p>
    <w:p w:rsidR="00A277CD" w:rsidRDefault="00A277CD">
      <w:pPr>
        <w:spacing w:line="20" w:lineRule="exact"/>
        <w:rPr>
          <w:sz w:val="20"/>
          <w:szCs w:val="20"/>
        </w:rPr>
      </w:pPr>
    </w:p>
    <w:p w:rsidR="00A277CD" w:rsidRDefault="00CA4576">
      <w:pPr>
        <w:spacing w:line="20" w:lineRule="exact"/>
        <w:rPr>
          <w:sz w:val="20"/>
          <w:szCs w:val="20"/>
        </w:rPr>
      </w:pPr>
      <w:r>
        <w:rPr>
          <w:sz w:val="20"/>
          <w:szCs w:val="20"/>
        </w:rPr>
        <w:br w:type="column"/>
      </w:r>
    </w:p>
    <w:p w:rsidR="00A277CD" w:rsidRDefault="00A277CD">
      <w:pPr>
        <w:spacing w:line="200" w:lineRule="exact"/>
        <w:rPr>
          <w:sz w:val="20"/>
          <w:szCs w:val="20"/>
        </w:rPr>
      </w:pPr>
    </w:p>
    <w:p w:rsidR="00A277CD" w:rsidRDefault="00A277CD">
      <w:pPr>
        <w:spacing w:line="200" w:lineRule="exact"/>
        <w:rPr>
          <w:sz w:val="20"/>
          <w:szCs w:val="20"/>
        </w:rPr>
      </w:pPr>
    </w:p>
    <w:p w:rsidR="00A277CD" w:rsidRDefault="00A277CD">
      <w:pPr>
        <w:spacing w:line="329" w:lineRule="exact"/>
        <w:rPr>
          <w:sz w:val="20"/>
          <w:szCs w:val="20"/>
        </w:rPr>
      </w:pPr>
    </w:p>
    <w:p w:rsidR="00A277CD" w:rsidRDefault="00CA4576">
      <w:pPr>
        <w:ind w:left="520"/>
        <w:rPr>
          <w:sz w:val="20"/>
          <w:szCs w:val="20"/>
        </w:rPr>
      </w:pPr>
      <w:r>
        <w:rPr>
          <w:rFonts w:ascii="Calibri" w:eastAsia="Calibri" w:hAnsi="Calibri" w:cs="Calibri"/>
          <w:b/>
          <w:bCs/>
          <w:sz w:val="28"/>
          <w:szCs w:val="28"/>
        </w:rPr>
        <w:t>CERTIFICATIONS</w:t>
      </w:r>
    </w:p>
    <w:p w:rsidR="00A277CD" w:rsidRDefault="00CA4576">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-156210</wp:posOffset>
            </wp:positionH>
            <wp:positionV relativeFrom="paragraph">
              <wp:posOffset>-906780</wp:posOffset>
            </wp:positionV>
            <wp:extent cx="4763" cy="106921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extLst>
                    </a:blip>
                    <a:srcRect/>
                    <a:stretch>
                      <a:fillRect/>
                    </a:stretch>
                  </pic:blipFill>
                  <pic:spPr bwMode="auto">
                    <a:xfrm>
                      <a:off x="0" y="0"/>
                      <a:ext cx="4763" cy="10692130"/>
                    </a:xfrm>
                    <a:prstGeom prst="rect">
                      <a:avLst/>
                    </a:prstGeom>
                    <a:noFill/>
                  </pic:spPr>
                </pic:pic>
              </a:graphicData>
            </a:graphic>
          </wp:anchor>
        </w:drawing>
      </w:r>
    </w:p>
    <w:p w:rsidR="00A277CD" w:rsidRDefault="00A277CD">
      <w:pPr>
        <w:spacing w:line="200" w:lineRule="exact"/>
        <w:rPr>
          <w:sz w:val="20"/>
          <w:szCs w:val="20"/>
        </w:rPr>
      </w:pPr>
    </w:p>
    <w:p w:rsidR="00A277CD" w:rsidRDefault="00A277CD">
      <w:pPr>
        <w:spacing w:line="276" w:lineRule="exact"/>
        <w:rPr>
          <w:sz w:val="20"/>
          <w:szCs w:val="20"/>
        </w:rPr>
      </w:pPr>
    </w:p>
    <w:p w:rsidR="00A277CD" w:rsidRDefault="00CA4576">
      <w:pPr>
        <w:numPr>
          <w:ilvl w:val="0"/>
          <w:numId w:val="6"/>
        </w:numPr>
        <w:tabs>
          <w:tab w:val="left" w:pos="280"/>
        </w:tabs>
        <w:spacing w:line="221" w:lineRule="auto"/>
        <w:ind w:left="280" w:right="260" w:hanging="280"/>
        <w:rPr>
          <w:rFonts w:ascii="Courier New" w:eastAsia="Courier New" w:hAnsi="Courier New" w:cs="Courier New"/>
          <w:sz w:val="18"/>
          <w:szCs w:val="18"/>
        </w:rPr>
      </w:pPr>
      <w:r>
        <w:rPr>
          <w:rFonts w:ascii="Calibri" w:eastAsia="Calibri" w:hAnsi="Calibri" w:cs="Calibri"/>
          <w:sz w:val="18"/>
          <w:szCs w:val="18"/>
        </w:rPr>
        <w:t>Appreciation Certificate for Best Retention Coordinator in U.P East: Jul’05 – May’06</w:t>
      </w:r>
    </w:p>
    <w:p w:rsidR="00A277CD" w:rsidRDefault="00A277CD">
      <w:pPr>
        <w:spacing w:line="1612" w:lineRule="exact"/>
        <w:rPr>
          <w:sz w:val="20"/>
          <w:szCs w:val="20"/>
        </w:rPr>
      </w:pPr>
    </w:p>
    <w:p w:rsidR="00A277CD" w:rsidRDefault="00A277CD">
      <w:pPr>
        <w:sectPr w:rsidR="00A277CD">
          <w:pgSz w:w="11900" w:h="16840"/>
          <w:pgMar w:top="338" w:right="260" w:bottom="1440" w:left="480" w:header="0" w:footer="0" w:gutter="0"/>
          <w:cols w:num="2" w:space="720" w:equalWidth="0">
            <w:col w:w="7440" w:space="660"/>
            <w:col w:w="3060"/>
          </w:cols>
        </w:sectPr>
      </w:pPr>
    </w:p>
    <w:p w:rsidR="00A277CD" w:rsidRDefault="00A277CD">
      <w:pPr>
        <w:spacing w:line="200" w:lineRule="exact"/>
        <w:rPr>
          <w:sz w:val="20"/>
          <w:szCs w:val="20"/>
        </w:rPr>
      </w:pPr>
    </w:p>
    <w:p w:rsidR="00A277CD" w:rsidRDefault="00A277CD">
      <w:pPr>
        <w:spacing w:line="286" w:lineRule="exact"/>
        <w:rPr>
          <w:sz w:val="20"/>
          <w:szCs w:val="20"/>
        </w:rPr>
      </w:pPr>
    </w:p>
    <w:p w:rsidR="00A277CD" w:rsidRDefault="00CA4576">
      <w:pPr>
        <w:spacing w:line="221" w:lineRule="auto"/>
        <w:ind w:left="20"/>
        <w:rPr>
          <w:sz w:val="20"/>
          <w:szCs w:val="20"/>
        </w:rPr>
      </w:pPr>
      <w:r>
        <w:rPr>
          <w:rFonts w:ascii="Calibri" w:eastAsia="Calibri" w:hAnsi="Calibri" w:cs="Calibri"/>
          <w:color w:val="545454"/>
          <w:sz w:val="18"/>
          <w:szCs w:val="18"/>
        </w:rPr>
        <w:t>MAY 2007-JUN 2011</w:t>
      </w:r>
    </w:p>
    <w:p w:rsidR="00A277CD" w:rsidRDefault="00CA4576">
      <w:pPr>
        <w:spacing w:line="20" w:lineRule="exact"/>
        <w:rPr>
          <w:sz w:val="20"/>
          <w:szCs w:val="20"/>
        </w:rPr>
      </w:pPr>
      <w:r>
        <w:rPr>
          <w:sz w:val="20"/>
          <w:szCs w:val="20"/>
        </w:rPr>
        <w:br w:type="column"/>
      </w:r>
    </w:p>
    <w:p w:rsidR="00A277CD" w:rsidRDefault="00A277CD">
      <w:pPr>
        <w:spacing w:line="200" w:lineRule="exact"/>
        <w:rPr>
          <w:sz w:val="20"/>
          <w:szCs w:val="20"/>
        </w:rPr>
      </w:pPr>
    </w:p>
    <w:p w:rsidR="00A277CD" w:rsidRDefault="00A277CD">
      <w:pPr>
        <w:spacing w:line="242" w:lineRule="exact"/>
        <w:rPr>
          <w:sz w:val="20"/>
          <w:szCs w:val="20"/>
        </w:rPr>
      </w:pPr>
    </w:p>
    <w:p w:rsidR="00A277CD" w:rsidRDefault="00CA4576">
      <w:pPr>
        <w:rPr>
          <w:sz w:val="20"/>
          <w:szCs w:val="20"/>
        </w:rPr>
      </w:pPr>
      <w:r>
        <w:rPr>
          <w:rFonts w:ascii="Calibri" w:eastAsia="Calibri" w:hAnsi="Calibri" w:cs="Calibri"/>
          <w:b/>
          <w:bCs/>
          <w:sz w:val="18"/>
          <w:szCs w:val="18"/>
        </w:rPr>
        <w:t>Territory Manager</w:t>
      </w:r>
    </w:p>
    <w:p w:rsidR="00A277CD" w:rsidRDefault="00A277CD">
      <w:pPr>
        <w:spacing w:line="50" w:lineRule="exact"/>
        <w:rPr>
          <w:sz w:val="20"/>
          <w:szCs w:val="20"/>
        </w:rPr>
      </w:pPr>
    </w:p>
    <w:p w:rsidR="00A277CD" w:rsidRDefault="00CA4576">
      <w:pPr>
        <w:rPr>
          <w:sz w:val="20"/>
          <w:szCs w:val="20"/>
        </w:rPr>
      </w:pPr>
      <w:r>
        <w:rPr>
          <w:rFonts w:ascii="Calibri" w:eastAsia="Calibri" w:hAnsi="Calibri" w:cs="Calibri"/>
          <w:color w:val="418AC9"/>
          <w:sz w:val="18"/>
          <w:szCs w:val="18"/>
        </w:rPr>
        <w:t>Amoha Education Pvt Ltd, Mumbai</w:t>
      </w:r>
    </w:p>
    <w:p w:rsidR="00A277CD" w:rsidRDefault="00A277CD">
      <w:pPr>
        <w:spacing w:line="75" w:lineRule="exact"/>
        <w:rPr>
          <w:sz w:val="20"/>
          <w:szCs w:val="20"/>
        </w:rPr>
      </w:pPr>
    </w:p>
    <w:p w:rsidR="00A277CD" w:rsidRDefault="00CA4576">
      <w:pPr>
        <w:numPr>
          <w:ilvl w:val="0"/>
          <w:numId w:val="7"/>
        </w:numPr>
        <w:tabs>
          <w:tab w:val="left" w:pos="260"/>
        </w:tabs>
        <w:spacing w:line="221" w:lineRule="auto"/>
        <w:ind w:left="260" w:right="40" w:hanging="236"/>
        <w:rPr>
          <w:rFonts w:ascii="Arial" w:eastAsia="Arial" w:hAnsi="Arial" w:cs="Arial"/>
          <w:color w:val="4F81BD"/>
          <w:sz w:val="18"/>
          <w:szCs w:val="18"/>
        </w:rPr>
      </w:pPr>
      <w:r>
        <w:rPr>
          <w:rFonts w:ascii="Calibri" w:eastAsia="Calibri" w:hAnsi="Calibri" w:cs="Calibri"/>
          <w:sz w:val="18"/>
          <w:szCs w:val="18"/>
        </w:rPr>
        <w:t>Liaison with creative/media agencies for media plan, creative, POS, POP designing.</w:t>
      </w:r>
    </w:p>
    <w:p w:rsidR="00A277CD" w:rsidRDefault="00A277CD">
      <w:pPr>
        <w:spacing w:line="50" w:lineRule="exact"/>
        <w:rPr>
          <w:rFonts w:ascii="Arial" w:eastAsia="Arial" w:hAnsi="Arial" w:cs="Arial"/>
          <w:color w:val="4F81BD"/>
          <w:sz w:val="18"/>
          <w:szCs w:val="18"/>
        </w:rPr>
      </w:pPr>
    </w:p>
    <w:p w:rsidR="00A277CD" w:rsidRDefault="00CA4576">
      <w:pPr>
        <w:numPr>
          <w:ilvl w:val="0"/>
          <w:numId w:val="7"/>
        </w:numPr>
        <w:tabs>
          <w:tab w:val="left" w:pos="260"/>
        </w:tabs>
        <w:ind w:left="260" w:hanging="236"/>
        <w:rPr>
          <w:rFonts w:ascii="Arial" w:eastAsia="Arial" w:hAnsi="Arial" w:cs="Arial"/>
          <w:color w:val="4F81BD"/>
          <w:sz w:val="18"/>
          <w:szCs w:val="18"/>
        </w:rPr>
      </w:pPr>
      <w:r>
        <w:rPr>
          <w:rFonts w:ascii="Calibri" w:eastAsia="Calibri" w:hAnsi="Calibri" w:cs="Calibri"/>
          <w:sz w:val="18"/>
          <w:szCs w:val="18"/>
        </w:rPr>
        <w:t>ATL (Above the line activity) /BTL(Below the line activity) activities</w:t>
      </w:r>
    </w:p>
    <w:p w:rsidR="00A277CD" w:rsidRDefault="00A277CD">
      <w:pPr>
        <w:spacing w:line="81" w:lineRule="exact"/>
        <w:rPr>
          <w:rFonts w:ascii="Arial" w:eastAsia="Arial" w:hAnsi="Arial" w:cs="Arial"/>
          <w:color w:val="4F81BD"/>
          <w:sz w:val="18"/>
          <w:szCs w:val="18"/>
        </w:rPr>
      </w:pPr>
    </w:p>
    <w:p w:rsidR="00A277CD" w:rsidRDefault="00CA4576">
      <w:pPr>
        <w:numPr>
          <w:ilvl w:val="0"/>
          <w:numId w:val="7"/>
        </w:numPr>
        <w:tabs>
          <w:tab w:val="left" w:pos="260"/>
        </w:tabs>
        <w:spacing w:line="205" w:lineRule="auto"/>
        <w:ind w:left="260" w:hanging="236"/>
        <w:rPr>
          <w:rFonts w:ascii="Arial" w:eastAsia="Arial" w:hAnsi="Arial" w:cs="Arial"/>
          <w:color w:val="4F81BD"/>
          <w:sz w:val="18"/>
          <w:szCs w:val="18"/>
        </w:rPr>
      </w:pPr>
      <w:r>
        <w:rPr>
          <w:rFonts w:ascii="Calibri" w:eastAsia="Calibri" w:hAnsi="Calibri" w:cs="Calibri"/>
          <w:sz w:val="18"/>
          <w:szCs w:val="18"/>
        </w:rPr>
        <w:t xml:space="preserve">Online marketing/Social marketing/Interactive </w:t>
      </w:r>
      <w:r>
        <w:rPr>
          <w:rFonts w:ascii="Calibri" w:eastAsia="Calibri" w:hAnsi="Calibri" w:cs="Calibri"/>
          <w:sz w:val="18"/>
          <w:szCs w:val="18"/>
        </w:rPr>
        <w:t>marketing.</w:t>
      </w:r>
    </w:p>
    <w:p w:rsidR="00A277CD" w:rsidRDefault="00A277CD">
      <w:pPr>
        <w:spacing w:line="82" w:lineRule="exact"/>
        <w:rPr>
          <w:rFonts w:ascii="Arial" w:eastAsia="Arial" w:hAnsi="Arial" w:cs="Arial"/>
          <w:color w:val="4F81BD"/>
          <w:sz w:val="18"/>
          <w:szCs w:val="18"/>
        </w:rPr>
      </w:pPr>
    </w:p>
    <w:p w:rsidR="00A277CD" w:rsidRDefault="00CA4576">
      <w:pPr>
        <w:numPr>
          <w:ilvl w:val="0"/>
          <w:numId w:val="7"/>
        </w:numPr>
        <w:tabs>
          <w:tab w:val="left" w:pos="260"/>
        </w:tabs>
        <w:spacing w:line="205" w:lineRule="auto"/>
        <w:ind w:left="260" w:hanging="236"/>
        <w:rPr>
          <w:rFonts w:ascii="Arial" w:eastAsia="Arial" w:hAnsi="Arial" w:cs="Arial"/>
          <w:color w:val="4F81BD"/>
          <w:sz w:val="18"/>
          <w:szCs w:val="18"/>
        </w:rPr>
      </w:pPr>
      <w:r>
        <w:rPr>
          <w:rFonts w:ascii="Calibri" w:eastAsia="Calibri" w:hAnsi="Calibri" w:cs="Calibri"/>
          <w:sz w:val="18"/>
          <w:szCs w:val="18"/>
        </w:rPr>
        <w:t>Formulate, develop plan and budgets for various marketing projects.</w:t>
      </w:r>
    </w:p>
    <w:p w:rsidR="00A277CD" w:rsidRDefault="00A277CD">
      <w:pPr>
        <w:spacing w:line="82" w:lineRule="exact"/>
        <w:rPr>
          <w:rFonts w:ascii="Arial" w:eastAsia="Arial" w:hAnsi="Arial" w:cs="Arial"/>
          <w:color w:val="4F81BD"/>
          <w:sz w:val="18"/>
          <w:szCs w:val="18"/>
        </w:rPr>
      </w:pPr>
    </w:p>
    <w:p w:rsidR="00A277CD" w:rsidRDefault="00CA4576">
      <w:pPr>
        <w:numPr>
          <w:ilvl w:val="0"/>
          <w:numId w:val="7"/>
        </w:numPr>
        <w:tabs>
          <w:tab w:val="left" w:pos="260"/>
        </w:tabs>
        <w:spacing w:line="217" w:lineRule="auto"/>
        <w:ind w:left="260" w:right="40" w:hanging="236"/>
        <w:rPr>
          <w:rFonts w:ascii="Arial" w:eastAsia="Arial" w:hAnsi="Arial" w:cs="Arial"/>
          <w:color w:val="4F81BD"/>
          <w:sz w:val="18"/>
          <w:szCs w:val="18"/>
        </w:rPr>
      </w:pPr>
      <w:r>
        <w:rPr>
          <w:rFonts w:ascii="Calibri" w:eastAsia="Calibri" w:hAnsi="Calibri" w:cs="Calibri"/>
          <w:sz w:val="18"/>
          <w:szCs w:val="18"/>
        </w:rPr>
        <w:t>Imparting trainings to all new joiners pertaining to Franchise Management software</w:t>
      </w:r>
    </w:p>
    <w:p w:rsidR="00A277CD" w:rsidRDefault="00A277CD">
      <w:pPr>
        <w:spacing w:line="50" w:lineRule="exact"/>
        <w:rPr>
          <w:rFonts w:ascii="Arial" w:eastAsia="Arial" w:hAnsi="Arial" w:cs="Arial"/>
          <w:color w:val="4F81BD"/>
          <w:sz w:val="18"/>
          <w:szCs w:val="18"/>
        </w:rPr>
      </w:pPr>
    </w:p>
    <w:p w:rsidR="00A277CD" w:rsidRDefault="00CA4576">
      <w:pPr>
        <w:numPr>
          <w:ilvl w:val="0"/>
          <w:numId w:val="7"/>
        </w:numPr>
        <w:tabs>
          <w:tab w:val="left" w:pos="260"/>
        </w:tabs>
        <w:ind w:left="260" w:hanging="236"/>
        <w:rPr>
          <w:rFonts w:ascii="Arial" w:eastAsia="Arial" w:hAnsi="Arial" w:cs="Arial"/>
          <w:color w:val="4F81BD"/>
          <w:sz w:val="18"/>
          <w:szCs w:val="18"/>
        </w:rPr>
      </w:pPr>
      <w:r>
        <w:rPr>
          <w:rFonts w:ascii="Calibri" w:eastAsia="Calibri" w:hAnsi="Calibri" w:cs="Calibri"/>
          <w:sz w:val="18"/>
          <w:szCs w:val="18"/>
        </w:rPr>
        <w:t>enquire handling to enhance the conversion, database management, centre</w:t>
      </w:r>
    </w:p>
    <w:p w:rsidR="00A277CD" w:rsidRDefault="00A277CD">
      <w:pPr>
        <w:spacing w:line="81" w:lineRule="exact"/>
        <w:rPr>
          <w:rFonts w:ascii="Arial" w:eastAsia="Arial" w:hAnsi="Arial" w:cs="Arial"/>
          <w:color w:val="4F81BD"/>
          <w:sz w:val="18"/>
          <w:szCs w:val="18"/>
        </w:rPr>
      </w:pPr>
    </w:p>
    <w:p w:rsidR="00A277CD" w:rsidRDefault="00CA4576">
      <w:pPr>
        <w:numPr>
          <w:ilvl w:val="0"/>
          <w:numId w:val="7"/>
        </w:numPr>
        <w:tabs>
          <w:tab w:val="left" w:pos="260"/>
        </w:tabs>
        <w:spacing w:line="205" w:lineRule="auto"/>
        <w:ind w:left="260" w:hanging="236"/>
        <w:rPr>
          <w:rFonts w:ascii="Arial" w:eastAsia="Arial" w:hAnsi="Arial" w:cs="Arial"/>
          <w:color w:val="4F81BD"/>
          <w:sz w:val="18"/>
          <w:szCs w:val="18"/>
        </w:rPr>
      </w:pPr>
      <w:r>
        <w:rPr>
          <w:rFonts w:ascii="Calibri" w:eastAsia="Calibri" w:hAnsi="Calibri" w:cs="Calibri"/>
          <w:sz w:val="18"/>
          <w:szCs w:val="18"/>
        </w:rPr>
        <w:t>administration and</w:t>
      </w:r>
      <w:r>
        <w:rPr>
          <w:rFonts w:ascii="Calibri" w:eastAsia="Calibri" w:hAnsi="Calibri" w:cs="Calibri"/>
          <w:sz w:val="18"/>
          <w:szCs w:val="18"/>
        </w:rPr>
        <w:t xml:space="preserve"> other important centre related activities.</w:t>
      </w:r>
    </w:p>
    <w:p w:rsidR="00A277CD" w:rsidRDefault="00A277CD">
      <w:pPr>
        <w:spacing w:line="82" w:lineRule="exact"/>
        <w:rPr>
          <w:rFonts w:ascii="Arial" w:eastAsia="Arial" w:hAnsi="Arial" w:cs="Arial"/>
          <w:color w:val="4F81BD"/>
          <w:sz w:val="18"/>
          <w:szCs w:val="18"/>
        </w:rPr>
      </w:pPr>
    </w:p>
    <w:p w:rsidR="00A277CD" w:rsidRDefault="00CA4576">
      <w:pPr>
        <w:numPr>
          <w:ilvl w:val="0"/>
          <w:numId w:val="7"/>
        </w:numPr>
        <w:tabs>
          <w:tab w:val="left" w:pos="260"/>
        </w:tabs>
        <w:spacing w:line="205" w:lineRule="auto"/>
        <w:ind w:left="260" w:hanging="236"/>
        <w:rPr>
          <w:rFonts w:ascii="Arial" w:eastAsia="Arial" w:hAnsi="Arial" w:cs="Arial"/>
          <w:color w:val="4F81BD"/>
          <w:sz w:val="18"/>
          <w:szCs w:val="18"/>
        </w:rPr>
      </w:pPr>
      <w:r>
        <w:rPr>
          <w:rFonts w:ascii="Calibri" w:eastAsia="Calibri" w:hAnsi="Calibri" w:cs="Calibri"/>
          <w:sz w:val="18"/>
          <w:szCs w:val="18"/>
        </w:rPr>
        <w:t>Maintain the monthly audit report for the centers.</w:t>
      </w:r>
    </w:p>
    <w:p w:rsidR="00A277CD" w:rsidRDefault="00A277CD">
      <w:pPr>
        <w:spacing w:line="82" w:lineRule="exact"/>
        <w:rPr>
          <w:rFonts w:ascii="Arial" w:eastAsia="Arial" w:hAnsi="Arial" w:cs="Arial"/>
          <w:color w:val="4F81BD"/>
          <w:sz w:val="18"/>
          <w:szCs w:val="18"/>
        </w:rPr>
      </w:pPr>
    </w:p>
    <w:p w:rsidR="00A277CD" w:rsidRDefault="00CA4576">
      <w:pPr>
        <w:numPr>
          <w:ilvl w:val="0"/>
          <w:numId w:val="7"/>
        </w:numPr>
        <w:tabs>
          <w:tab w:val="left" w:pos="260"/>
        </w:tabs>
        <w:spacing w:line="217" w:lineRule="auto"/>
        <w:ind w:left="260" w:right="40" w:hanging="236"/>
        <w:rPr>
          <w:rFonts w:ascii="Arial" w:eastAsia="Arial" w:hAnsi="Arial" w:cs="Arial"/>
          <w:color w:val="4F81BD"/>
          <w:sz w:val="18"/>
          <w:szCs w:val="18"/>
        </w:rPr>
      </w:pPr>
      <w:r>
        <w:rPr>
          <w:rFonts w:ascii="Calibri" w:eastAsia="Calibri" w:hAnsi="Calibri" w:cs="Calibri"/>
          <w:sz w:val="18"/>
          <w:szCs w:val="18"/>
        </w:rPr>
        <w:t>Managing a team of 30 CRE (Customer Relation Executives) &amp; 10 Centre Mangers along with Franchise Teams.</w:t>
      </w:r>
    </w:p>
    <w:p w:rsidR="00A277CD" w:rsidRDefault="00A277CD">
      <w:pPr>
        <w:spacing w:line="75" w:lineRule="exact"/>
        <w:rPr>
          <w:rFonts w:ascii="Arial" w:eastAsia="Arial" w:hAnsi="Arial" w:cs="Arial"/>
          <w:color w:val="4F81BD"/>
          <w:sz w:val="18"/>
          <w:szCs w:val="18"/>
        </w:rPr>
      </w:pPr>
    </w:p>
    <w:p w:rsidR="00A277CD" w:rsidRDefault="00CA4576">
      <w:pPr>
        <w:numPr>
          <w:ilvl w:val="0"/>
          <w:numId w:val="7"/>
        </w:numPr>
        <w:tabs>
          <w:tab w:val="left" w:pos="260"/>
        </w:tabs>
        <w:spacing w:line="221" w:lineRule="auto"/>
        <w:ind w:left="260" w:right="40" w:hanging="236"/>
        <w:rPr>
          <w:rFonts w:ascii="Arial" w:eastAsia="Arial" w:hAnsi="Arial" w:cs="Arial"/>
          <w:color w:val="4F81BD"/>
          <w:sz w:val="18"/>
          <w:szCs w:val="18"/>
        </w:rPr>
      </w:pPr>
      <w:r>
        <w:rPr>
          <w:rFonts w:ascii="Calibri" w:eastAsia="Calibri" w:hAnsi="Calibri" w:cs="Calibri"/>
          <w:sz w:val="18"/>
          <w:szCs w:val="18"/>
        </w:rPr>
        <w:t>Drive business growth through identification &amp; penetr</w:t>
      </w:r>
      <w:r>
        <w:rPr>
          <w:rFonts w:ascii="Calibri" w:eastAsia="Calibri" w:hAnsi="Calibri" w:cs="Calibri"/>
          <w:sz w:val="18"/>
          <w:szCs w:val="18"/>
        </w:rPr>
        <w:t>ation of new market segments for attainment of periodical targets with a view to optimize revenue.</w:t>
      </w:r>
    </w:p>
    <w:p w:rsidR="00A277CD" w:rsidRDefault="00A277CD">
      <w:pPr>
        <w:spacing w:line="20" w:lineRule="exact"/>
        <w:rPr>
          <w:sz w:val="20"/>
          <w:szCs w:val="20"/>
        </w:rPr>
      </w:pPr>
    </w:p>
    <w:p w:rsidR="00A277CD" w:rsidRDefault="00CA4576">
      <w:pPr>
        <w:spacing w:line="20" w:lineRule="exact"/>
        <w:rPr>
          <w:sz w:val="20"/>
          <w:szCs w:val="20"/>
        </w:rPr>
      </w:pPr>
      <w:r>
        <w:rPr>
          <w:sz w:val="20"/>
          <w:szCs w:val="20"/>
        </w:rPr>
        <w:br w:type="column"/>
      </w:r>
    </w:p>
    <w:p w:rsidR="00A277CD" w:rsidRDefault="00A277CD">
      <w:pPr>
        <w:spacing w:line="200" w:lineRule="exact"/>
        <w:rPr>
          <w:sz w:val="20"/>
          <w:szCs w:val="20"/>
        </w:rPr>
      </w:pPr>
    </w:p>
    <w:p w:rsidR="00A277CD" w:rsidRDefault="00A277CD">
      <w:pPr>
        <w:spacing w:line="200" w:lineRule="exact"/>
        <w:rPr>
          <w:sz w:val="20"/>
          <w:szCs w:val="20"/>
        </w:rPr>
      </w:pPr>
    </w:p>
    <w:p w:rsidR="00A277CD" w:rsidRDefault="00A277CD">
      <w:pPr>
        <w:spacing w:line="200" w:lineRule="exact"/>
        <w:rPr>
          <w:sz w:val="20"/>
          <w:szCs w:val="20"/>
        </w:rPr>
      </w:pPr>
    </w:p>
    <w:p w:rsidR="00A277CD" w:rsidRDefault="00A277CD">
      <w:pPr>
        <w:spacing w:line="200" w:lineRule="exact"/>
        <w:rPr>
          <w:sz w:val="20"/>
          <w:szCs w:val="20"/>
        </w:rPr>
      </w:pPr>
    </w:p>
    <w:p w:rsidR="00A277CD" w:rsidRDefault="00A277CD">
      <w:pPr>
        <w:spacing w:line="200" w:lineRule="exact"/>
        <w:rPr>
          <w:sz w:val="20"/>
          <w:szCs w:val="20"/>
        </w:rPr>
      </w:pPr>
    </w:p>
    <w:p w:rsidR="00A277CD" w:rsidRDefault="00A277CD">
      <w:pPr>
        <w:spacing w:line="200" w:lineRule="exact"/>
        <w:rPr>
          <w:sz w:val="20"/>
          <w:szCs w:val="20"/>
        </w:rPr>
      </w:pPr>
    </w:p>
    <w:p w:rsidR="00A277CD" w:rsidRDefault="00A277CD">
      <w:pPr>
        <w:spacing w:line="326" w:lineRule="exact"/>
        <w:rPr>
          <w:sz w:val="20"/>
          <w:szCs w:val="20"/>
        </w:rPr>
      </w:pPr>
    </w:p>
    <w:p w:rsidR="00A277CD" w:rsidRDefault="00A277CD">
      <w:pPr>
        <w:spacing w:line="200" w:lineRule="exact"/>
        <w:rPr>
          <w:sz w:val="20"/>
          <w:szCs w:val="20"/>
        </w:rPr>
      </w:pPr>
    </w:p>
    <w:p w:rsidR="00A277CD" w:rsidRDefault="00A277CD">
      <w:pPr>
        <w:spacing w:line="276" w:lineRule="exact"/>
        <w:rPr>
          <w:sz w:val="20"/>
          <w:szCs w:val="20"/>
        </w:rPr>
      </w:pPr>
    </w:p>
    <w:p w:rsidR="00A277CD" w:rsidRDefault="00CA4576">
      <w:pPr>
        <w:ind w:right="580"/>
        <w:jc w:val="center"/>
        <w:rPr>
          <w:sz w:val="20"/>
          <w:szCs w:val="20"/>
        </w:rPr>
      </w:pPr>
      <w:r>
        <w:rPr>
          <w:rFonts w:ascii="Calibri" w:eastAsia="Calibri" w:hAnsi="Calibri" w:cs="Calibri"/>
          <w:sz w:val="18"/>
          <w:szCs w:val="18"/>
        </w:rPr>
        <w:t>Reading and Sports</w:t>
      </w:r>
    </w:p>
    <w:p w:rsidR="00A277CD" w:rsidRDefault="00A277CD">
      <w:pPr>
        <w:spacing w:line="200" w:lineRule="exact"/>
        <w:rPr>
          <w:sz w:val="20"/>
          <w:szCs w:val="20"/>
        </w:rPr>
      </w:pPr>
    </w:p>
    <w:p w:rsidR="00A277CD" w:rsidRDefault="00A277CD">
      <w:pPr>
        <w:spacing w:line="200" w:lineRule="exact"/>
        <w:rPr>
          <w:sz w:val="20"/>
          <w:szCs w:val="20"/>
        </w:rPr>
      </w:pPr>
    </w:p>
    <w:p w:rsidR="00A277CD" w:rsidRDefault="00A277CD">
      <w:pPr>
        <w:spacing w:line="200" w:lineRule="exact"/>
        <w:rPr>
          <w:sz w:val="20"/>
          <w:szCs w:val="20"/>
        </w:rPr>
      </w:pPr>
    </w:p>
    <w:p w:rsidR="00A277CD" w:rsidRDefault="00A277CD">
      <w:pPr>
        <w:spacing w:line="200" w:lineRule="exact"/>
        <w:rPr>
          <w:sz w:val="20"/>
          <w:szCs w:val="20"/>
        </w:rPr>
      </w:pPr>
    </w:p>
    <w:p w:rsidR="00A277CD" w:rsidRDefault="00A277CD">
      <w:pPr>
        <w:spacing w:line="200" w:lineRule="exact"/>
        <w:rPr>
          <w:sz w:val="20"/>
          <w:szCs w:val="20"/>
        </w:rPr>
      </w:pPr>
    </w:p>
    <w:p w:rsidR="00A277CD" w:rsidRDefault="00A277CD">
      <w:pPr>
        <w:spacing w:line="200" w:lineRule="exact"/>
        <w:rPr>
          <w:sz w:val="20"/>
          <w:szCs w:val="20"/>
        </w:rPr>
      </w:pPr>
    </w:p>
    <w:p w:rsidR="00A277CD" w:rsidRDefault="00A277CD">
      <w:pPr>
        <w:spacing w:line="200" w:lineRule="exact"/>
        <w:rPr>
          <w:sz w:val="20"/>
          <w:szCs w:val="20"/>
        </w:rPr>
      </w:pPr>
    </w:p>
    <w:p w:rsidR="00A277CD" w:rsidRDefault="00A277CD">
      <w:pPr>
        <w:spacing w:line="200" w:lineRule="exact"/>
        <w:rPr>
          <w:sz w:val="20"/>
          <w:szCs w:val="20"/>
        </w:rPr>
      </w:pPr>
    </w:p>
    <w:p w:rsidR="00A277CD" w:rsidRDefault="00A277CD">
      <w:pPr>
        <w:spacing w:line="200" w:lineRule="exact"/>
        <w:rPr>
          <w:sz w:val="20"/>
          <w:szCs w:val="20"/>
        </w:rPr>
      </w:pPr>
    </w:p>
    <w:p w:rsidR="00A277CD" w:rsidRDefault="00A277CD">
      <w:pPr>
        <w:spacing w:line="303" w:lineRule="exact"/>
        <w:rPr>
          <w:sz w:val="20"/>
          <w:szCs w:val="20"/>
        </w:rPr>
      </w:pPr>
    </w:p>
    <w:p w:rsidR="00A277CD" w:rsidRDefault="00A277CD">
      <w:pPr>
        <w:spacing w:line="56" w:lineRule="exact"/>
        <w:rPr>
          <w:sz w:val="20"/>
          <w:szCs w:val="20"/>
        </w:rPr>
      </w:pPr>
    </w:p>
    <w:p w:rsidR="00A277CD" w:rsidRDefault="00A277CD">
      <w:pPr>
        <w:sectPr w:rsidR="00A277CD">
          <w:type w:val="continuous"/>
          <w:pgSz w:w="11900" w:h="16840"/>
          <w:pgMar w:top="338" w:right="260" w:bottom="1440" w:left="480" w:header="0" w:footer="0" w:gutter="0"/>
          <w:cols w:num="3" w:space="720" w:equalWidth="0">
            <w:col w:w="1120" w:space="340"/>
            <w:col w:w="6320" w:space="720"/>
            <w:col w:w="2660"/>
          </w:cols>
        </w:sectPr>
      </w:pPr>
    </w:p>
    <w:tbl>
      <w:tblPr>
        <w:tblW w:w="0" w:type="auto"/>
        <w:tblLayout w:type="fixed"/>
        <w:tblCellMar>
          <w:left w:w="0" w:type="dxa"/>
          <w:right w:w="0" w:type="dxa"/>
        </w:tblCellMar>
        <w:tblLook w:val="04A0"/>
      </w:tblPr>
      <w:tblGrid>
        <w:gridCol w:w="920"/>
        <w:gridCol w:w="2200"/>
        <w:gridCol w:w="20"/>
      </w:tblGrid>
      <w:tr w:rsidR="00A277CD">
        <w:trPr>
          <w:trHeight w:val="72"/>
        </w:trPr>
        <w:tc>
          <w:tcPr>
            <w:tcW w:w="920" w:type="dxa"/>
            <w:vAlign w:val="bottom"/>
          </w:tcPr>
          <w:p w:rsidR="00A277CD" w:rsidRDefault="00A277CD">
            <w:pPr>
              <w:rPr>
                <w:sz w:val="6"/>
                <w:szCs w:val="6"/>
              </w:rPr>
            </w:pPr>
          </w:p>
        </w:tc>
        <w:tc>
          <w:tcPr>
            <w:tcW w:w="2200" w:type="dxa"/>
            <w:vMerge w:val="restart"/>
            <w:vAlign w:val="bottom"/>
          </w:tcPr>
          <w:p w:rsidR="00A277CD" w:rsidRDefault="00CA4576">
            <w:pPr>
              <w:ind w:left="520"/>
              <w:rPr>
                <w:sz w:val="20"/>
                <w:szCs w:val="20"/>
              </w:rPr>
            </w:pPr>
            <w:r>
              <w:rPr>
                <w:rFonts w:ascii="Calibri" w:eastAsia="Calibri" w:hAnsi="Calibri" w:cs="Calibri"/>
                <w:b/>
                <w:bCs/>
                <w:w w:val="98"/>
                <w:sz w:val="18"/>
                <w:szCs w:val="18"/>
              </w:rPr>
              <w:t>Retention Coordinator</w:t>
            </w:r>
          </w:p>
        </w:tc>
        <w:tc>
          <w:tcPr>
            <w:tcW w:w="0" w:type="dxa"/>
            <w:vAlign w:val="bottom"/>
          </w:tcPr>
          <w:p w:rsidR="00A277CD" w:rsidRDefault="00A277CD">
            <w:pPr>
              <w:rPr>
                <w:sz w:val="1"/>
                <w:szCs w:val="1"/>
              </w:rPr>
            </w:pPr>
          </w:p>
        </w:tc>
      </w:tr>
      <w:tr w:rsidR="00A277CD">
        <w:trPr>
          <w:trHeight w:val="148"/>
        </w:trPr>
        <w:tc>
          <w:tcPr>
            <w:tcW w:w="920" w:type="dxa"/>
            <w:vMerge w:val="restart"/>
            <w:shd w:val="clear" w:color="auto" w:fill="000000"/>
            <w:vAlign w:val="bottom"/>
          </w:tcPr>
          <w:p w:rsidR="00A277CD" w:rsidRDefault="00CA4576">
            <w:pPr>
              <w:spacing w:line="217" w:lineRule="exact"/>
              <w:ind w:left="20"/>
              <w:rPr>
                <w:sz w:val="20"/>
                <w:szCs w:val="20"/>
              </w:rPr>
            </w:pPr>
            <w:r>
              <w:rPr>
                <w:rFonts w:ascii="Calibri" w:eastAsia="Calibri" w:hAnsi="Calibri" w:cs="Calibri"/>
                <w:color w:val="545454"/>
                <w:sz w:val="18"/>
                <w:szCs w:val="18"/>
              </w:rPr>
              <w:t>JUN 2004 –</w:t>
            </w:r>
          </w:p>
        </w:tc>
        <w:tc>
          <w:tcPr>
            <w:tcW w:w="2200" w:type="dxa"/>
            <w:vMerge/>
            <w:vAlign w:val="bottom"/>
          </w:tcPr>
          <w:p w:rsidR="00A277CD" w:rsidRDefault="00A277CD">
            <w:pPr>
              <w:rPr>
                <w:sz w:val="12"/>
                <w:szCs w:val="12"/>
              </w:rPr>
            </w:pPr>
          </w:p>
        </w:tc>
        <w:tc>
          <w:tcPr>
            <w:tcW w:w="0" w:type="dxa"/>
            <w:vAlign w:val="bottom"/>
          </w:tcPr>
          <w:p w:rsidR="00A277CD" w:rsidRDefault="00A277CD">
            <w:pPr>
              <w:rPr>
                <w:sz w:val="1"/>
                <w:szCs w:val="1"/>
              </w:rPr>
            </w:pPr>
          </w:p>
        </w:tc>
      </w:tr>
      <w:tr w:rsidR="00A277CD">
        <w:trPr>
          <w:trHeight w:val="69"/>
        </w:trPr>
        <w:tc>
          <w:tcPr>
            <w:tcW w:w="920" w:type="dxa"/>
            <w:vMerge/>
            <w:shd w:val="clear" w:color="auto" w:fill="000000"/>
            <w:vAlign w:val="bottom"/>
          </w:tcPr>
          <w:p w:rsidR="00A277CD" w:rsidRDefault="00A277CD">
            <w:pPr>
              <w:rPr>
                <w:sz w:val="5"/>
                <w:szCs w:val="5"/>
              </w:rPr>
            </w:pPr>
          </w:p>
        </w:tc>
        <w:tc>
          <w:tcPr>
            <w:tcW w:w="2200" w:type="dxa"/>
            <w:vAlign w:val="bottom"/>
          </w:tcPr>
          <w:p w:rsidR="00A277CD" w:rsidRDefault="00A277CD">
            <w:pPr>
              <w:rPr>
                <w:sz w:val="5"/>
                <w:szCs w:val="5"/>
              </w:rPr>
            </w:pPr>
          </w:p>
        </w:tc>
        <w:tc>
          <w:tcPr>
            <w:tcW w:w="0" w:type="dxa"/>
            <w:vAlign w:val="bottom"/>
          </w:tcPr>
          <w:p w:rsidR="00A277CD" w:rsidRDefault="00A277CD">
            <w:pPr>
              <w:rPr>
                <w:sz w:val="1"/>
                <w:szCs w:val="1"/>
              </w:rPr>
            </w:pPr>
          </w:p>
        </w:tc>
      </w:tr>
      <w:tr w:rsidR="00A277CD">
        <w:trPr>
          <w:trHeight w:val="201"/>
        </w:trPr>
        <w:tc>
          <w:tcPr>
            <w:tcW w:w="920" w:type="dxa"/>
            <w:shd w:val="clear" w:color="auto" w:fill="000000"/>
            <w:vAlign w:val="bottom"/>
          </w:tcPr>
          <w:p w:rsidR="00A277CD" w:rsidRDefault="00CA4576">
            <w:pPr>
              <w:spacing w:line="201" w:lineRule="exact"/>
              <w:ind w:left="20"/>
              <w:rPr>
                <w:sz w:val="20"/>
                <w:szCs w:val="20"/>
              </w:rPr>
            </w:pPr>
            <w:r>
              <w:rPr>
                <w:rFonts w:ascii="Calibri" w:eastAsia="Calibri" w:hAnsi="Calibri" w:cs="Calibri"/>
                <w:color w:val="545454"/>
                <w:sz w:val="18"/>
                <w:szCs w:val="18"/>
              </w:rPr>
              <w:t>MAR 2007</w:t>
            </w:r>
          </w:p>
        </w:tc>
        <w:tc>
          <w:tcPr>
            <w:tcW w:w="2200" w:type="dxa"/>
            <w:vAlign w:val="bottom"/>
          </w:tcPr>
          <w:p w:rsidR="00A277CD" w:rsidRDefault="00CA4576">
            <w:pPr>
              <w:spacing w:line="201" w:lineRule="exact"/>
              <w:ind w:left="520"/>
              <w:rPr>
                <w:sz w:val="20"/>
                <w:szCs w:val="20"/>
              </w:rPr>
            </w:pPr>
            <w:r>
              <w:rPr>
                <w:rFonts w:ascii="Calibri" w:eastAsia="Calibri" w:hAnsi="Calibri" w:cs="Calibri"/>
                <w:color w:val="418AC9"/>
                <w:sz w:val="18"/>
                <w:szCs w:val="18"/>
              </w:rPr>
              <w:t>Airtel, India</w:t>
            </w:r>
          </w:p>
        </w:tc>
        <w:tc>
          <w:tcPr>
            <w:tcW w:w="0" w:type="dxa"/>
            <w:vAlign w:val="bottom"/>
          </w:tcPr>
          <w:p w:rsidR="00A277CD" w:rsidRDefault="00A277CD">
            <w:pPr>
              <w:rPr>
                <w:sz w:val="1"/>
                <w:szCs w:val="1"/>
              </w:rPr>
            </w:pPr>
          </w:p>
        </w:tc>
      </w:tr>
    </w:tbl>
    <w:p w:rsidR="00A277CD" w:rsidRDefault="00A277CD">
      <w:pPr>
        <w:spacing w:line="50" w:lineRule="exact"/>
        <w:rPr>
          <w:sz w:val="20"/>
          <w:szCs w:val="20"/>
        </w:rPr>
      </w:pPr>
    </w:p>
    <w:p w:rsidR="00A277CD" w:rsidRDefault="00CA4576">
      <w:pPr>
        <w:numPr>
          <w:ilvl w:val="0"/>
          <w:numId w:val="8"/>
        </w:numPr>
        <w:tabs>
          <w:tab w:val="left" w:pos="1420"/>
        </w:tabs>
        <w:ind w:left="1420" w:hanging="247"/>
        <w:rPr>
          <w:rFonts w:ascii="Arial" w:eastAsia="Arial" w:hAnsi="Arial" w:cs="Arial"/>
          <w:color w:val="4F81BD"/>
          <w:sz w:val="18"/>
          <w:szCs w:val="18"/>
        </w:rPr>
      </w:pPr>
      <w:r>
        <w:rPr>
          <w:rFonts w:ascii="Calibri" w:eastAsia="Calibri" w:hAnsi="Calibri" w:cs="Calibri"/>
          <w:sz w:val="18"/>
          <w:szCs w:val="18"/>
        </w:rPr>
        <w:t>Market research</w:t>
      </w:r>
    </w:p>
    <w:p w:rsidR="00A277CD" w:rsidRDefault="00A277CD">
      <w:pPr>
        <w:spacing w:line="81" w:lineRule="exact"/>
        <w:rPr>
          <w:rFonts w:ascii="Arial" w:eastAsia="Arial" w:hAnsi="Arial" w:cs="Arial"/>
          <w:color w:val="4F81BD"/>
          <w:sz w:val="18"/>
          <w:szCs w:val="18"/>
        </w:rPr>
      </w:pPr>
    </w:p>
    <w:p w:rsidR="00A277CD" w:rsidRDefault="00CA4576">
      <w:pPr>
        <w:numPr>
          <w:ilvl w:val="0"/>
          <w:numId w:val="8"/>
        </w:numPr>
        <w:tabs>
          <w:tab w:val="left" w:pos="1420"/>
        </w:tabs>
        <w:spacing w:line="205" w:lineRule="auto"/>
        <w:ind w:left="1420" w:hanging="247"/>
        <w:rPr>
          <w:rFonts w:ascii="Arial" w:eastAsia="Arial" w:hAnsi="Arial" w:cs="Arial"/>
          <w:color w:val="4F81BD"/>
          <w:sz w:val="18"/>
          <w:szCs w:val="18"/>
        </w:rPr>
      </w:pPr>
      <w:r>
        <w:rPr>
          <w:rFonts w:ascii="Calibri" w:eastAsia="Calibri" w:hAnsi="Calibri" w:cs="Calibri"/>
          <w:sz w:val="18"/>
          <w:szCs w:val="18"/>
        </w:rPr>
        <w:t>In depth knowledge on billing software.</w:t>
      </w:r>
    </w:p>
    <w:p w:rsidR="00A277CD" w:rsidRDefault="00A277CD">
      <w:pPr>
        <w:spacing w:line="82" w:lineRule="exact"/>
        <w:rPr>
          <w:rFonts w:ascii="Arial" w:eastAsia="Arial" w:hAnsi="Arial" w:cs="Arial"/>
          <w:color w:val="4F81BD"/>
          <w:sz w:val="18"/>
          <w:szCs w:val="18"/>
        </w:rPr>
      </w:pPr>
    </w:p>
    <w:p w:rsidR="00A277CD" w:rsidRDefault="00CA4576">
      <w:pPr>
        <w:numPr>
          <w:ilvl w:val="0"/>
          <w:numId w:val="8"/>
        </w:numPr>
        <w:tabs>
          <w:tab w:val="left" w:pos="1420"/>
        </w:tabs>
        <w:spacing w:line="205" w:lineRule="auto"/>
        <w:ind w:left="1420" w:hanging="247"/>
        <w:rPr>
          <w:rFonts w:ascii="Arial" w:eastAsia="Arial" w:hAnsi="Arial" w:cs="Arial"/>
          <w:color w:val="4F81BD"/>
          <w:sz w:val="18"/>
          <w:szCs w:val="18"/>
        </w:rPr>
      </w:pPr>
      <w:r>
        <w:rPr>
          <w:rFonts w:ascii="Calibri" w:eastAsia="Calibri" w:hAnsi="Calibri" w:cs="Calibri"/>
          <w:sz w:val="18"/>
          <w:szCs w:val="18"/>
        </w:rPr>
        <w:t>Train the retention executives of different verticals in UP East circle</w:t>
      </w:r>
    </w:p>
    <w:p w:rsidR="00A277CD" w:rsidRDefault="00A277CD">
      <w:pPr>
        <w:spacing w:line="82" w:lineRule="exact"/>
        <w:rPr>
          <w:rFonts w:ascii="Arial" w:eastAsia="Arial" w:hAnsi="Arial" w:cs="Arial"/>
          <w:color w:val="4F81BD"/>
          <w:sz w:val="18"/>
          <w:szCs w:val="18"/>
        </w:rPr>
      </w:pPr>
    </w:p>
    <w:p w:rsidR="00A277CD" w:rsidRDefault="00CA4576">
      <w:pPr>
        <w:numPr>
          <w:ilvl w:val="0"/>
          <w:numId w:val="8"/>
        </w:numPr>
        <w:tabs>
          <w:tab w:val="left" w:pos="1420"/>
        </w:tabs>
        <w:spacing w:line="217" w:lineRule="auto"/>
        <w:ind w:left="1420" w:hanging="247"/>
        <w:rPr>
          <w:rFonts w:ascii="Arial" w:eastAsia="Arial" w:hAnsi="Arial" w:cs="Arial"/>
          <w:color w:val="4F81BD"/>
          <w:sz w:val="18"/>
          <w:szCs w:val="18"/>
        </w:rPr>
      </w:pPr>
      <w:r>
        <w:rPr>
          <w:rFonts w:ascii="Calibri" w:eastAsia="Calibri" w:hAnsi="Calibri" w:cs="Calibri"/>
          <w:sz w:val="18"/>
          <w:szCs w:val="18"/>
        </w:rPr>
        <w:t>Corporate brand development using strategic measures and plans to increase the awareness.</w:t>
      </w:r>
    </w:p>
    <w:p w:rsidR="00A277CD" w:rsidRDefault="00A277CD">
      <w:pPr>
        <w:spacing w:line="75" w:lineRule="exact"/>
        <w:rPr>
          <w:rFonts w:ascii="Arial" w:eastAsia="Arial" w:hAnsi="Arial" w:cs="Arial"/>
          <w:color w:val="4F81BD"/>
          <w:sz w:val="18"/>
          <w:szCs w:val="18"/>
        </w:rPr>
      </w:pPr>
    </w:p>
    <w:p w:rsidR="00A277CD" w:rsidRDefault="00CA4576">
      <w:pPr>
        <w:numPr>
          <w:ilvl w:val="0"/>
          <w:numId w:val="8"/>
        </w:numPr>
        <w:tabs>
          <w:tab w:val="left" w:pos="1420"/>
        </w:tabs>
        <w:spacing w:line="221" w:lineRule="auto"/>
        <w:ind w:left="1420" w:hanging="247"/>
        <w:rPr>
          <w:rFonts w:ascii="Arial" w:eastAsia="Arial" w:hAnsi="Arial" w:cs="Arial"/>
          <w:color w:val="4F81BD"/>
          <w:sz w:val="18"/>
          <w:szCs w:val="18"/>
        </w:rPr>
      </w:pPr>
      <w:r>
        <w:rPr>
          <w:rFonts w:ascii="Calibri" w:eastAsia="Calibri" w:hAnsi="Calibri" w:cs="Calibri"/>
          <w:sz w:val="18"/>
          <w:szCs w:val="18"/>
        </w:rPr>
        <w:t xml:space="preserve">Marketing </w:t>
      </w:r>
      <w:r>
        <w:rPr>
          <w:rFonts w:ascii="Calibri" w:eastAsia="Calibri" w:hAnsi="Calibri" w:cs="Calibri"/>
          <w:sz w:val="18"/>
          <w:szCs w:val="18"/>
        </w:rPr>
        <w:t>expansion/ new market development and new area of business growth.</w:t>
      </w:r>
    </w:p>
    <w:p w:rsidR="00A277CD" w:rsidRDefault="00A277CD">
      <w:pPr>
        <w:spacing w:line="50" w:lineRule="exact"/>
        <w:rPr>
          <w:rFonts w:ascii="Arial" w:eastAsia="Arial" w:hAnsi="Arial" w:cs="Arial"/>
          <w:color w:val="4F81BD"/>
          <w:sz w:val="18"/>
          <w:szCs w:val="18"/>
        </w:rPr>
      </w:pPr>
    </w:p>
    <w:p w:rsidR="00A277CD" w:rsidRDefault="00CA4576">
      <w:pPr>
        <w:numPr>
          <w:ilvl w:val="0"/>
          <w:numId w:val="8"/>
        </w:numPr>
        <w:tabs>
          <w:tab w:val="left" w:pos="1420"/>
        </w:tabs>
        <w:ind w:left="1420" w:hanging="247"/>
        <w:rPr>
          <w:rFonts w:ascii="Arial" w:eastAsia="Arial" w:hAnsi="Arial" w:cs="Arial"/>
          <w:color w:val="4F81BD"/>
          <w:sz w:val="18"/>
          <w:szCs w:val="18"/>
        </w:rPr>
      </w:pPr>
      <w:r>
        <w:rPr>
          <w:rFonts w:ascii="Calibri" w:eastAsia="Calibri" w:hAnsi="Calibri" w:cs="Calibri"/>
          <w:sz w:val="18"/>
          <w:szCs w:val="18"/>
        </w:rPr>
        <w:t>Various events, promotions &amp; BTL (Below the line activity) activities</w:t>
      </w:r>
    </w:p>
    <w:p w:rsidR="00A277CD" w:rsidRDefault="00A277CD">
      <w:pPr>
        <w:spacing w:line="82" w:lineRule="exact"/>
        <w:rPr>
          <w:rFonts w:ascii="Arial" w:eastAsia="Arial" w:hAnsi="Arial" w:cs="Arial"/>
          <w:color w:val="4F81BD"/>
          <w:sz w:val="18"/>
          <w:szCs w:val="18"/>
        </w:rPr>
      </w:pPr>
    </w:p>
    <w:p w:rsidR="00A277CD" w:rsidRDefault="00CA4576">
      <w:pPr>
        <w:numPr>
          <w:ilvl w:val="0"/>
          <w:numId w:val="8"/>
        </w:numPr>
        <w:tabs>
          <w:tab w:val="left" w:pos="1420"/>
        </w:tabs>
        <w:spacing w:line="217" w:lineRule="auto"/>
        <w:ind w:left="1420" w:hanging="247"/>
        <w:rPr>
          <w:rFonts w:ascii="Arial" w:eastAsia="Arial" w:hAnsi="Arial" w:cs="Arial"/>
          <w:color w:val="4F81BD"/>
          <w:sz w:val="18"/>
          <w:szCs w:val="18"/>
        </w:rPr>
      </w:pPr>
      <w:r>
        <w:rPr>
          <w:rFonts w:ascii="Calibri" w:eastAsia="Calibri" w:hAnsi="Calibri" w:cs="Calibri"/>
          <w:sz w:val="18"/>
          <w:szCs w:val="18"/>
        </w:rPr>
        <w:t>Co – Ordinate with brand shop and dealer and help them for new connection and retention</w:t>
      </w:r>
    </w:p>
    <w:p w:rsidR="00A277CD" w:rsidRDefault="00A277CD">
      <w:pPr>
        <w:spacing w:line="50" w:lineRule="exact"/>
        <w:rPr>
          <w:rFonts w:ascii="Arial" w:eastAsia="Arial" w:hAnsi="Arial" w:cs="Arial"/>
          <w:color w:val="4F81BD"/>
          <w:sz w:val="18"/>
          <w:szCs w:val="18"/>
        </w:rPr>
      </w:pPr>
    </w:p>
    <w:p w:rsidR="00A277CD" w:rsidRDefault="00CA4576">
      <w:pPr>
        <w:numPr>
          <w:ilvl w:val="0"/>
          <w:numId w:val="8"/>
        </w:numPr>
        <w:tabs>
          <w:tab w:val="left" w:pos="1420"/>
        </w:tabs>
        <w:ind w:left="1420" w:hanging="247"/>
        <w:rPr>
          <w:rFonts w:ascii="Arial" w:eastAsia="Arial" w:hAnsi="Arial" w:cs="Arial"/>
          <w:color w:val="4F81BD"/>
          <w:sz w:val="18"/>
          <w:szCs w:val="18"/>
        </w:rPr>
      </w:pPr>
      <w:r>
        <w:rPr>
          <w:rFonts w:ascii="Calibri" w:eastAsia="Calibri" w:hAnsi="Calibri" w:cs="Calibri"/>
          <w:sz w:val="18"/>
          <w:szCs w:val="18"/>
        </w:rPr>
        <w:t xml:space="preserve">Maintain lowest churn level </w:t>
      </w:r>
      <w:r>
        <w:rPr>
          <w:rFonts w:ascii="Calibri" w:eastAsia="Calibri" w:hAnsi="Calibri" w:cs="Calibri"/>
          <w:sz w:val="18"/>
          <w:szCs w:val="18"/>
        </w:rPr>
        <w:t>in U.P. East Circle.</w:t>
      </w:r>
    </w:p>
    <w:p w:rsidR="00A277CD" w:rsidRDefault="00CA4576">
      <w:pPr>
        <w:spacing w:line="20" w:lineRule="exact"/>
        <w:rPr>
          <w:sz w:val="20"/>
          <w:szCs w:val="20"/>
        </w:rPr>
      </w:pPr>
      <w:r>
        <w:rPr>
          <w:sz w:val="20"/>
          <w:szCs w:val="20"/>
        </w:rPr>
        <w:br w:type="column"/>
      </w:r>
    </w:p>
    <w:p w:rsidR="00A277CD" w:rsidRDefault="00A277CD">
      <w:pPr>
        <w:spacing w:line="329" w:lineRule="exact"/>
        <w:rPr>
          <w:sz w:val="20"/>
          <w:szCs w:val="20"/>
        </w:rPr>
      </w:pPr>
    </w:p>
    <w:p w:rsidR="00A277CD" w:rsidRDefault="00CA4576">
      <w:pPr>
        <w:rPr>
          <w:sz w:val="20"/>
          <w:szCs w:val="20"/>
        </w:rPr>
      </w:pPr>
      <w:r>
        <w:rPr>
          <w:rFonts w:ascii="Calibri" w:eastAsia="Calibri" w:hAnsi="Calibri" w:cs="Calibri"/>
          <w:b/>
          <w:bCs/>
          <w:sz w:val="18"/>
          <w:szCs w:val="18"/>
        </w:rPr>
        <w:t>Date of Birth:</w:t>
      </w:r>
    </w:p>
    <w:p w:rsidR="00A277CD" w:rsidRDefault="00CA4576">
      <w:pPr>
        <w:spacing w:line="229" w:lineRule="auto"/>
        <w:rPr>
          <w:sz w:val="20"/>
          <w:szCs w:val="20"/>
        </w:rPr>
      </w:pPr>
      <w:r>
        <w:rPr>
          <w:rFonts w:ascii="Calibri" w:eastAsia="Calibri" w:hAnsi="Calibri" w:cs="Calibri"/>
          <w:sz w:val="18"/>
          <w:szCs w:val="18"/>
        </w:rPr>
        <w:t>November 09, 1981</w:t>
      </w:r>
    </w:p>
    <w:p w:rsidR="00A277CD" w:rsidRDefault="00A277CD">
      <w:pPr>
        <w:spacing w:line="253" w:lineRule="exact"/>
        <w:rPr>
          <w:sz w:val="20"/>
          <w:szCs w:val="20"/>
        </w:rPr>
      </w:pPr>
    </w:p>
    <w:p w:rsidR="00A277CD" w:rsidRDefault="00CA4576">
      <w:pPr>
        <w:rPr>
          <w:sz w:val="20"/>
          <w:szCs w:val="20"/>
        </w:rPr>
      </w:pPr>
      <w:r>
        <w:rPr>
          <w:rFonts w:ascii="Calibri" w:eastAsia="Calibri" w:hAnsi="Calibri" w:cs="Calibri"/>
          <w:b/>
          <w:bCs/>
          <w:sz w:val="18"/>
          <w:szCs w:val="18"/>
        </w:rPr>
        <w:t>Marital Status:</w:t>
      </w:r>
    </w:p>
    <w:p w:rsidR="00A277CD" w:rsidRDefault="00CA4576">
      <w:pPr>
        <w:spacing w:line="237" w:lineRule="auto"/>
        <w:rPr>
          <w:sz w:val="20"/>
          <w:szCs w:val="20"/>
        </w:rPr>
      </w:pPr>
      <w:r>
        <w:rPr>
          <w:rFonts w:ascii="Calibri" w:eastAsia="Calibri" w:hAnsi="Calibri" w:cs="Calibri"/>
          <w:sz w:val="18"/>
          <w:szCs w:val="18"/>
        </w:rPr>
        <w:t>Single</w:t>
      </w:r>
    </w:p>
    <w:p w:rsidR="00A277CD" w:rsidRDefault="00A277CD">
      <w:pPr>
        <w:spacing w:line="253" w:lineRule="exact"/>
        <w:rPr>
          <w:sz w:val="20"/>
          <w:szCs w:val="20"/>
        </w:rPr>
      </w:pPr>
    </w:p>
    <w:p w:rsidR="00A277CD" w:rsidRDefault="00A277CD">
      <w:pPr>
        <w:spacing w:line="253" w:lineRule="exact"/>
        <w:rPr>
          <w:rFonts w:ascii="Calibri" w:eastAsia="Calibri" w:hAnsi="Calibri" w:cs="Calibri"/>
          <w:b/>
          <w:bCs/>
          <w:sz w:val="18"/>
          <w:szCs w:val="18"/>
        </w:rPr>
      </w:pPr>
    </w:p>
    <w:p w:rsidR="00A277CD" w:rsidRDefault="00CA4576">
      <w:pPr>
        <w:rPr>
          <w:sz w:val="20"/>
          <w:szCs w:val="20"/>
        </w:rPr>
      </w:pPr>
      <w:r>
        <w:rPr>
          <w:rFonts w:ascii="Calibri" w:eastAsia="Calibri" w:hAnsi="Calibri" w:cs="Calibri"/>
          <w:b/>
          <w:bCs/>
          <w:sz w:val="18"/>
          <w:szCs w:val="18"/>
        </w:rPr>
        <w:t>References:</w:t>
      </w:r>
    </w:p>
    <w:p w:rsidR="00A277CD" w:rsidRDefault="00CA4576">
      <w:pPr>
        <w:spacing w:line="237" w:lineRule="auto"/>
        <w:rPr>
          <w:sz w:val="20"/>
          <w:szCs w:val="20"/>
        </w:rPr>
      </w:pPr>
      <w:r>
        <w:rPr>
          <w:rFonts w:ascii="Calibri" w:eastAsia="Calibri" w:hAnsi="Calibri" w:cs="Calibri"/>
          <w:sz w:val="18"/>
          <w:szCs w:val="18"/>
        </w:rPr>
        <w:t xml:space="preserve">Available on </w:t>
      </w:r>
      <w:r>
        <w:rPr>
          <w:rFonts w:ascii="Calibri" w:eastAsia="Calibri" w:hAnsi="Calibri" w:cs="Calibri"/>
          <w:sz w:val="18"/>
          <w:szCs w:val="18"/>
        </w:rPr>
        <w:t>request</w:t>
      </w:r>
    </w:p>
    <w:sectPr w:rsidR="00A277CD" w:rsidSect="00A277CD">
      <w:type w:val="continuous"/>
      <w:pgSz w:w="11900" w:h="16840"/>
      <w:pgMar w:top="338" w:right="260" w:bottom="1440" w:left="480" w:header="0" w:footer="0" w:gutter="0"/>
      <w:cols w:num="2" w:space="720" w:equalWidth="0">
        <w:col w:w="7440" w:space="680"/>
        <w:col w:w="30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8A766102"/>
    <w:lvl w:ilvl="0" w:tplc="05E20706">
      <w:start w:val="1"/>
      <w:numFmt w:val="bullet"/>
      <w:lvlText w:val="▪"/>
      <w:lvlJc w:val="left"/>
    </w:lvl>
    <w:lvl w:ilvl="1" w:tplc="F23A3836">
      <w:numFmt w:val="decimal"/>
      <w:lvlText w:val=""/>
      <w:lvlJc w:val="left"/>
    </w:lvl>
    <w:lvl w:ilvl="2" w:tplc="E2101EF4">
      <w:numFmt w:val="decimal"/>
      <w:lvlText w:val=""/>
      <w:lvlJc w:val="left"/>
    </w:lvl>
    <w:lvl w:ilvl="3" w:tplc="DF88EE08">
      <w:numFmt w:val="decimal"/>
      <w:lvlText w:val=""/>
      <w:lvlJc w:val="left"/>
    </w:lvl>
    <w:lvl w:ilvl="4" w:tplc="55062128">
      <w:numFmt w:val="decimal"/>
      <w:lvlText w:val=""/>
      <w:lvlJc w:val="left"/>
    </w:lvl>
    <w:lvl w:ilvl="5" w:tplc="78468550">
      <w:numFmt w:val="decimal"/>
      <w:lvlText w:val=""/>
      <w:lvlJc w:val="left"/>
    </w:lvl>
    <w:lvl w:ilvl="6" w:tplc="CFFA6208">
      <w:numFmt w:val="decimal"/>
      <w:lvlText w:val=""/>
      <w:lvlJc w:val="left"/>
    </w:lvl>
    <w:lvl w:ilvl="7" w:tplc="298C6432">
      <w:numFmt w:val="decimal"/>
      <w:lvlText w:val=""/>
      <w:lvlJc w:val="left"/>
    </w:lvl>
    <w:lvl w:ilvl="8" w:tplc="5FF25EB2">
      <w:numFmt w:val="decimal"/>
      <w:lvlText w:val=""/>
      <w:lvlJc w:val="left"/>
    </w:lvl>
  </w:abstractNum>
  <w:abstractNum w:abstractNumId="1">
    <w:nsid w:val="00001649"/>
    <w:multiLevelType w:val="hybridMultilevel"/>
    <w:tmpl w:val="62283844"/>
    <w:lvl w:ilvl="0" w:tplc="E9AC120A">
      <w:start w:val="1"/>
      <w:numFmt w:val="bullet"/>
      <w:lvlText w:val="▪"/>
      <w:lvlJc w:val="left"/>
    </w:lvl>
    <w:lvl w:ilvl="1" w:tplc="4CEA36BC">
      <w:numFmt w:val="decimal"/>
      <w:lvlText w:val=""/>
      <w:lvlJc w:val="left"/>
    </w:lvl>
    <w:lvl w:ilvl="2" w:tplc="11DA5E2E">
      <w:numFmt w:val="decimal"/>
      <w:lvlText w:val=""/>
      <w:lvlJc w:val="left"/>
    </w:lvl>
    <w:lvl w:ilvl="3" w:tplc="8918F84A">
      <w:numFmt w:val="decimal"/>
      <w:lvlText w:val=""/>
      <w:lvlJc w:val="left"/>
    </w:lvl>
    <w:lvl w:ilvl="4" w:tplc="C094A0BA">
      <w:numFmt w:val="decimal"/>
      <w:lvlText w:val=""/>
      <w:lvlJc w:val="left"/>
    </w:lvl>
    <w:lvl w:ilvl="5" w:tplc="6E1450B6">
      <w:numFmt w:val="decimal"/>
      <w:lvlText w:val=""/>
      <w:lvlJc w:val="left"/>
    </w:lvl>
    <w:lvl w:ilvl="6" w:tplc="C2CED23C">
      <w:numFmt w:val="decimal"/>
      <w:lvlText w:val=""/>
      <w:lvlJc w:val="left"/>
    </w:lvl>
    <w:lvl w:ilvl="7" w:tplc="C65C7478">
      <w:numFmt w:val="decimal"/>
      <w:lvlText w:val=""/>
      <w:lvlJc w:val="left"/>
    </w:lvl>
    <w:lvl w:ilvl="8" w:tplc="A9BE55B8">
      <w:numFmt w:val="decimal"/>
      <w:lvlText w:val=""/>
      <w:lvlJc w:val="left"/>
    </w:lvl>
  </w:abstractNum>
  <w:abstractNum w:abstractNumId="2">
    <w:nsid w:val="000026E9"/>
    <w:multiLevelType w:val="hybridMultilevel"/>
    <w:tmpl w:val="CA0A6086"/>
    <w:lvl w:ilvl="0" w:tplc="796CB048">
      <w:start w:val="1"/>
      <w:numFmt w:val="bullet"/>
      <w:lvlText w:val="▪"/>
      <w:lvlJc w:val="left"/>
    </w:lvl>
    <w:lvl w:ilvl="1" w:tplc="54CC89B6">
      <w:numFmt w:val="decimal"/>
      <w:lvlText w:val=""/>
      <w:lvlJc w:val="left"/>
    </w:lvl>
    <w:lvl w:ilvl="2" w:tplc="72BE7FD0">
      <w:numFmt w:val="decimal"/>
      <w:lvlText w:val=""/>
      <w:lvlJc w:val="left"/>
    </w:lvl>
    <w:lvl w:ilvl="3" w:tplc="E222E73C">
      <w:numFmt w:val="decimal"/>
      <w:lvlText w:val=""/>
      <w:lvlJc w:val="left"/>
    </w:lvl>
    <w:lvl w:ilvl="4" w:tplc="A1864252">
      <w:numFmt w:val="decimal"/>
      <w:lvlText w:val=""/>
      <w:lvlJc w:val="left"/>
    </w:lvl>
    <w:lvl w:ilvl="5" w:tplc="B0BA5D56">
      <w:numFmt w:val="decimal"/>
      <w:lvlText w:val=""/>
      <w:lvlJc w:val="left"/>
    </w:lvl>
    <w:lvl w:ilvl="6" w:tplc="0910E874">
      <w:numFmt w:val="decimal"/>
      <w:lvlText w:val=""/>
      <w:lvlJc w:val="left"/>
    </w:lvl>
    <w:lvl w:ilvl="7" w:tplc="693694F2">
      <w:numFmt w:val="decimal"/>
      <w:lvlText w:val=""/>
      <w:lvlJc w:val="left"/>
    </w:lvl>
    <w:lvl w:ilvl="8" w:tplc="7CD09CD2">
      <w:numFmt w:val="decimal"/>
      <w:lvlText w:val=""/>
      <w:lvlJc w:val="left"/>
    </w:lvl>
  </w:abstractNum>
  <w:abstractNum w:abstractNumId="3">
    <w:nsid w:val="000041BB"/>
    <w:multiLevelType w:val="hybridMultilevel"/>
    <w:tmpl w:val="0096E322"/>
    <w:lvl w:ilvl="0" w:tplc="440A940A">
      <w:start w:val="1"/>
      <w:numFmt w:val="bullet"/>
      <w:lvlText w:val="o"/>
      <w:lvlJc w:val="left"/>
    </w:lvl>
    <w:lvl w:ilvl="1" w:tplc="DCB6BE42">
      <w:numFmt w:val="decimal"/>
      <w:lvlText w:val=""/>
      <w:lvlJc w:val="left"/>
    </w:lvl>
    <w:lvl w:ilvl="2" w:tplc="A002F71E">
      <w:numFmt w:val="decimal"/>
      <w:lvlText w:val=""/>
      <w:lvlJc w:val="left"/>
    </w:lvl>
    <w:lvl w:ilvl="3" w:tplc="F9920928">
      <w:numFmt w:val="decimal"/>
      <w:lvlText w:val=""/>
      <w:lvlJc w:val="left"/>
    </w:lvl>
    <w:lvl w:ilvl="4" w:tplc="B31CDDFA">
      <w:numFmt w:val="decimal"/>
      <w:lvlText w:val=""/>
      <w:lvlJc w:val="left"/>
    </w:lvl>
    <w:lvl w:ilvl="5" w:tplc="40B6186A">
      <w:numFmt w:val="decimal"/>
      <w:lvlText w:val=""/>
      <w:lvlJc w:val="left"/>
    </w:lvl>
    <w:lvl w:ilvl="6" w:tplc="EA602604">
      <w:numFmt w:val="decimal"/>
      <w:lvlText w:val=""/>
      <w:lvlJc w:val="left"/>
    </w:lvl>
    <w:lvl w:ilvl="7" w:tplc="EC60B8CE">
      <w:numFmt w:val="decimal"/>
      <w:lvlText w:val=""/>
      <w:lvlJc w:val="left"/>
    </w:lvl>
    <w:lvl w:ilvl="8" w:tplc="50B22A78">
      <w:numFmt w:val="decimal"/>
      <w:lvlText w:val=""/>
      <w:lvlJc w:val="left"/>
    </w:lvl>
  </w:abstractNum>
  <w:abstractNum w:abstractNumId="4">
    <w:nsid w:val="00005AF1"/>
    <w:multiLevelType w:val="hybridMultilevel"/>
    <w:tmpl w:val="36E6A0B0"/>
    <w:lvl w:ilvl="0" w:tplc="01EE5464">
      <w:start w:val="1"/>
      <w:numFmt w:val="bullet"/>
      <w:lvlText w:val="▪"/>
      <w:lvlJc w:val="left"/>
    </w:lvl>
    <w:lvl w:ilvl="1" w:tplc="05829D38">
      <w:numFmt w:val="decimal"/>
      <w:lvlText w:val=""/>
      <w:lvlJc w:val="left"/>
    </w:lvl>
    <w:lvl w:ilvl="2" w:tplc="18AE50E2">
      <w:numFmt w:val="decimal"/>
      <w:lvlText w:val=""/>
      <w:lvlJc w:val="left"/>
    </w:lvl>
    <w:lvl w:ilvl="3" w:tplc="45E85598">
      <w:numFmt w:val="decimal"/>
      <w:lvlText w:val=""/>
      <w:lvlJc w:val="left"/>
    </w:lvl>
    <w:lvl w:ilvl="4" w:tplc="04A6BBF8">
      <w:numFmt w:val="decimal"/>
      <w:lvlText w:val=""/>
      <w:lvlJc w:val="left"/>
    </w:lvl>
    <w:lvl w:ilvl="5" w:tplc="9D0C59E2">
      <w:numFmt w:val="decimal"/>
      <w:lvlText w:val=""/>
      <w:lvlJc w:val="left"/>
    </w:lvl>
    <w:lvl w:ilvl="6" w:tplc="878686DC">
      <w:numFmt w:val="decimal"/>
      <w:lvlText w:val=""/>
      <w:lvlJc w:val="left"/>
    </w:lvl>
    <w:lvl w:ilvl="7" w:tplc="1916C042">
      <w:numFmt w:val="decimal"/>
      <w:lvlText w:val=""/>
      <w:lvlJc w:val="left"/>
    </w:lvl>
    <w:lvl w:ilvl="8" w:tplc="219CB8EE">
      <w:numFmt w:val="decimal"/>
      <w:lvlText w:val=""/>
      <w:lvlJc w:val="left"/>
    </w:lvl>
  </w:abstractNum>
  <w:abstractNum w:abstractNumId="5">
    <w:nsid w:val="00005F90"/>
    <w:multiLevelType w:val="hybridMultilevel"/>
    <w:tmpl w:val="975C26F6"/>
    <w:lvl w:ilvl="0" w:tplc="3112EA1A">
      <w:start w:val="1"/>
      <w:numFmt w:val="bullet"/>
      <w:lvlText w:val="▪"/>
      <w:lvlJc w:val="left"/>
    </w:lvl>
    <w:lvl w:ilvl="1" w:tplc="AEA44F7C">
      <w:numFmt w:val="decimal"/>
      <w:lvlText w:val=""/>
      <w:lvlJc w:val="left"/>
    </w:lvl>
    <w:lvl w:ilvl="2" w:tplc="CB7023FA">
      <w:numFmt w:val="decimal"/>
      <w:lvlText w:val=""/>
      <w:lvlJc w:val="left"/>
    </w:lvl>
    <w:lvl w:ilvl="3" w:tplc="70C46FE4">
      <w:numFmt w:val="decimal"/>
      <w:lvlText w:val=""/>
      <w:lvlJc w:val="left"/>
    </w:lvl>
    <w:lvl w:ilvl="4" w:tplc="00260E18">
      <w:numFmt w:val="decimal"/>
      <w:lvlText w:val=""/>
      <w:lvlJc w:val="left"/>
    </w:lvl>
    <w:lvl w:ilvl="5" w:tplc="106EB90A">
      <w:numFmt w:val="decimal"/>
      <w:lvlText w:val=""/>
      <w:lvlJc w:val="left"/>
    </w:lvl>
    <w:lvl w:ilvl="6" w:tplc="4E5A5666">
      <w:numFmt w:val="decimal"/>
      <w:lvlText w:val=""/>
      <w:lvlJc w:val="left"/>
    </w:lvl>
    <w:lvl w:ilvl="7" w:tplc="03B243C2">
      <w:numFmt w:val="decimal"/>
      <w:lvlText w:val=""/>
      <w:lvlJc w:val="left"/>
    </w:lvl>
    <w:lvl w:ilvl="8" w:tplc="DDD6F562">
      <w:numFmt w:val="decimal"/>
      <w:lvlText w:val=""/>
      <w:lvlJc w:val="left"/>
    </w:lvl>
  </w:abstractNum>
  <w:abstractNum w:abstractNumId="6">
    <w:nsid w:val="00006952"/>
    <w:multiLevelType w:val="hybridMultilevel"/>
    <w:tmpl w:val="56EE6898"/>
    <w:lvl w:ilvl="0" w:tplc="2AA20FAA">
      <w:start w:val="1"/>
      <w:numFmt w:val="bullet"/>
      <w:lvlText w:val="▪"/>
      <w:lvlJc w:val="left"/>
    </w:lvl>
    <w:lvl w:ilvl="1" w:tplc="6CE28522">
      <w:numFmt w:val="decimal"/>
      <w:lvlText w:val=""/>
      <w:lvlJc w:val="left"/>
    </w:lvl>
    <w:lvl w:ilvl="2" w:tplc="FEB056F4">
      <w:numFmt w:val="decimal"/>
      <w:lvlText w:val=""/>
      <w:lvlJc w:val="left"/>
    </w:lvl>
    <w:lvl w:ilvl="3" w:tplc="1ED2B64E">
      <w:numFmt w:val="decimal"/>
      <w:lvlText w:val=""/>
      <w:lvlJc w:val="left"/>
    </w:lvl>
    <w:lvl w:ilvl="4" w:tplc="75C80766">
      <w:numFmt w:val="decimal"/>
      <w:lvlText w:val=""/>
      <w:lvlJc w:val="left"/>
    </w:lvl>
    <w:lvl w:ilvl="5" w:tplc="3C1EB2BE">
      <w:numFmt w:val="decimal"/>
      <w:lvlText w:val=""/>
      <w:lvlJc w:val="left"/>
    </w:lvl>
    <w:lvl w:ilvl="6" w:tplc="B94E7494">
      <w:numFmt w:val="decimal"/>
      <w:lvlText w:val=""/>
      <w:lvlJc w:val="left"/>
    </w:lvl>
    <w:lvl w:ilvl="7" w:tplc="DE7E056C">
      <w:numFmt w:val="decimal"/>
      <w:lvlText w:val=""/>
      <w:lvlJc w:val="left"/>
    </w:lvl>
    <w:lvl w:ilvl="8" w:tplc="432C3AEA">
      <w:numFmt w:val="decimal"/>
      <w:lvlText w:val=""/>
      <w:lvlJc w:val="left"/>
    </w:lvl>
  </w:abstractNum>
  <w:abstractNum w:abstractNumId="7">
    <w:nsid w:val="00006DF1"/>
    <w:multiLevelType w:val="hybridMultilevel"/>
    <w:tmpl w:val="E3D4005A"/>
    <w:lvl w:ilvl="0" w:tplc="BD727350">
      <w:start w:val="1"/>
      <w:numFmt w:val="bullet"/>
      <w:lvlText w:val="o"/>
      <w:lvlJc w:val="left"/>
    </w:lvl>
    <w:lvl w:ilvl="1" w:tplc="1EE6D212">
      <w:numFmt w:val="decimal"/>
      <w:lvlText w:val=""/>
      <w:lvlJc w:val="left"/>
    </w:lvl>
    <w:lvl w:ilvl="2" w:tplc="ABC090BE">
      <w:numFmt w:val="decimal"/>
      <w:lvlText w:val=""/>
      <w:lvlJc w:val="left"/>
    </w:lvl>
    <w:lvl w:ilvl="3" w:tplc="65443816">
      <w:numFmt w:val="decimal"/>
      <w:lvlText w:val=""/>
      <w:lvlJc w:val="left"/>
    </w:lvl>
    <w:lvl w:ilvl="4" w:tplc="11A09114">
      <w:numFmt w:val="decimal"/>
      <w:lvlText w:val=""/>
      <w:lvlJc w:val="left"/>
    </w:lvl>
    <w:lvl w:ilvl="5" w:tplc="47C24F1C">
      <w:numFmt w:val="decimal"/>
      <w:lvlText w:val=""/>
      <w:lvlJc w:val="left"/>
    </w:lvl>
    <w:lvl w:ilvl="6" w:tplc="7F7E7FD8">
      <w:numFmt w:val="decimal"/>
      <w:lvlText w:val=""/>
      <w:lvlJc w:val="left"/>
    </w:lvl>
    <w:lvl w:ilvl="7" w:tplc="F098A978">
      <w:numFmt w:val="decimal"/>
      <w:lvlText w:val=""/>
      <w:lvlJc w:val="left"/>
    </w:lvl>
    <w:lvl w:ilvl="8" w:tplc="F8E64AF6">
      <w:numFmt w:val="decimal"/>
      <w:lvlText w:val=""/>
      <w:lvlJc w:val="left"/>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useFELayout/>
  </w:compat>
  <w:rsids>
    <w:rsidRoot w:val="00A277CD"/>
    <w:rsid w:val="00677A54"/>
    <w:rsid w:val="007A5C38"/>
    <w:rsid w:val="00A277CD"/>
    <w:rsid w:val="00CA45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7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7A5C38"/>
    <w:rPr>
      <w:rFonts w:ascii="Tahoma" w:hAnsi="Tahoma" w:cs="Tahoma"/>
      <w:sz w:val="16"/>
      <w:szCs w:val="16"/>
    </w:rPr>
  </w:style>
  <w:style w:type="character" w:customStyle="1" w:styleId="BalloonTextChar">
    <w:name w:val="Balloon Text Char"/>
    <w:basedOn w:val="DefaultParagraphFont"/>
    <w:link w:val="BalloonText"/>
    <w:uiPriority w:val="99"/>
    <w:semiHidden/>
    <w:rsid w:val="007A5C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Rashi.381614@2free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3</cp:revision>
  <dcterms:created xsi:type="dcterms:W3CDTF">2018-07-03T14:59:00Z</dcterms:created>
  <dcterms:modified xsi:type="dcterms:W3CDTF">2018-07-04T11:56:00Z</dcterms:modified>
</cp:coreProperties>
</file>