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8A" w:rsidRDefault="003D4C6F">
      <w:pPr>
        <w:rPr>
          <w:rFonts w:ascii="Tahoma" w:eastAsia="Tahoma" w:hAnsi="Tahoma"/>
          <w:b/>
          <w:sz w:val="40"/>
          <w:szCs w:val="40"/>
        </w:rPr>
      </w:pPr>
      <w:r>
        <w:rPr>
          <w:noProof/>
          <w:sz w:val="20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-67950</wp:posOffset>
            </wp:positionV>
            <wp:extent cx="1400175" cy="1393825"/>
            <wp:effectExtent l="1905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39446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ABHISHEK</w:t>
      </w:r>
      <w:r>
        <w:rPr>
          <w:rFonts w:ascii="Tahoma" w:eastAsia="Tahoma" w:hAnsi="Tahoma"/>
          <w:b/>
          <w:sz w:val="40"/>
          <w:szCs w:val="40"/>
        </w:rPr>
        <w:t xml:space="preserve">                       </w:t>
      </w:r>
    </w:p>
    <w:p w:rsidR="0035788A" w:rsidRDefault="003D4C6F">
      <w:pPr>
        <w:spacing w:line="360" w:lineRule="auto"/>
        <w:rPr>
          <w:rFonts w:ascii="Tahoma" w:eastAsia="Tahoma" w:hAnsi="Tahoma"/>
          <w:b/>
          <w:sz w:val="20"/>
          <w:szCs w:val="20"/>
        </w:rPr>
      </w:pPr>
      <w:r>
        <w:rPr>
          <w:rFonts w:ascii="Tahoma" w:eastAsia="Tahoma" w:hAnsi="Tahoma"/>
          <w:b/>
          <w:sz w:val="20"/>
          <w:szCs w:val="20"/>
        </w:rPr>
        <w:t>Marketing Executive</w:t>
      </w:r>
      <w:r>
        <w:rPr>
          <w:rFonts w:ascii="Tahoma" w:eastAsia="Tahoma" w:hAnsi="Tahoma"/>
          <w:sz w:val="18"/>
          <w:szCs w:val="18"/>
        </w:rPr>
        <w:t xml:space="preserve"> </w:t>
      </w:r>
      <w:r>
        <w:rPr>
          <w:rFonts w:ascii="Tahoma" w:eastAsia="Tahoma" w:hAnsi="Tahoma"/>
          <w:b/>
          <w:sz w:val="20"/>
          <w:szCs w:val="20"/>
        </w:rPr>
        <w:t xml:space="preserve">with 6 year Indian Experience </w:t>
      </w:r>
    </w:p>
    <w:p w:rsidR="0035788A" w:rsidRDefault="003D4C6F">
      <w:pPr>
        <w:rPr>
          <w:rFonts w:ascii="Tahoma" w:eastAsia="Tahoma" w:hAnsi="Tahoma"/>
          <w:sz w:val="16"/>
          <w:szCs w:val="16"/>
        </w:rPr>
      </w:pPr>
      <w:r>
        <w:rPr>
          <w:rFonts w:ascii="Tahoma" w:eastAsia="Tahoma" w:hAnsi="Tahoma"/>
          <w:sz w:val="16"/>
          <w:szCs w:val="16"/>
        </w:rPr>
        <w:t>D.O.B.: 12-Jun-1988</w:t>
      </w:r>
    </w:p>
    <w:p w:rsidR="0035788A" w:rsidRDefault="003D4C6F">
      <w:pPr>
        <w:rPr>
          <w:rFonts w:ascii="Tahoma" w:eastAsia="Tahoma" w:hAnsi="Tahoma"/>
          <w:sz w:val="16"/>
          <w:szCs w:val="16"/>
        </w:rPr>
      </w:pPr>
      <w:r>
        <w:rPr>
          <w:rFonts w:ascii="Tahoma" w:eastAsia="Tahoma" w:hAnsi="Tahoma"/>
          <w:sz w:val="16"/>
          <w:szCs w:val="16"/>
        </w:rPr>
        <w:t>Nationality: Indian</w:t>
      </w:r>
    </w:p>
    <w:p w:rsidR="0035788A" w:rsidRDefault="003D4C6F">
      <w:pPr>
        <w:rPr>
          <w:rFonts w:ascii="Tahoma" w:eastAsia="Tahoma" w:hAnsi="Tahoma"/>
          <w:sz w:val="16"/>
          <w:szCs w:val="16"/>
        </w:rPr>
      </w:pPr>
      <w:r>
        <w:rPr>
          <w:rFonts w:ascii="Tahoma" w:eastAsia="Tahoma" w:hAnsi="Tahoma"/>
          <w:sz w:val="16"/>
          <w:szCs w:val="16"/>
        </w:rPr>
        <w:t>Location: Dubai</w:t>
      </w:r>
    </w:p>
    <w:p w:rsidR="0035788A" w:rsidRDefault="003D4C6F">
      <w:pPr>
        <w:pBdr>
          <w:bottom w:val="single" w:sz="6" w:space="1" w:color="000000"/>
        </w:pBdr>
        <w:rPr>
          <w:rFonts w:ascii="Tahoma" w:eastAsia="Tahoma" w:hAnsi="Tahoma"/>
          <w:sz w:val="16"/>
          <w:szCs w:val="16"/>
        </w:rPr>
      </w:pPr>
      <w:r>
        <w:rPr>
          <w:rFonts w:ascii="Tahoma" w:eastAsia="Tahoma" w:hAnsi="Tahoma"/>
          <w:sz w:val="16"/>
          <w:szCs w:val="16"/>
        </w:rPr>
        <w:t xml:space="preserve">Email: </w:t>
      </w:r>
      <w:hyperlink r:id="rId8" w:history="1">
        <w:r w:rsidR="00235769" w:rsidRPr="00490F25">
          <w:rPr>
            <w:rStyle w:val="Hyperlink"/>
            <w:rFonts w:ascii="Tahoma" w:eastAsia="Tahoma" w:hAnsi="Tahoma"/>
            <w:sz w:val="16"/>
            <w:szCs w:val="16"/>
          </w:rPr>
          <w:t>abishek.382107@2freemail.com</w:t>
        </w:r>
      </w:hyperlink>
      <w:r w:rsidR="00235769">
        <w:rPr>
          <w:rFonts w:ascii="Tahoma" w:eastAsia="Tahoma" w:hAnsi="Tahoma"/>
          <w:sz w:val="16"/>
          <w:szCs w:val="16"/>
        </w:rPr>
        <w:t xml:space="preserve"> </w:t>
      </w:r>
    </w:p>
    <w:p w:rsidR="0035788A" w:rsidRDefault="003D4C6F">
      <w:pPr>
        <w:pBdr>
          <w:bottom w:val="single" w:sz="6" w:space="1" w:color="000000"/>
        </w:pBdr>
        <w:rPr>
          <w:rFonts w:ascii="Tahoma" w:eastAsia="Tahoma" w:hAnsi="Tahoma"/>
          <w:sz w:val="16"/>
          <w:szCs w:val="16"/>
        </w:rPr>
      </w:pPr>
      <w:r>
        <w:rPr>
          <w:rFonts w:ascii="Tahoma" w:eastAsia="Tahoma" w:hAnsi="Tahoma"/>
          <w:sz w:val="16"/>
          <w:szCs w:val="16"/>
        </w:rPr>
        <w:t xml:space="preserve">PCC/Good conduct certificate: yes </w:t>
      </w:r>
    </w:p>
    <w:p w:rsidR="0035788A" w:rsidRDefault="0035788A">
      <w:pPr>
        <w:pBdr>
          <w:bottom w:val="single" w:sz="6" w:space="1" w:color="000000"/>
        </w:pBdr>
        <w:jc w:val="right"/>
        <w:rPr>
          <w:rFonts w:ascii="Tahoma" w:eastAsia="Tahoma" w:hAnsi="Tahoma"/>
          <w:sz w:val="16"/>
          <w:szCs w:val="16"/>
        </w:rPr>
      </w:pPr>
    </w:p>
    <w:p w:rsidR="0035788A" w:rsidRDefault="003D4C6F">
      <w:pPr>
        <w:pStyle w:val="Heading1"/>
        <w:spacing w:before="240" w:after="60"/>
        <w:rPr>
          <w:rFonts w:ascii="Tahoma" w:eastAsia="Tahoma" w:hAnsi="Tahoma"/>
          <w:sz w:val="24"/>
          <w:szCs w:val="24"/>
        </w:rPr>
      </w:pPr>
      <w:r>
        <w:rPr>
          <w:rFonts w:ascii="Tahoma" w:eastAsia="Tahoma" w:hAnsi="Tahoma"/>
          <w:sz w:val="24"/>
          <w:szCs w:val="24"/>
        </w:rPr>
        <w:t xml:space="preserve"> PROFILE</w:t>
      </w:r>
    </w:p>
    <w:p w:rsidR="0035788A" w:rsidRDefault="003D4C6F">
      <w:pPr>
        <w:rPr>
          <w:rFonts w:ascii="Tahoma" w:eastAsia="Tahoma" w:hAnsi="Tahoma"/>
          <w:sz w:val="18"/>
          <w:szCs w:val="18"/>
        </w:rPr>
      </w:pPr>
      <w:r>
        <w:t xml:space="preserve">  </w:t>
      </w:r>
      <w:r>
        <w:rPr>
          <w:rFonts w:ascii="Tahoma" w:eastAsia="Tahoma" w:hAnsi="Tahoma"/>
          <w:sz w:val="18"/>
          <w:szCs w:val="18"/>
        </w:rPr>
        <w:t>ABHISHEK SHARMA is an accomplished Marketing executive with 6 years of experience. He has proven   success in organizing</w:t>
      </w:r>
      <w:r>
        <w:rPr>
          <w:rFonts w:ascii="Tahoma" w:eastAsia="Tahoma" w:hAnsi="Tahoma"/>
          <w:sz w:val="18"/>
          <w:szCs w:val="18"/>
        </w:rPr>
        <w:t xml:space="preserve"> tasks, increasing sales and multiplying business from limited material and resources, searching for an industry where my experience and skills would be put in use.  </w:t>
      </w:r>
    </w:p>
    <w:p w:rsidR="0035788A" w:rsidRDefault="003D4C6F">
      <w:pPr>
        <w:pStyle w:val="Heading1"/>
        <w:spacing w:before="240" w:after="60"/>
        <w:rPr>
          <w:rFonts w:ascii="Tahoma" w:eastAsia="Tahoma" w:hAnsi="Tahoma"/>
          <w:sz w:val="24"/>
          <w:szCs w:val="24"/>
        </w:rPr>
      </w:pPr>
      <w:r>
        <w:rPr>
          <w:rFonts w:ascii="Tahoma" w:eastAsia="Tahoma" w:hAnsi="Tahoma"/>
          <w:sz w:val="24"/>
          <w:szCs w:val="24"/>
        </w:rPr>
        <w:t>OBJECTIVE</w:t>
      </w:r>
    </w:p>
    <w:p w:rsidR="0035788A" w:rsidRDefault="003D4C6F">
      <w:pPr>
        <w:rPr>
          <w:rFonts w:ascii="Tahoma" w:eastAsia="Tahoma" w:hAnsi="Tahoma"/>
          <w:sz w:val="18"/>
          <w:szCs w:val="18"/>
        </w:rPr>
      </w:pPr>
      <w:r>
        <w:rPr>
          <w:rFonts w:ascii="Tahoma" w:eastAsia="Tahoma" w:hAnsi="Tahoma"/>
          <w:sz w:val="18"/>
          <w:szCs w:val="18"/>
        </w:rPr>
        <w:t xml:space="preserve">To be a part of the challenging atmosphere which strives for the better growth </w:t>
      </w:r>
      <w:r>
        <w:rPr>
          <w:rFonts w:ascii="Tahoma" w:eastAsia="Tahoma" w:hAnsi="Tahoma"/>
          <w:sz w:val="18"/>
          <w:szCs w:val="18"/>
        </w:rPr>
        <w:t>of self along with organizing in order to explore my potential, to provides me the opportunity to enhance my talent with an intention to be an asset to the company.</w:t>
      </w:r>
    </w:p>
    <w:p w:rsidR="0035788A" w:rsidRDefault="003D4C6F">
      <w:pPr>
        <w:pStyle w:val="Heading1"/>
        <w:spacing w:before="240" w:after="60"/>
        <w:rPr>
          <w:rFonts w:ascii="Tahoma" w:eastAsia="Tahoma" w:hAnsi="Tahoma"/>
          <w:sz w:val="24"/>
          <w:szCs w:val="24"/>
        </w:rPr>
      </w:pPr>
      <w:r>
        <w:rPr>
          <w:rFonts w:ascii="Tahoma" w:eastAsia="Tahoma" w:hAnsi="Tahoma"/>
          <w:sz w:val="24"/>
          <w:szCs w:val="24"/>
        </w:rPr>
        <w:t>EDUCATION</w:t>
      </w:r>
    </w:p>
    <w:p w:rsidR="0035788A" w:rsidRDefault="0035788A">
      <w:pPr>
        <w:ind w:left="238"/>
        <w:rPr>
          <w:rFonts w:ascii="Tahoma" w:eastAsia="Tahoma" w:hAnsi="Tahoma"/>
          <w:b/>
          <w:sz w:val="18"/>
          <w:szCs w:val="18"/>
        </w:rPr>
      </w:pPr>
    </w:p>
    <w:p w:rsidR="0035788A" w:rsidRDefault="003D4C6F">
      <w:pPr>
        <w:ind w:left="238"/>
        <w:rPr>
          <w:rFonts w:ascii="Tahoma" w:eastAsia="Tahoma" w:hAnsi="Tahoma"/>
          <w:sz w:val="18"/>
          <w:szCs w:val="18"/>
        </w:rPr>
      </w:pPr>
      <w:r>
        <w:rPr>
          <w:rFonts w:ascii="Tahoma" w:eastAsia="Tahoma" w:hAnsi="Tahoma"/>
          <w:b/>
          <w:sz w:val="18"/>
          <w:szCs w:val="18"/>
        </w:rPr>
        <w:t xml:space="preserve">Graduation: </w:t>
      </w:r>
      <w:r>
        <w:rPr>
          <w:rFonts w:ascii="Tahoma" w:eastAsia="Tahoma" w:hAnsi="Tahoma"/>
          <w:sz w:val="18"/>
          <w:szCs w:val="18"/>
        </w:rPr>
        <w:t>B.A Pass out</w:t>
      </w:r>
      <w:r>
        <w:rPr>
          <w:rFonts w:ascii="Tahoma" w:eastAsia="Tahoma" w:hAnsi="Tahoma"/>
          <w:b/>
          <w:sz w:val="18"/>
          <w:szCs w:val="18"/>
        </w:rPr>
        <w:t xml:space="preserve"> </w:t>
      </w:r>
      <w:r>
        <w:rPr>
          <w:rFonts w:ascii="Tahoma" w:eastAsia="Tahoma" w:hAnsi="Tahoma"/>
          <w:sz w:val="18"/>
          <w:szCs w:val="18"/>
        </w:rPr>
        <w:t>2011</w:t>
      </w:r>
    </w:p>
    <w:p w:rsidR="0035788A" w:rsidRDefault="003D4C6F">
      <w:pPr>
        <w:pStyle w:val="Heading1"/>
        <w:spacing w:before="240" w:after="60"/>
        <w:rPr>
          <w:rFonts w:ascii="Tahoma" w:eastAsia="Tahoma" w:hAnsi="Tahoma"/>
          <w:sz w:val="24"/>
          <w:szCs w:val="24"/>
        </w:rPr>
      </w:pPr>
      <w:r>
        <w:rPr>
          <w:rFonts w:ascii="Tahoma" w:eastAsia="Tahoma" w:hAnsi="Tahoma"/>
          <w:sz w:val="24"/>
          <w:szCs w:val="24"/>
        </w:rPr>
        <w:t>LANGUAGES</w:t>
      </w:r>
    </w:p>
    <w:p w:rsidR="0035788A" w:rsidRDefault="003D4C6F">
      <w:pPr>
        <w:ind w:left="238"/>
        <w:rPr>
          <w:rFonts w:ascii="Tahoma" w:eastAsia="Tahoma" w:hAnsi="Tahoma"/>
          <w:sz w:val="18"/>
          <w:szCs w:val="18"/>
        </w:rPr>
      </w:pPr>
      <w:r>
        <w:rPr>
          <w:rFonts w:ascii="Tahoma" w:eastAsia="Tahoma" w:hAnsi="Tahoma"/>
          <w:b/>
          <w:sz w:val="18"/>
          <w:szCs w:val="18"/>
        </w:rPr>
        <w:t xml:space="preserve"> </w:t>
      </w:r>
    </w:p>
    <w:p w:rsidR="0035788A" w:rsidRDefault="003D4C6F">
      <w:pPr>
        <w:ind w:left="238"/>
        <w:rPr>
          <w:rFonts w:ascii="Tahoma" w:eastAsia="Tahoma" w:hAnsi="Tahoma"/>
          <w:sz w:val="18"/>
          <w:szCs w:val="18"/>
        </w:rPr>
      </w:pPr>
      <w:r>
        <w:rPr>
          <w:rFonts w:ascii="Tahoma" w:eastAsia="Tahoma" w:hAnsi="Tahoma"/>
          <w:b/>
          <w:sz w:val="18"/>
          <w:szCs w:val="18"/>
        </w:rPr>
        <w:t>English     –</w:t>
      </w:r>
      <w:r>
        <w:rPr>
          <w:rFonts w:ascii="Tahoma" w:eastAsia="Tahoma" w:hAnsi="Tahoma"/>
          <w:sz w:val="18"/>
          <w:szCs w:val="18"/>
        </w:rPr>
        <w:t xml:space="preserve"> Excellent reading, writi</w:t>
      </w:r>
      <w:r>
        <w:rPr>
          <w:rFonts w:ascii="Tahoma" w:eastAsia="Tahoma" w:hAnsi="Tahoma"/>
          <w:sz w:val="18"/>
          <w:szCs w:val="18"/>
        </w:rPr>
        <w:t>ng and speaking</w:t>
      </w:r>
    </w:p>
    <w:p w:rsidR="0035788A" w:rsidRDefault="0035788A">
      <w:pPr>
        <w:ind w:left="238"/>
        <w:rPr>
          <w:rFonts w:ascii="Tahoma" w:eastAsia="Tahoma" w:hAnsi="Tahoma"/>
          <w:sz w:val="18"/>
          <w:szCs w:val="18"/>
        </w:rPr>
      </w:pPr>
    </w:p>
    <w:p w:rsidR="0035788A" w:rsidRDefault="003D4C6F">
      <w:pPr>
        <w:ind w:left="238"/>
        <w:rPr>
          <w:rFonts w:ascii="Tahoma" w:eastAsia="Tahoma" w:hAnsi="Tahoma"/>
          <w:sz w:val="18"/>
          <w:szCs w:val="18"/>
        </w:rPr>
      </w:pPr>
      <w:r>
        <w:rPr>
          <w:rFonts w:ascii="Tahoma" w:eastAsia="Tahoma" w:hAnsi="Tahoma"/>
          <w:b/>
          <w:sz w:val="18"/>
          <w:szCs w:val="18"/>
        </w:rPr>
        <w:t xml:space="preserve">Hindi        – </w:t>
      </w:r>
      <w:r>
        <w:rPr>
          <w:rFonts w:ascii="Tahoma" w:eastAsia="Tahoma" w:hAnsi="Tahoma"/>
          <w:sz w:val="18"/>
          <w:szCs w:val="18"/>
        </w:rPr>
        <w:t>Excellent reading, writing and speaking</w:t>
      </w:r>
    </w:p>
    <w:p w:rsidR="0035788A" w:rsidRDefault="0035788A">
      <w:pPr>
        <w:ind w:left="238"/>
        <w:rPr>
          <w:rFonts w:ascii="Tahoma" w:eastAsia="Tahoma" w:hAnsi="Tahoma"/>
          <w:sz w:val="18"/>
          <w:szCs w:val="18"/>
        </w:rPr>
      </w:pPr>
    </w:p>
    <w:p w:rsidR="0035788A" w:rsidRDefault="003D4C6F">
      <w:pPr>
        <w:ind w:left="238"/>
        <w:rPr>
          <w:rFonts w:ascii="Tahoma" w:eastAsia="Tahoma" w:hAnsi="Tahoma"/>
          <w:sz w:val="18"/>
          <w:szCs w:val="18"/>
        </w:rPr>
      </w:pPr>
      <w:r>
        <w:rPr>
          <w:rFonts w:ascii="Tahoma" w:eastAsia="Tahoma" w:hAnsi="Tahoma"/>
          <w:b/>
          <w:sz w:val="18"/>
          <w:szCs w:val="18"/>
        </w:rPr>
        <w:t xml:space="preserve">Punjabi    – </w:t>
      </w:r>
      <w:r>
        <w:rPr>
          <w:rFonts w:ascii="Tahoma" w:eastAsia="Tahoma" w:hAnsi="Tahoma"/>
          <w:sz w:val="18"/>
          <w:szCs w:val="18"/>
        </w:rPr>
        <w:t>Excellent reading, writing and speaking</w:t>
      </w:r>
    </w:p>
    <w:p w:rsidR="0035788A" w:rsidRDefault="003D4C6F">
      <w:pPr>
        <w:pStyle w:val="Heading1"/>
        <w:spacing w:before="240" w:after="60"/>
        <w:rPr>
          <w:rFonts w:ascii="Tahoma" w:eastAsia="Tahoma" w:hAnsi="Tahoma"/>
          <w:sz w:val="24"/>
          <w:szCs w:val="24"/>
        </w:rPr>
      </w:pPr>
      <w:r>
        <w:rPr>
          <w:rFonts w:ascii="Tahoma" w:eastAsia="Tahoma" w:hAnsi="Tahoma"/>
          <w:sz w:val="24"/>
          <w:szCs w:val="24"/>
        </w:rPr>
        <w:t>SPECIALIZED SKILLS</w:t>
      </w:r>
    </w:p>
    <w:p w:rsidR="0035788A" w:rsidRDefault="003D4C6F">
      <w:pPr>
        <w:pStyle w:val="ListParagraph"/>
        <w:numPr>
          <w:ilvl w:val="0"/>
          <w:numId w:val="10"/>
        </w:numPr>
        <w:spacing w:before="100"/>
        <w:contextualSpacing/>
        <w:rPr>
          <w:rFonts w:ascii="Tahoma" w:eastAsia="Tahoma" w:hAnsi="Tahoma"/>
          <w:sz w:val="18"/>
          <w:szCs w:val="18"/>
        </w:rPr>
      </w:pPr>
      <w:r>
        <w:rPr>
          <w:rFonts w:ascii="Tahoma" w:eastAsia="Tahoma" w:hAnsi="Tahoma"/>
          <w:sz w:val="18"/>
          <w:szCs w:val="18"/>
        </w:rPr>
        <w:t>Excellent interpersonal and communication skills.</w:t>
      </w:r>
    </w:p>
    <w:p w:rsidR="0035788A" w:rsidRDefault="003D4C6F">
      <w:pPr>
        <w:pStyle w:val="ListParagraph"/>
        <w:numPr>
          <w:ilvl w:val="0"/>
          <w:numId w:val="10"/>
        </w:numPr>
        <w:spacing w:before="100"/>
        <w:contextualSpacing/>
        <w:rPr>
          <w:rFonts w:ascii="Tahoma" w:eastAsia="Tahoma" w:hAnsi="Tahoma"/>
          <w:sz w:val="18"/>
          <w:szCs w:val="18"/>
        </w:rPr>
      </w:pPr>
      <w:r>
        <w:rPr>
          <w:rFonts w:ascii="Tahoma" w:eastAsia="Tahoma" w:hAnsi="Tahoma"/>
          <w:sz w:val="18"/>
          <w:szCs w:val="18"/>
        </w:rPr>
        <w:t>Multi-tasking abilities with proficiency in organizing</w:t>
      </w:r>
      <w:r>
        <w:rPr>
          <w:rFonts w:ascii="Tahoma" w:eastAsia="Tahoma" w:hAnsi="Tahoma"/>
          <w:sz w:val="18"/>
          <w:szCs w:val="18"/>
        </w:rPr>
        <w:t xml:space="preserve"> and managing different tasks.</w:t>
      </w:r>
    </w:p>
    <w:p w:rsidR="0035788A" w:rsidRDefault="003D4C6F">
      <w:pPr>
        <w:pStyle w:val="ListParagraph"/>
        <w:numPr>
          <w:ilvl w:val="0"/>
          <w:numId w:val="10"/>
        </w:numPr>
        <w:spacing w:before="100"/>
        <w:contextualSpacing/>
        <w:rPr>
          <w:rFonts w:ascii="Tahoma" w:eastAsia="Tahoma" w:hAnsi="Tahoma"/>
          <w:sz w:val="18"/>
          <w:szCs w:val="18"/>
        </w:rPr>
      </w:pPr>
      <w:r>
        <w:rPr>
          <w:rFonts w:ascii="Tahoma" w:eastAsia="Tahoma" w:hAnsi="Tahoma"/>
          <w:sz w:val="18"/>
          <w:szCs w:val="18"/>
        </w:rPr>
        <w:t>Expert knowledge of handling administration and paperwork.</w:t>
      </w:r>
    </w:p>
    <w:p w:rsidR="0035788A" w:rsidRDefault="003D4C6F">
      <w:pPr>
        <w:pStyle w:val="ListParagraph"/>
        <w:numPr>
          <w:ilvl w:val="0"/>
          <w:numId w:val="10"/>
        </w:numPr>
        <w:spacing w:before="100"/>
        <w:contextualSpacing/>
        <w:rPr>
          <w:rFonts w:ascii="Tahoma" w:eastAsia="Tahoma" w:hAnsi="Tahoma"/>
          <w:sz w:val="18"/>
          <w:szCs w:val="18"/>
        </w:rPr>
      </w:pPr>
      <w:r>
        <w:rPr>
          <w:rFonts w:ascii="Tahoma" w:eastAsia="Tahoma" w:hAnsi="Tahoma"/>
          <w:sz w:val="18"/>
          <w:szCs w:val="18"/>
        </w:rPr>
        <w:t>Thorough insights in overseeing stock levels and ordering supplies.</w:t>
      </w:r>
    </w:p>
    <w:p w:rsidR="0035788A" w:rsidRDefault="003D4C6F">
      <w:pPr>
        <w:pStyle w:val="ListParagraph"/>
        <w:numPr>
          <w:ilvl w:val="0"/>
          <w:numId w:val="10"/>
        </w:numPr>
        <w:spacing w:before="100"/>
        <w:contextualSpacing/>
        <w:rPr>
          <w:rFonts w:ascii="Tahoma" w:eastAsia="Tahoma" w:hAnsi="Tahoma"/>
          <w:sz w:val="18"/>
          <w:szCs w:val="18"/>
        </w:rPr>
      </w:pPr>
      <w:r>
        <w:rPr>
          <w:rFonts w:ascii="Tahoma" w:eastAsia="Tahoma" w:hAnsi="Tahoma"/>
          <w:sz w:val="18"/>
          <w:szCs w:val="18"/>
        </w:rPr>
        <w:t>Expert marketing skills to promote business.</w:t>
      </w:r>
    </w:p>
    <w:p w:rsidR="0035788A" w:rsidRDefault="003D4C6F">
      <w:pPr>
        <w:pStyle w:val="Heading1"/>
        <w:spacing w:before="240" w:after="60"/>
        <w:rPr>
          <w:rFonts w:ascii="Tahoma" w:eastAsia="Tahoma" w:hAnsi="Tahoma"/>
          <w:sz w:val="24"/>
          <w:szCs w:val="24"/>
        </w:rPr>
      </w:pPr>
      <w:r>
        <w:rPr>
          <w:rFonts w:ascii="Tahoma" w:eastAsia="Tahoma" w:hAnsi="Tahoma"/>
          <w:sz w:val="24"/>
          <w:szCs w:val="24"/>
        </w:rPr>
        <w:t>PROFESSIONAL EXPERIENCE</w:t>
      </w:r>
    </w:p>
    <w:p w:rsidR="0035788A" w:rsidRDefault="003D4C6F">
      <w:pPr>
        <w:tabs>
          <w:tab w:val="left" w:pos="425"/>
        </w:tabs>
        <w:spacing w:before="100" w:line="220" w:lineRule="exact"/>
        <w:ind w:left="238"/>
        <w:rPr>
          <w:rFonts w:ascii="Tahoma" w:eastAsia="Tahoma" w:hAnsi="Tahoma"/>
          <w:b/>
          <w:sz w:val="20"/>
          <w:szCs w:val="20"/>
        </w:rPr>
      </w:pPr>
      <w:r>
        <w:rPr>
          <w:rFonts w:ascii="Tahoma" w:eastAsia="Tahoma" w:hAnsi="Tahoma"/>
          <w:b/>
          <w:sz w:val="20"/>
          <w:szCs w:val="20"/>
        </w:rPr>
        <w:t xml:space="preserve">POLYCAB WIRES &amp; CABLES INDIA </w:t>
      </w:r>
      <w:r>
        <w:rPr>
          <w:rFonts w:ascii="Tahoma" w:eastAsia="Tahoma" w:hAnsi="Tahoma"/>
          <w:b/>
          <w:sz w:val="20"/>
          <w:szCs w:val="20"/>
        </w:rPr>
        <w:t>PRIVATE LIMITED</w:t>
      </w:r>
    </w:p>
    <w:p w:rsidR="0035788A" w:rsidRDefault="003D4C6F">
      <w:pPr>
        <w:tabs>
          <w:tab w:val="left" w:pos="425"/>
        </w:tabs>
        <w:spacing w:before="100" w:line="220" w:lineRule="exact"/>
        <w:ind w:left="238"/>
        <w:rPr>
          <w:rFonts w:ascii="Tahoma" w:eastAsia="Tahoma" w:hAnsi="Tahoma"/>
          <w:sz w:val="20"/>
          <w:szCs w:val="20"/>
        </w:rPr>
      </w:pPr>
      <w:r>
        <w:rPr>
          <w:rFonts w:ascii="Tahoma" w:eastAsia="Tahoma" w:hAnsi="Tahoma"/>
          <w:sz w:val="20"/>
          <w:szCs w:val="20"/>
        </w:rPr>
        <w:t>August 2017 to Present</w:t>
      </w:r>
    </w:p>
    <w:p w:rsidR="0035788A" w:rsidRDefault="003D4C6F">
      <w:pPr>
        <w:tabs>
          <w:tab w:val="left" w:pos="425"/>
        </w:tabs>
        <w:spacing w:before="100" w:line="220" w:lineRule="exact"/>
        <w:ind w:left="238"/>
        <w:rPr>
          <w:rFonts w:ascii="Tahoma" w:eastAsia="Tahoma" w:hAnsi="Tahoma"/>
          <w:sz w:val="20"/>
          <w:szCs w:val="20"/>
        </w:rPr>
      </w:pPr>
      <w:r>
        <w:rPr>
          <w:rFonts w:ascii="Tahoma" w:eastAsia="Tahoma" w:hAnsi="Tahoma"/>
          <w:sz w:val="20"/>
          <w:szCs w:val="20"/>
        </w:rPr>
        <w:t xml:space="preserve"> </w:t>
      </w:r>
    </w:p>
    <w:p w:rsidR="0035788A" w:rsidRDefault="003D4C6F">
      <w:pPr>
        <w:rPr>
          <w:rFonts w:ascii="Tahoma" w:eastAsia="Tahoma" w:hAnsi="Tahoma"/>
          <w:b/>
          <w:sz w:val="20"/>
          <w:szCs w:val="20"/>
        </w:rPr>
      </w:pPr>
      <w:r>
        <w:rPr>
          <w:rFonts w:ascii="Tahoma" w:eastAsia="Tahoma" w:hAnsi="Tahoma"/>
          <w:b/>
          <w:sz w:val="20"/>
          <w:szCs w:val="20"/>
        </w:rPr>
        <w:t xml:space="preserve">   Responsibilities and Role details:</w:t>
      </w:r>
    </w:p>
    <w:p w:rsidR="0035788A" w:rsidRDefault="003D4C6F">
      <w:pPr>
        <w:pStyle w:val="ListParagraph"/>
        <w:numPr>
          <w:ilvl w:val="0"/>
          <w:numId w:val="4"/>
        </w:numPr>
        <w:spacing w:before="100" w:line="220" w:lineRule="exact"/>
        <w:contextualSpacing/>
        <w:rPr>
          <w:rFonts w:ascii="Tahoma" w:eastAsia="Tahoma" w:hAnsi="Tahoma"/>
          <w:sz w:val="20"/>
          <w:szCs w:val="20"/>
        </w:rPr>
      </w:pPr>
      <w:r>
        <w:rPr>
          <w:rFonts w:ascii="Tahoma" w:eastAsia="Tahoma" w:hAnsi="Tahoma"/>
          <w:sz w:val="18"/>
          <w:szCs w:val="18"/>
        </w:rPr>
        <w:t>Increasing the distribution, identifying and networking with financially strong and reliable dealers and channel partners, resulting in deeper market penetration and reach.</w:t>
      </w:r>
    </w:p>
    <w:p w:rsidR="0035788A" w:rsidRDefault="003D4C6F">
      <w:pPr>
        <w:pStyle w:val="ListParagraph"/>
        <w:numPr>
          <w:ilvl w:val="0"/>
          <w:numId w:val="4"/>
        </w:numPr>
        <w:spacing w:before="100" w:line="220" w:lineRule="exact"/>
        <w:contextualSpacing/>
        <w:rPr>
          <w:rFonts w:ascii="Tahoma" w:eastAsia="Tahoma" w:hAnsi="Tahoma"/>
          <w:sz w:val="18"/>
          <w:szCs w:val="18"/>
        </w:rPr>
      </w:pPr>
      <w:r>
        <w:rPr>
          <w:rFonts w:ascii="Tahoma" w:eastAsia="Tahoma" w:hAnsi="Tahoma"/>
          <w:sz w:val="18"/>
          <w:szCs w:val="18"/>
        </w:rPr>
        <w:t>Training Distributors sales executives, market mapping.</w:t>
      </w:r>
    </w:p>
    <w:p w:rsidR="0035788A" w:rsidRDefault="003D4C6F">
      <w:pPr>
        <w:pStyle w:val="ListParagraph"/>
        <w:numPr>
          <w:ilvl w:val="0"/>
          <w:numId w:val="4"/>
        </w:numPr>
        <w:contextualSpacing/>
        <w:rPr>
          <w:rFonts w:ascii="Tahoma" w:eastAsia="Tahoma" w:hAnsi="Tahoma"/>
          <w:sz w:val="18"/>
          <w:szCs w:val="18"/>
        </w:rPr>
      </w:pPr>
      <w:r>
        <w:rPr>
          <w:rFonts w:ascii="Tahoma" w:eastAsia="Tahoma" w:hAnsi="Tahoma"/>
          <w:sz w:val="18"/>
          <w:szCs w:val="18"/>
        </w:rPr>
        <w:t>Building and maintaining healthy business relations with major clientele, ensuring maximum customer satisfaction by achieving delivery &amp; quality norms.</w:t>
      </w:r>
    </w:p>
    <w:p w:rsidR="0035788A" w:rsidRDefault="003D4C6F">
      <w:pPr>
        <w:pStyle w:val="ListParagraph"/>
        <w:numPr>
          <w:ilvl w:val="0"/>
          <w:numId w:val="4"/>
        </w:numPr>
        <w:spacing w:before="100" w:line="220" w:lineRule="exact"/>
        <w:contextualSpacing/>
        <w:rPr>
          <w:rFonts w:ascii="Tahoma" w:eastAsia="Tahoma" w:hAnsi="Tahoma"/>
          <w:sz w:val="18"/>
          <w:szCs w:val="18"/>
        </w:rPr>
      </w:pPr>
      <w:r>
        <w:rPr>
          <w:rFonts w:ascii="Tahoma" w:eastAsia="Tahoma" w:hAnsi="Tahoma"/>
          <w:sz w:val="18"/>
          <w:szCs w:val="18"/>
        </w:rPr>
        <w:t>New brand launching, conducting Dealers meets to</w:t>
      </w:r>
      <w:r>
        <w:rPr>
          <w:rFonts w:ascii="Tahoma" w:eastAsia="Tahoma" w:hAnsi="Tahoma"/>
          <w:sz w:val="18"/>
          <w:szCs w:val="18"/>
        </w:rPr>
        <w:t xml:space="preserve"> make the brand successful in the territory.</w:t>
      </w:r>
    </w:p>
    <w:p w:rsidR="0035788A" w:rsidRDefault="003D4C6F">
      <w:pPr>
        <w:spacing w:before="100" w:line="220" w:lineRule="exact"/>
        <w:rPr>
          <w:rFonts w:ascii="Tahoma" w:eastAsia="Tahoma" w:hAnsi="Tahoma"/>
          <w:sz w:val="18"/>
          <w:szCs w:val="18"/>
        </w:rPr>
      </w:pPr>
      <w:r>
        <w:rPr>
          <w:rFonts w:ascii="Tahoma" w:eastAsia="Tahoma" w:hAnsi="Tahoma"/>
          <w:sz w:val="18"/>
          <w:szCs w:val="18"/>
        </w:rPr>
        <w:t xml:space="preserve">   </w:t>
      </w:r>
    </w:p>
    <w:p w:rsidR="0035788A" w:rsidRDefault="0035788A">
      <w:pPr>
        <w:spacing w:before="100" w:line="220" w:lineRule="exact"/>
        <w:rPr>
          <w:rFonts w:ascii="Tahoma" w:eastAsia="Tahoma" w:hAnsi="Tahoma"/>
          <w:sz w:val="18"/>
          <w:szCs w:val="18"/>
        </w:rPr>
      </w:pPr>
    </w:p>
    <w:p w:rsidR="0035788A" w:rsidRDefault="003D4C6F">
      <w:pPr>
        <w:spacing w:before="100" w:line="220" w:lineRule="exact"/>
        <w:rPr>
          <w:rFonts w:ascii="Tahoma" w:eastAsia="Tahoma" w:hAnsi="Tahoma"/>
          <w:b/>
          <w:sz w:val="20"/>
          <w:szCs w:val="20"/>
        </w:rPr>
      </w:pPr>
      <w:r>
        <w:rPr>
          <w:rFonts w:ascii="Tahoma" w:eastAsia="Tahoma" w:hAnsi="Tahoma"/>
          <w:b/>
          <w:sz w:val="20"/>
          <w:szCs w:val="20"/>
        </w:rPr>
        <w:t xml:space="preserve"> SYSKA LED INDIA PRIVATE LIMITED</w:t>
      </w:r>
    </w:p>
    <w:p w:rsidR="0035788A" w:rsidRDefault="003D4C6F">
      <w:pPr>
        <w:spacing w:before="100" w:line="220" w:lineRule="exact"/>
        <w:ind w:left="167"/>
        <w:rPr>
          <w:rFonts w:ascii="Tahoma" w:eastAsia="Tahoma" w:hAnsi="Tahoma"/>
          <w:sz w:val="20"/>
          <w:szCs w:val="20"/>
        </w:rPr>
      </w:pPr>
      <w:r>
        <w:rPr>
          <w:rFonts w:ascii="Tahoma" w:eastAsia="Tahoma" w:hAnsi="Tahoma"/>
          <w:b/>
          <w:sz w:val="20"/>
          <w:szCs w:val="20"/>
        </w:rPr>
        <w:lastRenderedPageBreak/>
        <w:t xml:space="preserve"> </w:t>
      </w:r>
      <w:r>
        <w:rPr>
          <w:rFonts w:ascii="Tahoma" w:eastAsia="Tahoma" w:hAnsi="Tahoma"/>
          <w:sz w:val="20"/>
          <w:szCs w:val="20"/>
        </w:rPr>
        <w:t>June 2016 to August 2017</w:t>
      </w:r>
    </w:p>
    <w:p w:rsidR="0035788A" w:rsidRDefault="0035788A">
      <w:pPr>
        <w:spacing w:before="100" w:line="220" w:lineRule="exact"/>
        <w:ind w:left="167"/>
        <w:rPr>
          <w:rFonts w:ascii="Tahoma" w:eastAsia="Tahoma" w:hAnsi="Tahoma"/>
          <w:sz w:val="20"/>
          <w:szCs w:val="20"/>
        </w:rPr>
      </w:pPr>
    </w:p>
    <w:p w:rsidR="0035788A" w:rsidRDefault="003D4C6F">
      <w:pPr>
        <w:rPr>
          <w:rFonts w:ascii="Tahoma" w:eastAsia="Tahoma" w:hAnsi="Tahoma"/>
          <w:b/>
          <w:sz w:val="20"/>
          <w:szCs w:val="20"/>
        </w:rPr>
      </w:pPr>
      <w:r>
        <w:rPr>
          <w:rFonts w:ascii="Tahoma" w:eastAsia="Tahoma" w:hAnsi="Tahoma"/>
          <w:b/>
          <w:sz w:val="20"/>
          <w:szCs w:val="20"/>
        </w:rPr>
        <w:t xml:space="preserve">   Responsibilities and Role details:</w:t>
      </w:r>
    </w:p>
    <w:p w:rsidR="0035788A" w:rsidRDefault="003D4C6F">
      <w:pPr>
        <w:pStyle w:val="ListParagraph"/>
        <w:numPr>
          <w:ilvl w:val="0"/>
          <w:numId w:val="6"/>
        </w:numPr>
        <w:contextualSpacing/>
        <w:rPr>
          <w:rFonts w:ascii="Tahoma" w:eastAsia="Tahoma" w:hAnsi="Tahoma"/>
          <w:b/>
          <w:sz w:val="20"/>
          <w:szCs w:val="20"/>
        </w:rPr>
      </w:pPr>
      <w:r>
        <w:rPr>
          <w:rFonts w:ascii="Tahoma" w:eastAsia="Tahoma" w:hAnsi="Tahoma"/>
          <w:sz w:val="18"/>
          <w:szCs w:val="18"/>
        </w:rPr>
        <w:t>Responsible for achieving sales targets (monthly quarterly and annually)</w:t>
      </w:r>
    </w:p>
    <w:p w:rsidR="0035788A" w:rsidRDefault="003D4C6F">
      <w:pPr>
        <w:pStyle w:val="ListParagraph"/>
        <w:numPr>
          <w:ilvl w:val="0"/>
          <w:numId w:val="6"/>
        </w:numPr>
        <w:contextualSpacing/>
        <w:rPr>
          <w:rFonts w:ascii="Tahoma" w:eastAsia="Tahoma" w:hAnsi="Tahoma"/>
          <w:sz w:val="18"/>
          <w:szCs w:val="18"/>
        </w:rPr>
      </w:pPr>
      <w:r>
        <w:rPr>
          <w:rFonts w:ascii="Tahoma" w:eastAsia="Tahoma" w:hAnsi="Tahoma"/>
          <w:sz w:val="18"/>
          <w:szCs w:val="18"/>
        </w:rPr>
        <w:t>Goals set for centre month on months maintaining relationship target customers, customer’s services, sales supports and sales.</w:t>
      </w:r>
    </w:p>
    <w:p w:rsidR="0035788A" w:rsidRDefault="003D4C6F">
      <w:pPr>
        <w:pStyle w:val="ListParagraph"/>
        <w:numPr>
          <w:ilvl w:val="0"/>
          <w:numId w:val="6"/>
        </w:numPr>
        <w:contextualSpacing/>
        <w:rPr>
          <w:rFonts w:ascii="Tahoma" w:eastAsia="Tahoma" w:hAnsi="Tahoma"/>
          <w:sz w:val="18"/>
          <w:szCs w:val="18"/>
        </w:rPr>
      </w:pPr>
      <w:r>
        <w:rPr>
          <w:rFonts w:ascii="Tahoma" w:eastAsia="Tahoma" w:hAnsi="Tahoma"/>
          <w:sz w:val="18"/>
          <w:szCs w:val="18"/>
        </w:rPr>
        <w:t>Proper executions of order and dispatch on time</w:t>
      </w:r>
    </w:p>
    <w:p w:rsidR="0035788A" w:rsidRDefault="003D4C6F">
      <w:pPr>
        <w:pStyle w:val="ListParagraph"/>
        <w:numPr>
          <w:ilvl w:val="0"/>
          <w:numId w:val="6"/>
        </w:numPr>
        <w:contextualSpacing/>
        <w:rPr>
          <w:rFonts w:ascii="Tahoma" w:eastAsia="Tahoma" w:hAnsi="Tahoma"/>
          <w:sz w:val="18"/>
          <w:szCs w:val="18"/>
        </w:rPr>
      </w:pPr>
      <w:r>
        <w:rPr>
          <w:rFonts w:ascii="Tahoma" w:eastAsia="Tahoma" w:hAnsi="Tahoma"/>
          <w:sz w:val="18"/>
          <w:szCs w:val="18"/>
        </w:rPr>
        <w:t>Maintain good relationship with clients.</w:t>
      </w:r>
    </w:p>
    <w:p w:rsidR="0035788A" w:rsidRDefault="003D4C6F">
      <w:pPr>
        <w:pStyle w:val="ListParagraph"/>
        <w:numPr>
          <w:ilvl w:val="0"/>
          <w:numId w:val="6"/>
        </w:numPr>
        <w:contextualSpacing/>
        <w:rPr>
          <w:rFonts w:ascii="Tahoma" w:eastAsia="Tahoma" w:hAnsi="Tahoma"/>
          <w:sz w:val="18"/>
          <w:szCs w:val="18"/>
        </w:rPr>
      </w:pPr>
      <w:r>
        <w:rPr>
          <w:rFonts w:ascii="Tahoma" w:eastAsia="Tahoma" w:hAnsi="Tahoma"/>
          <w:sz w:val="18"/>
          <w:szCs w:val="18"/>
        </w:rPr>
        <w:t>Maintaining stocks as per norms promotin</w:t>
      </w:r>
      <w:r>
        <w:rPr>
          <w:rFonts w:ascii="Tahoma" w:eastAsia="Tahoma" w:hAnsi="Tahoma"/>
          <w:sz w:val="18"/>
          <w:szCs w:val="18"/>
        </w:rPr>
        <w:t>g brand and encouraging the sales through various activities.</w:t>
      </w:r>
    </w:p>
    <w:p w:rsidR="0035788A" w:rsidRDefault="0035788A">
      <w:pPr>
        <w:pStyle w:val="ListParagraph"/>
        <w:contextualSpacing/>
        <w:rPr>
          <w:rFonts w:ascii="Tahoma" w:eastAsia="Tahoma" w:hAnsi="Tahoma"/>
          <w:b/>
          <w:sz w:val="20"/>
          <w:szCs w:val="20"/>
        </w:rPr>
      </w:pPr>
    </w:p>
    <w:p w:rsidR="0035788A" w:rsidRDefault="003D4C6F">
      <w:pPr>
        <w:spacing w:before="100" w:line="220" w:lineRule="exact"/>
        <w:ind w:left="167"/>
        <w:rPr>
          <w:rFonts w:ascii="Tahoma" w:eastAsia="Tahoma" w:hAnsi="Tahoma"/>
          <w:b/>
          <w:sz w:val="20"/>
          <w:szCs w:val="20"/>
        </w:rPr>
      </w:pPr>
      <w:r>
        <w:rPr>
          <w:rFonts w:ascii="Tahoma" w:eastAsia="Tahoma" w:hAnsi="Tahoma"/>
          <w:b/>
          <w:sz w:val="20"/>
          <w:szCs w:val="20"/>
        </w:rPr>
        <w:t>LUMINIOUS POWER SOLUTION INDIA PRIVATE LIMITED</w:t>
      </w:r>
    </w:p>
    <w:p w:rsidR="0035788A" w:rsidRDefault="003D4C6F">
      <w:pPr>
        <w:spacing w:before="100" w:line="220" w:lineRule="exact"/>
        <w:ind w:left="167"/>
        <w:rPr>
          <w:rFonts w:ascii="Tahoma" w:eastAsia="Tahoma" w:hAnsi="Tahoma"/>
          <w:sz w:val="20"/>
          <w:szCs w:val="20"/>
        </w:rPr>
      </w:pPr>
      <w:r>
        <w:rPr>
          <w:rFonts w:ascii="Tahoma" w:eastAsia="Tahoma" w:hAnsi="Tahoma"/>
          <w:sz w:val="20"/>
          <w:szCs w:val="20"/>
        </w:rPr>
        <w:t>May 2015 to June 2016</w:t>
      </w:r>
    </w:p>
    <w:p w:rsidR="0035788A" w:rsidRDefault="0035788A">
      <w:pPr>
        <w:rPr>
          <w:rFonts w:ascii="Tahoma" w:eastAsia="Tahoma" w:hAnsi="Tahoma"/>
          <w:b/>
          <w:sz w:val="20"/>
          <w:szCs w:val="20"/>
        </w:rPr>
      </w:pPr>
    </w:p>
    <w:p w:rsidR="0035788A" w:rsidRDefault="003D4C6F">
      <w:pPr>
        <w:rPr>
          <w:rFonts w:ascii="Tahoma" w:eastAsia="Tahoma" w:hAnsi="Tahoma"/>
          <w:b/>
          <w:sz w:val="20"/>
          <w:szCs w:val="20"/>
        </w:rPr>
      </w:pPr>
      <w:r>
        <w:rPr>
          <w:rFonts w:ascii="Tahoma" w:eastAsia="Tahoma" w:hAnsi="Tahoma"/>
          <w:b/>
          <w:sz w:val="20"/>
          <w:szCs w:val="20"/>
        </w:rPr>
        <w:t xml:space="preserve">   Responsibilities and Role details:</w:t>
      </w:r>
    </w:p>
    <w:p w:rsidR="0035788A" w:rsidRDefault="003D4C6F">
      <w:pPr>
        <w:pStyle w:val="ListParagraph"/>
        <w:numPr>
          <w:ilvl w:val="0"/>
          <w:numId w:val="8"/>
        </w:numPr>
        <w:contextualSpacing/>
        <w:rPr>
          <w:rFonts w:ascii="Tahoma" w:eastAsia="Tahoma" w:hAnsi="Tahoma"/>
          <w:b/>
          <w:sz w:val="20"/>
          <w:szCs w:val="20"/>
        </w:rPr>
      </w:pPr>
      <w:r>
        <w:rPr>
          <w:rFonts w:ascii="Tahoma" w:eastAsia="Tahoma" w:hAnsi="Tahoma"/>
          <w:sz w:val="18"/>
          <w:szCs w:val="18"/>
        </w:rPr>
        <w:t>Managing the stock for the dealers</w:t>
      </w:r>
    </w:p>
    <w:p w:rsidR="0035788A" w:rsidRDefault="003D4C6F">
      <w:pPr>
        <w:pStyle w:val="ListParagraph"/>
        <w:numPr>
          <w:ilvl w:val="0"/>
          <w:numId w:val="8"/>
        </w:numPr>
        <w:contextualSpacing/>
        <w:rPr>
          <w:rFonts w:ascii="Tahoma" w:eastAsia="Tahoma" w:hAnsi="Tahoma"/>
          <w:b/>
          <w:sz w:val="20"/>
          <w:szCs w:val="20"/>
        </w:rPr>
      </w:pPr>
      <w:r>
        <w:rPr>
          <w:rFonts w:ascii="Tahoma" w:eastAsia="Tahoma" w:hAnsi="Tahoma"/>
          <w:sz w:val="18"/>
          <w:szCs w:val="18"/>
        </w:rPr>
        <w:t>Key dealer management and developing dealer networ</w:t>
      </w:r>
      <w:r>
        <w:rPr>
          <w:rFonts w:ascii="Tahoma" w:eastAsia="Tahoma" w:hAnsi="Tahoma"/>
          <w:sz w:val="18"/>
          <w:szCs w:val="18"/>
        </w:rPr>
        <w:t>k in the new and existing areas.</w:t>
      </w:r>
    </w:p>
    <w:p w:rsidR="0035788A" w:rsidRDefault="003D4C6F">
      <w:pPr>
        <w:pStyle w:val="ListParagraph"/>
        <w:numPr>
          <w:ilvl w:val="0"/>
          <w:numId w:val="8"/>
        </w:numPr>
        <w:contextualSpacing/>
        <w:rPr>
          <w:rFonts w:ascii="Tahoma" w:eastAsia="Tahoma" w:hAnsi="Tahoma"/>
          <w:sz w:val="18"/>
          <w:szCs w:val="18"/>
        </w:rPr>
      </w:pPr>
      <w:r>
        <w:rPr>
          <w:rFonts w:ascii="Tahoma" w:eastAsia="Tahoma" w:hAnsi="Tahoma"/>
          <w:sz w:val="18"/>
          <w:szCs w:val="18"/>
        </w:rPr>
        <w:t>Increasing the distribution, identifying and networking with financially strong and reliable dealers and channel partners, resulting in deeper market penetration and reach.</w:t>
      </w:r>
    </w:p>
    <w:p w:rsidR="0035788A" w:rsidRDefault="0035788A">
      <w:pPr>
        <w:rPr>
          <w:rFonts w:ascii="Tahoma" w:eastAsia="Tahoma" w:hAnsi="Tahoma"/>
          <w:b/>
          <w:sz w:val="20"/>
          <w:szCs w:val="20"/>
        </w:rPr>
      </w:pPr>
    </w:p>
    <w:p w:rsidR="0035788A" w:rsidRDefault="003D4C6F">
      <w:pPr>
        <w:rPr>
          <w:rFonts w:ascii="Tahoma" w:eastAsia="Tahoma" w:hAnsi="Tahoma"/>
          <w:b/>
          <w:sz w:val="20"/>
          <w:szCs w:val="20"/>
        </w:rPr>
      </w:pPr>
      <w:r>
        <w:rPr>
          <w:rFonts w:ascii="Tahoma" w:eastAsia="Tahoma" w:hAnsi="Tahoma"/>
          <w:b/>
          <w:sz w:val="20"/>
          <w:szCs w:val="20"/>
        </w:rPr>
        <w:t xml:space="preserve">   LG ELECTRONICS INDIA PRIVATE LIMITED</w:t>
      </w:r>
    </w:p>
    <w:p w:rsidR="0035788A" w:rsidRDefault="003D4C6F">
      <w:pPr>
        <w:rPr>
          <w:rFonts w:ascii="Tahoma" w:eastAsia="Tahoma" w:hAnsi="Tahoma"/>
          <w:sz w:val="20"/>
          <w:szCs w:val="20"/>
        </w:rPr>
      </w:pPr>
      <w:r>
        <w:rPr>
          <w:rFonts w:ascii="Tahoma" w:eastAsia="Tahoma" w:hAnsi="Tahoma"/>
          <w:sz w:val="20"/>
          <w:szCs w:val="20"/>
        </w:rPr>
        <w:t xml:space="preserve">   NOVEMB</w:t>
      </w:r>
      <w:r>
        <w:rPr>
          <w:rFonts w:ascii="Tahoma" w:eastAsia="Tahoma" w:hAnsi="Tahoma"/>
          <w:sz w:val="20"/>
          <w:szCs w:val="20"/>
        </w:rPr>
        <w:t>ER 2011 TO MAY 2015</w:t>
      </w:r>
    </w:p>
    <w:p w:rsidR="0035788A" w:rsidRDefault="0035788A">
      <w:pPr>
        <w:rPr>
          <w:rFonts w:ascii="Tahoma" w:eastAsia="Tahoma" w:hAnsi="Tahoma"/>
          <w:sz w:val="20"/>
          <w:szCs w:val="20"/>
        </w:rPr>
      </w:pPr>
    </w:p>
    <w:p w:rsidR="0035788A" w:rsidRDefault="003D4C6F">
      <w:pPr>
        <w:rPr>
          <w:rFonts w:ascii="Tahoma" w:eastAsia="Tahoma" w:hAnsi="Tahoma"/>
          <w:b/>
          <w:sz w:val="20"/>
          <w:szCs w:val="20"/>
        </w:rPr>
      </w:pPr>
      <w:r>
        <w:rPr>
          <w:rFonts w:ascii="Tahoma" w:eastAsia="Tahoma" w:hAnsi="Tahoma"/>
          <w:sz w:val="20"/>
          <w:szCs w:val="20"/>
        </w:rPr>
        <w:t xml:space="preserve">   </w:t>
      </w:r>
      <w:r>
        <w:rPr>
          <w:rFonts w:ascii="Tahoma" w:eastAsia="Tahoma" w:hAnsi="Tahoma"/>
          <w:b/>
          <w:sz w:val="20"/>
          <w:szCs w:val="20"/>
        </w:rPr>
        <w:t>Responsibilities and Role details:</w:t>
      </w:r>
    </w:p>
    <w:p w:rsidR="0035788A" w:rsidRDefault="003D4C6F">
      <w:pPr>
        <w:pStyle w:val="ListParagraph"/>
        <w:numPr>
          <w:ilvl w:val="0"/>
          <w:numId w:val="9"/>
        </w:numPr>
        <w:contextualSpacing/>
        <w:rPr>
          <w:rFonts w:ascii="Tahoma" w:eastAsia="Tahoma" w:hAnsi="Tahoma"/>
          <w:sz w:val="20"/>
          <w:szCs w:val="20"/>
        </w:rPr>
      </w:pPr>
      <w:r>
        <w:rPr>
          <w:rFonts w:ascii="Tahoma" w:eastAsia="Tahoma" w:hAnsi="Tahoma"/>
          <w:sz w:val="20"/>
          <w:szCs w:val="20"/>
        </w:rPr>
        <w:t>Sells products by establishing contact and developing relationships with prospects, recommending solutions.</w:t>
      </w:r>
    </w:p>
    <w:p w:rsidR="0035788A" w:rsidRDefault="003D4C6F">
      <w:pPr>
        <w:pStyle w:val="ListParagraph"/>
        <w:numPr>
          <w:ilvl w:val="0"/>
          <w:numId w:val="9"/>
        </w:numPr>
        <w:contextualSpacing/>
        <w:rPr>
          <w:rFonts w:ascii="Tahoma" w:eastAsia="Tahoma" w:hAnsi="Tahoma"/>
          <w:sz w:val="20"/>
          <w:szCs w:val="20"/>
        </w:rPr>
      </w:pPr>
      <w:r>
        <w:rPr>
          <w:rFonts w:ascii="Tahoma" w:eastAsia="Tahoma" w:hAnsi="Tahoma"/>
          <w:sz w:val="20"/>
          <w:szCs w:val="20"/>
        </w:rPr>
        <w:t>Maintains relationships with clients by providing support, information, and guidance; res</w:t>
      </w:r>
      <w:r>
        <w:rPr>
          <w:rFonts w:ascii="Tahoma" w:eastAsia="Tahoma" w:hAnsi="Tahoma"/>
          <w:sz w:val="20"/>
          <w:szCs w:val="20"/>
        </w:rPr>
        <w:t>earching and recommending new opportunities and service improvements</w:t>
      </w:r>
    </w:p>
    <w:p w:rsidR="0035788A" w:rsidRDefault="003D4C6F">
      <w:pPr>
        <w:pStyle w:val="ListParagraph"/>
        <w:numPr>
          <w:ilvl w:val="0"/>
          <w:numId w:val="9"/>
        </w:numPr>
        <w:contextualSpacing/>
        <w:rPr>
          <w:rFonts w:ascii="Tahoma" w:eastAsia="Tahoma" w:hAnsi="Tahoma"/>
          <w:sz w:val="20"/>
          <w:szCs w:val="20"/>
        </w:rPr>
      </w:pPr>
      <w:r>
        <w:rPr>
          <w:rFonts w:ascii="Tahoma" w:eastAsia="Tahoma" w:hAnsi="Tahoma"/>
          <w:sz w:val="20"/>
          <w:szCs w:val="20"/>
        </w:rPr>
        <w:t>Record sales and order information and report the same to the sales department</w:t>
      </w:r>
    </w:p>
    <w:p w:rsidR="0035788A" w:rsidRDefault="003D4C6F">
      <w:pPr>
        <w:pStyle w:val="ListParagraph"/>
        <w:numPr>
          <w:ilvl w:val="0"/>
          <w:numId w:val="9"/>
        </w:numPr>
        <w:contextualSpacing/>
        <w:rPr>
          <w:rFonts w:ascii="Tahoma" w:eastAsia="Tahoma" w:hAnsi="Tahoma"/>
          <w:sz w:val="20"/>
          <w:szCs w:val="20"/>
        </w:rPr>
      </w:pPr>
      <w:r>
        <w:rPr>
          <w:rFonts w:ascii="Tahoma" w:eastAsia="Tahoma" w:hAnsi="Tahoma"/>
          <w:sz w:val="18"/>
          <w:szCs w:val="18"/>
        </w:rPr>
        <w:t>Maintaining stocks as per norms promoting brand and encouraging the sales through various activities.</w:t>
      </w:r>
    </w:p>
    <w:p w:rsidR="0035788A" w:rsidRDefault="0035788A">
      <w:pPr>
        <w:rPr>
          <w:rFonts w:ascii="Tahoma" w:eastAsia="Tahoma" w:hAnsi="Tahoma"/>
          <w:b/>
          <w:sz w:val="20"/>
          <w:szCs w:val="20"/>
        </w:rPr>
      </w:pPr>
    </w:p>
    <w:p w:rsidR="0035788A" w:rsidRDefault="003D4C6F">
      <w:pPr>
        <w:tabs>
          <w:tab w:val="left" w:pos="1775"/>
        </w:tabs>
        <w:ind w:left="360"/>
        <w:rPr>
          <w:rFonts w:ascii="Tahoma" w:eastAsia="Tahoma" w:hAnsi="Tahoma"/>
          <w:b/>
          <w:sz w:val="20"/>
          <w:szCs w:val="20"/>
        </w:rPr>
      </w:pPr>
      <w:r>
        <w:rPr>
          <w:rFonts w:ascii="Tahoma" w:eastAsia="Tahoma" w:hAnsi="Tahoma"/>
          <w:b/>
          <w:sz w:val="20"/>
          <w:szCs w:val="20"/>
        </w:rPr>
        <w:tab/>
      </w:r>
    </w:p>
    <w:p w:rsidR="0035788A" w:rsidRDefault="003D4C6F">
      <w:pPr>
        <w:pStyle w:val="Heading1"/>
        <w:spacing w:before="240" w:after="60"/>
        <w:rPr>
          <w:rFonts w:ascii="Tahoma" w:eastAsia="Tahoma" w:hAnsi="Tahoma"/>
          <w:sz w:val="24"/>
          <w:szCs w:val="24"/>
        </w:rPr>
      </w:pPr>
      <w:r>
        <w:rPr>
          <w:rFonts w:ascii="Tahoma" w:eastAsia="Tahoma" w:hAnsi="Tahoma"/>
          <w:sz w:val="24"/>
          <w:szCs w:val="24"/>
        </w:rPr>
        <w:t>OTHER INTERESTS</w:t>
      </w:r>
    </w:p>
    <w:p w:rsidR="0035788A" w:rsidRDefault="003D4C6F">
      <w:pPr>
        <w:rPr>
          <w:rFonts w:ascii="Tahoma" w:eastAsia="Tahoma" w:hAnsi="Tahoma"/>
          <w:sz w:val="18"/>
          <w:szCs w:val="18"/>
        </w:rPr>
      </w:pPr>
      <w:r>
        <w:t xml:space="preserve">    </w:t>
      </w:r>
      <w:r>
        <w:rPr>
          <w:rFonts w:ascii="Tahoma" w:eastAsia="Tahoma" w:hAnsi="Tahoma"/>
          <w:sz w:val="18"/>
          <w:szCs w:val="18"/>
        </w:rPr>
        <w:t>Bike Riding, Watching YouTube videos, Fitness exercise</w:t>
      </w:r>
    </w:p>
    <w:p w:rsidR="0035788A" w:rsidRDefault="0035788A">
      <w:pPr>
        <w:ind w:left="238"/>
        <w:rPr>
          <w:rFonts w:ascii="Tahoma" w:eastAsia="Tahoma" w:hAnsi="Tahoma"/>
          <w:sz w:val="18"/>
          <w:szCs w:val="18"/>
        </w:rPr>
      </w:pPr>
    </w:p>
    <w:p w:rsidR="0035788A" w:rsidRDefault="0035788A">
      <w:pPr>
        <w:ind w:left="238"/>
        <w:rPr>
          <w:rFonts w:ascii="Tahoma" w:eastAsia="Tahoma" w:hAnsi="Tahoma"/>
          <w:sz w:val="18"/>
          <w:szCs w:val="18"/>
        </w:rPr>
      </w:pPr>
    </w:p>
    <w:p w:rsidR="0035788A" w:rsidRDefault="0035788A">
      <w:pPr>
        <w:ind w:left="238"/>
        <w:rPr>
          <w:rFonts w:ascii="Tahoma" w:eastAsia="Tahoma" w:hAnsi="Tahoma"/>
          <w:sz w:val="18"/>
          <w:szCs w:val="18"/>
        </w:rPr>
      </w:pPr>
    </w:p>
    <w:p w:rsidR="0035788A" w:rsidRDefault="0035788A">
      <w:pPr>
        <w:ind w:left="238"/>
        <w:rPr>
          <w:rFonts w:ascii="Tahoma" w:eastAsia="Tahoma" w:hAnsi="Tahoma"/>
          <w:sz w:val="18"/>
          <w:szCs w:val="18"/>
        </w:rPr>
      </w:pPr>
    </w:p>
    <w:p w:rsidR="0035788A" w:rsidRDefault="003D4C6F">
      <w:r>
        <w:t xml:space="preserve"> </w:t>
      </w:r>
      <w:r>
        <w:rPr>
          <w:color w:val="FFFFFF" w:themeColor="background1"/>
        </w:rPr>
        <w:t xml:space="preserve">  </w:t>
      </w:r>
    </w:p>
    <w:p w:rsidR="0035788A" w:rsidRDefault="0035788A"/>
    <w:sectPr w:rsidR="0035788A" w:rsidSect="0035788A">
      <w:footerReference w:type="default" r:id="rId9"/>
      <w:pgSz w:w="12240" w:h="15840"/>
      <w:pgMar w:top="1152" w:right="1728" w:bottom="1152" w:left="1728" w:header="720" w:footer="720" w:gutter="0"/>
      <w:pgBorders w:offsetFrom="page">
        <w:top w:val="thinThickThinMediumGap" w:sz="24" w:space="24" w:color="000000"/>
        <w:left w:val="thinThickThinMediumGap" w:sz="24" w:space="24" w:color="000000"/>
        <w:bottom w:val="thinThickThinMediumGap" w:sz="24" w:space="24" w:color="000000"/>
        <w:right w:val="thinThickThinMediumGap" w:sz="24" w:space="24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6F" w:rsidRDefault="003D4C6F" w:rsidP="0035788A">
      <w:r>
        <w:separator/>
      </w:r>
    </w:p>
  </w:endnote>
  <w:endnote w:type="continuationSeparator" w:id="0">
    <w:p w:rsidR="003D4C6F" w:rsidRDefault="003D4C6F" w:rsidP="0035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A" w:rsidRDefault="003D4C6F">
    <w:pPr>
      <w:pStyle w:val="Footer"/>
      <w:tabs>
        <w:tab w:val="center" w:pos="4320"/>
        <w:tab w:val="right" w:pos="8640"/>
      </w:tabs>
    </w:pPr>
    <w:r>
      <w:t xml:space="preserve">                                                      Page </w:t>
    </w:r>
    <w:r w:rsidR="0035788A">
      <w:fldChar w:fldCharType="begin"/>
    </w:r>
    <w:r>
      <w:instrText>PAGE  \* MERGEFORMAT</w:instrText>
    </w:r>
    <w:r w:rsidR="0035788A">
      <w:fldChar w:fldCharType="separate"/>
    </w:r>
    <w:r w:rsidR="00235769">
      <w:rPr>
        <w:noProof/>
      </w:rPr>
      <w:t>1</w:t>
    </w:r>
    <w:r w:rsidR="0035788A">
      <w:fldChar w:fldCharType="end"/>
    </w:r>
    <w:r>
      <w:t xml:space="preserve"> of </w:t>
    </w:r>
    <w:fldSimple w:instr="NUMPAGES  \* MERGEFORMAT">
      <w:r w:rsidR="0023576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6F" w:rsidRDefault="003D4C6F" w:rsidP="0035788A">
      <w:r>
        <w:separator/>
      </w:r>
    </w:p>
  </w:footnote>
  <w:footnote w:type="continuationSeparator" w:id="0">
    <w:p w:rsidR="003D4C6F" w:rsidRDefault="003D4C6F" w:rsidP="00357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18552FF"/>
    <w:lvl w:ilvl="0" w:tplc="0B8C5446">
      <w:start w:val="1"/>
      <w:numFmt w:val="bullet"/>
      <w:lvlText w:val="·"/>
      <w:lvlJc w:val="left"/>
      <w:pPr>
        <w:ind w:left="88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E003D6A">
      <w:start w:val="1"/>
      <w:numFmt w:val="bullet"/>
      <w:lvlText w:val="o"/>
      <w:lvlJc w:val="left"/>
      <w:pPr>
        <w:ind w:left="160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B18160E">
      <w:start w:val="1"/>
      <w:numFmt w:val="bullet"/>
      <w:lvlText w:val="§"/>
      <w:lvlJc w:val="left"/>
      <w:pPr>
        <w:ind w:left="232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F005B2E">
      <w:start w:val="1"/>
      <w:numFmt w:val="bullet"/>
      <w:lvlText w:val="·"/>
      <w:lvlJc w:val="left"/>
      <w:pPr>
        <w:ind w:left="304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C6A5488">
      <w:start w:val="1"/>
      <w:numFmt w:val="bullet"/>
      <w:lvlText w:val="o"/>
      <w:lvlJc w:val="left"/>
      <w:pPr>
        <w:ind w:left="376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2141C84">
      <w:start w:val="1"/>
      <w:numFmt w:val="bullet"/>
      <w:lvlText w:val="§"/>
      <w:lvlJc w:val="left"/>
      <w:pPr>
        <w:ind w:left="448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3F63A28">
      <w:start w:val="1"/>
      <w:numFmt w:val="bullet"/>
      <w:lvlText w:val="·"/>
      <w:lvlJc w:val="left"/>
      <w:pPr>
        <w:ind w:left="520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A1474DE">
      <w:start w:val="1"/>
      <w:numFmt w:val="bullet"/>
      <w:lvlText w:val="o"/>
      <w:lvlJc w:val="left"/>
      <w:pPr>
        <w:ind w:left="592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2E64A8C">
      <w:start w:val="1"/>
      <w:numFmt w:val="bullet"/>
      <w:lvlText w:val="§"/>
      <w:lvlJc w:val="left"/>
      <w:pPr>
        <w:ind w:left="664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643EE709"/>
    <w:lvl w:ilvl="0" w:tplc="2B9C5098">
      <w:start w:val="1"/>
      <w:numFmt w:val="bullet"/>
      <w:lvlText w:val="·"/>
      <w:lvlJc w:val="left"/>
      <w:pPr>
        <w:ind w:left="88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57C31EC">
      <w:start w:val="1"/>
      <w:numFmt w:val="bullet"/>
      <w:lvlText w:val="o"/>
      <w:lvlJc w:val="left"/>
      <w:pPr>
        <w:ind w:left="160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4529B84">
      <w:start w:val="1"/>
      <w:numFmt w:val="bullet"/>
      <w:lvlText w:val="§"/>
      <w:lvlJc w:val="left"/>
      <w:pPr>
        <w:ind w:left="232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34614AA">
      <w:start w:val="1"/>
      <w:numFmt w:val="bullet"/>
      <w:lvlText w:val="·"/>
      <w:lvlJc w:val="left"/>
      <w:pPr>
        <w:ind w:left="304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382BC38">
      <w:start w:val="1"/>
      <w:numFmt w:val="bullet"/>
      <w:lvlText w:val="o"/>
      <w:lvlJc w:val="left"/>
      <w:pPr>
        <w:ind w:left="376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A0C4640">
      <w:start w:val="1"/>
      <w:numFmt w:val="bullet"/>
      <w:lvlText w:val="§"/>
      <w:lvlJc w:val="left"/>
      <w:pPr>
        <w:ind w:left="448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4226DF6">
      <w:start w:val="1"/>
      <w:numFmt w:val="bullet"/>
      <w:lvlText w:val="·"/>
      <w:lvlJc w:val="left"/>
      <w:pPr>
        <w:ind w:left="520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D421F3A">
      <w:start w:val="1"/>
      <w:numFmt w:val="bullet"/>
      <w:lvlText w:val="o"/>
      <w:lvlJc w:val="left"/>
      <w:pPr>
        <w:ind w:left="592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0B6189E">
      <w:start w:val="1"/>
      <w:numFmt w:val="bullet"/>
      <w:lvlText w:val="§"/>
      <w:lvlJc w:val="left"/>
      <w:pPr>
        <w:ind w:left="664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2"/>
    <w:multiLevelType w:val="hybridMultilevel"/>
    <w:tmpl w:val="739C6CC9"/>
    <w:lvl w:ilvl="0" w:tplc="8E946E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3FAEA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CD8BD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A3A0A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6F2AE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39E20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C6064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6868E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4B443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3"/>
    <w:multiLevelType w:val="hybridMultilevel"/>
    <w:tmpl w:val="36632A8F"/>
    <w:lvl w:ilvl="0" w:tplc="644876F6">
      <w:start w:val="1"/>
      <w:numFmt w:val="bullet"/>
      <w:lvlText w:val="·"/>
      <w:lvlJc w:val="left"/>
      <w:pPr>
        <w:tabs>
          <w:tab w:val="left" w:pos="813"/>
        </w:tabs>
        <w:ind w:left="813" w:hanging="360"/>
      </w:pPr>
      <w:rPr>
        <w:rFonts w:ascii="Symbol" w:eastAsia="Symbol" w:hAnsi="Symbol"/>
        <w:b/>
        <w:w w:val="100"/>
        <w:sz w:val="20"/>
        <w:szCs w:val="20"/>
        <w:shd w:val="clear" w:color="auto" w:fill="auto"/>
      </w:rPr>
    </w:lvl>
    <w:lvl w:ilvl="1" w:tplc="4630326E">
      <w:start w:val="1"/>
      <w:numFmt w:val="bullet"/>
      <w:lvlText w:val="o"/>
      <w:lvlJc w:val="left"/>
      <w:pPr>
        <w:tabs>
          <w:tab w:val="left" w:pos="1533"/>
        </w:tabs>
        <w:ind w:left="1533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560ED22">
      <w:start w:val="1"/>
      <w:numFmt w:val="bullet"/>
      <w:lvlText w:val="§"/>
      <w:lvlJc w:val="left"/>
      <w:pPr>
        <w:tabs>
          <w:tab w:val="left" w:pos="2253"/>
        </w:tabs>
        <w:ind w:left="2253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F088468">
      <w:start w:val="1"/>
      <w:numFmt w:val="bullet"/>
      <w:lvlText w:val="·"/>
      <w:lvlJc w:val="left"/>
      <w:pPr>
        <w:tabs>
          <w:tab w:val="left" w:pos="2973"/>
        </w:tabs>
        <w:ind w:left="2973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1566B56">
      <w:start w:val="1"/>
      <w:numFmt w:val="bullet"/>
      <w:lvlText w:val="o"/>
      <w:lvlJc w:val="left"/>
      <w:pPr>
        <w:tabs>
          <w:tab w:val="left" w:pos="3693"/>
        </w:tabs>
        <w:ind w:left="3693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2CEA43C">
      <w:start w:val="1"/>
      <w:numFmt w:val="bullet"/>
      <w:lvlText w:val="§"/>
      <w:lvlJc w:val="left"/>
      <w:pPr>
        <w:tabs>
          <w:tab w:val="left" w:pos="4413"/>
        </w:tabs>
        <w:ind w:left="4413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1B68BC4">
      <w:start w:val="1"/>
      <w:numFmt w:val="bullet"/>
      <w:lvlText w:val="·"/>
      <w:lvlJc w:val="left"/>
      <w:pPr>
        <w:tabs>
          <w:tab w:val="left" w:pos="5133"/>
        </w:tabs>
        <w:ind w:left="5133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CB63A0A">
      <w:start w:val="1"/>
      <w:numFmt w:val="bullet"/>
      <w:lvlText w:val="o"/>
      <w:lvlJc w:val="left"/>
      <w:pPr>
        <w:tabs>
          <w:tab w:val="left" w:pos="5853"/>
        </w:tabs>
        <w:ind w:left="5853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7A2AFCC">
      <w:start w:val="1"/>
      <w:numFmt w:val="bullet"/>
      <w:lvlText w:val="§"/>
      <w:lvlJc w:val="left"/>
      <w:pPr>
        <w:tabs>
          <w:tab w:val="left" w:pos="6573"/>
        </w:tabs>
        <w:ind w:left="6573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4"/>
    <w:multiLevelType w:val="hybridMultilevel"/>
    <w:tmpl w:val="07E4872F"/>
    <w:lvl w:ilvl="0" w:tplc="C93692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0480B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B3CCB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9E0E5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75EED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37C90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5C490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64E95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D3C2D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2302ED86"/>
    <w:lvl w:ilvl="0" w:tplc="20A83FA0">
      <w:start w:val="1"/>
      <w:numFmt w:val="bullet"/>
      <w:lvlText w:val="§"/>
      <w:lvlJc w:val="left"/>
      <w:pPr>
        <w:tabs>
          <w:tab w:val="left" w:pos="630"/>
        </w:tabs>
        <w:ind w:left="63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26039E2">
      <w:start w:val="1"/>
      <w:numFmt w:val="bullet"/>
      <w:lvlText w:val="§"/>
      <w:lvlJc w:val="left"/>
      <w:pPr>
        <w:tabs>
          <w:tab w:val="left" w:pos="1440"/>
        </w:tabs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DAE642F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D362A58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BCAED8F6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0B3A1D70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B121296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5F4EAEA8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E436768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6"/>
    <w:multiLevelType w:val="hybridMultilevel"/>
    <w:tmpl w:val="19873820"/>
    <w:lvl w:ilvl="0" w:tplc="DA5CBE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7080A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59812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8E471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9BA25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8EE95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74A7D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E7C68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3D2E1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7"/>
    <w:multiLevelType w:val="hybridMultilevel"/>
    <w:tmpl w:val="274B9B56"/>
    <w:lvl w:ilvl="0" w:tplc="11CE5D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8007B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A72CB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9D06A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8A432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136CD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100DE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594C6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A74DC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8"/>
    <w:multiLevelType w:val="hybridMultilevel"/>
    <w:tmpl w:val="4D493435"/>
    <w:lvl w:ilvl="0" w:tplc="4F166888">
      <w:start w:val="1"/>
      <w:numFmt w:val="bullet"/>
      <w:lvlText w:val="·"/>
      <w:lvlJc w:val="left"/>
      <w:pPr>
        <w:ind w:left="135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D2E8450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234A05E">
      <w:start w:val="1"/>
      <w:numFmt w:val="bullet"/>
      <w:lvlText w:val="§"/>
      <w:lvlJc w:val="left"/>
      <w:pPr>
        <w:ind w:left="279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7263A54">
      <w:start w:val="1"/>
      <w:numFmt w:val="bullet"/>
      <w:lvlText w:val="·"/>
      <w:lvlJc w:val="left"/>
      <w:pPr>
        <w:ind w:left="351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A6047CC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4E87BEA">
      <w:start w:val="1"/>
      <w:numFmt w:val="bullet"/>
      <w:lvlText w:val="§"/>
      <w:lvlJc w:val="left"/>
      <w:pPr>
        <w:ind w:left="49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1127558">
      <w:start w:val="1"/>
      <w:numFmt w:val="bullet"/>
      <w:lvlText w:val="·"/>
      <w:lvlJc w:val="left"/>
      <w:pPr>
        <w:ind w:left="56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AFA54BE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110F3F0">
      <w:start w:val="1"/>
      <w:numFmt w:val="bullet"/>
      <w:lvlText w:val="§"/>
      <w:lvlJc w:val="left"/>
      <w:pPr>
        <w:ind w:left="71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9"/>
    <w:multiLevelType w:val="hybridMultilevel"/>
    <w:tmpl w:val="0C4E4797"/>
    <w:lvl w:ilvl="0" w:tplc="148A50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D0E6D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EB2CF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B5CC3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C3880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DFA49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530C3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9F87F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C8228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35788A"/>
    <w:rsid w:val="00235769"/>
    <w:rsid w:val="0035788A"/>
    <w:rsid w:val="003D4C6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788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7"/>
    <w:qFormat/>
    <w:rsid w:val="0035788A"/>
    <w:pPr>
      <w:keepNext/>
      <w:outlineLvl w:val="0"/>
    </w:pPr>
    <w:rPr>
      <w:rFonts w:ascii="Arial" w:eastAsia="Arial" w:hAnsi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35788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5788A"/>
    <w:rPr>
      <w:rFonts w:ascii="Arial" w:eastAsia="Arial" w:hAnsi="Arial"/>
      <w:b/>
      <w:w w:val="100"/>
      <w:sz w:val="32"/>
      <w:szCs w:val="32"/>
      <w:shd w:val="clear" w:color="auto" w:fill="auto"/>
    </w:rPr>
  </w:style>
  <w:style w:type="character" w:styleId="Hyperlink">
    <w:name w:val="Hyperlink"/>
    <w:rsid w:val="0035788A"/>
    <w:rPr>
      <w:color w:val="0000FF"/>
      <w:w w:val="100"/>
      <w:sz w:val="20"/>
      <w:szCs w:val="20"/>
      <w:u w:val="single"/>
      <w:shd w:val="clear" w:color="auto" w:fill="auto"/>
    </w:rPr>
  </w:style>
  <w:style w:type="paragraph" w:styleId="Footer">
    <w:name w:val="footer"/>
    <w:basedOn w:val="Normal"/>
    <w:link w:val="FooterChar"/>
    <w:rsid w:val="00357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788A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Header">
    <w:name w:val="header"/>
    <w:basedOn w:val="Normal"/>
    <w:link w:val="HeaderChar"/>
    <w:semiHidden/>
    <w:unhideWhenUsed/>
    <w:rsid w:val="003578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35788A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DocumentMap">
    <w:name w:val="Document Map"/>
    <w:basedOn w:val="Normal"/>
    <w:link w:val="DocumentMapChar"/>
    <w:semiHidden/>
    <w:unhideWhenUsed/>
    <w:rsid w:val="0035788A"/>
    <w:rPr>
      <w:rFonts w:ascii="Tahoma" w:eastAsia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5788A"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styleId="EndnoteText">
    <w:name w:val="endnote text"/>
    <w:basedOn w:val="Normal"/>
    <w:link w:val="EndnoteTextChar"/>
    <w:semiHidden/>
    <w:unhideWhenUsed/>
    <w:rsid w:val="003578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5788A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styleId="EndnoteReference">
    <w:name w:val="endnote reference"/>
    <w:basedOn w:val="DefaultParagraphFont"/>
    <w:semiHidden/>
    <w:unhideWhenUsed/>
    <w:rsid w:val="0035788A"/>
    <w:rPr>
      <w:w w:val="100"/>
      <w:sz w:val="20"/>
      <w:szCs w:val="20"/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shek.38210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Office Word</Application>
  <DocSecurity>0</DocSecurity>
  <Lines>24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348370422</cp:lastModifiedBy>
  <cp:revision>4</cp:revision>
  <dcterms:created xsi:type="dcterms:W3CDTF">2018-07-21T10:45:00Z</dcterms:created>
  <dcterms:modified xsi:type="dcterms:W3CDTF">2018-07-21T10:46:00Z</dcterms:modified>
</cp:coreProperties>
</file>