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475" w:rsidRPr="00B6718E" w:rsidRDefault="00E96EA7" w:rsidP="00B4718C">
      <w:pPr>
        <w:spacing w:line="0" w:lineRule="atLeast"/>
        <w:jc w:val="both"/>
        <w:rPr>
          <w:rFonts w:ascii="Times New Roman" w:eastAsia="Times New Roman" w:hAnsi="Times New Roman"/>
          <w:b/>
          <w:sz w:val="48"/>
        </w:rPr>
      </w:pPr>
      <w:r>
        <w:rPr>
          <w:rFonts w:ascii="Times New Roman" w:eastAsia="Times New Roman" w:hAnsi="Times New Roman"/>
          <w:b/>
          <w:noProof/>
          <w:sz w:val="48"/>
          <w:lang w:val="en-US" w:eastAsia="en-US"/>
        </w:rPr>
        <w:drawing>
          <wp:anchor distT="0" distB="0" distL="114300" distR="114300" simplePos="0" relativeHeight="251658240" behindDoc="1" locked="0" layoutInCell="1" allowOverlap="1">
            <wp:simplePos x="0" y="0"/>
            <wp:positionH relativeFrom="column">
              <wp:posOffset>5314950</wp:posOffset>
            </wp:positionH>
            <wp:positionV relativeFrom="paragraph">
              <wp:posOffset>-152400</wp:posOffset>
            </wp:positionV>
            <wp:extent cx="1247775" cy="1504950"/>
            <wp:effectExtent l="19050" t="0" r="9525" b="0"/>
            <wp:wrapNone/>
            <wp:docPr id="2" name="Picture 2" descr="C:\Users\dell\Downloads\CV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CV PIC.jpg"/>
                    <pic:cNvPicPr>
                      <a:picLocks noChangeAspect="1" noChangeArrowheads="1"/>
                    </pic:cNvPicPr>
                  </pic:nvPicPr>
                  <pic:blipFill>
                    <a:blip r:embed="rId6" cstate="print"/>
                    <a:srcRect/>
                    <a:stretch>
                      <a:fillRect/>
                    </a:stretch>
                  </pic:blipFill>
                  <pic:spPr bwMode="auto">
                    <a:xfrm>
                      <a:off x="0" y="0"/>
                      <a:ext cx="1247775" cy="1504950"/>
                    </a:xfrm>
                    <a:prstGeom prst="rect">
                      <a:avLst/>
                    </a:prstGeom>
                    <a:noFill/>
                    <a:ln w="9525">
                      <a:noFill/>
                      <a:miter lim="800000"/>
                      <a:headEnd/>
                      <a:tailEnd/>
                    </a:ln>
                  </pic:spPr>
                </pic:pic>
              </a:graphicData>
            </a:graphic>
          </wp:anchor>
        </w:drawing>
      </w:r>
      <w:r w:rsidR="009800B0">
        <w:rPr>
          <w:rFonts w:ascii="Times New Roman" w:eastAsia="Times New Roman" w:hAnsi="Times New Roman"/>
          <w:b/>
          <w:sz w:val="40"/>
          <w:szCs w:val="40"/>
        </w:rPr>
        <w:t>Meet</w:t>
      </w:r>
      <w:r w:rsidR="005C3475" w:rsidRPr="009800B0">
        <w:rPr>
          <w:rFonts w:ascii="Times New Roman" w:eastAsia="Times New Roman" w:hAnsi="Times New Roman"/>
          <w:b/>
          <w:sz w:val="40"/>
          <w:szCs w:val="40"/>
        </w:rPr>
        <w:t xml:space="preserve"> </w:t>
      </w:r>
    </w:p>
    <w:p w:rsidR="00A22D5C" w:rsidRDefault="00A22D5C" w:rsidP="00B4718C">
      <w:pPr>
        <w:spacing w:line="0" w:lineRule="atLeast"/>
        <w:rPr>
          <w:rFonts w:ascii="Times New Roman" w:eastAsia="Times New Roman" w:hAnsi="Times New Roman"/>
          <w:b/>
          <w:sz w:val="28"/>
          <w:szCs w:val="28"/>
        </w:rPr>
      </w:pPr>
    </w:p>
    <w:p w:rsidR="009800B0" w:rsidRDefault="009800B0" w:rsidP="00B4718C">
      <w:pPr>
        <w:spacing w:line="0" w:lineRule="atLeast"/>
        <w:rPr>
          <w:rFonts w:ascii="Times New Roman" w:eastAsia="Times New Roman" w:hAnsi="Times New Roman"/>
          <w:b/>
          <w:sz w:val="28"/>
          <w:szCs w:val="28"/>
        </w:rPr>
      </w:pPr>
      <w:r>
        <w:rPr>
          <w:rFonts w:ascii="Times New Roman" w:eastAsia="Times New Roman" w:hAnsi="Times New Roman"/>
          <w:b/>
          <w:sz w:val="28"/>
          <w:szCs w:val="28"/>
        </w:rPr>
        <w:t>CA Inter, M.com</w:t>
      </w:r>
    </w:p>
    <w:p w:rsidR="00F82229" w:rsidRDefault="00B4718C" w:rsidP="00B4718C">
      <w:pPr>
        <w:spacing w:line="0" w:lineRule="atLeast"/>
        <w:rPr>
          <w:rFonts w:ascii="Times New Roman" w:eastAsia="Times New Roman" w:hAnsi="Times New Roman"/>
          <w:sz w:val="28"/>
          <w:szCs w:val="28"/>
        </w:rPr>
      </w:pPr>
      <w:r>
        <w:rPr>
          <w:rFonts w:ascii="Times New Roman" w:eastAsia="Times New Roman" w:hAnsi="Times New Roman"/>
          <w:sz w:val="28"/>
          <w:szCs w:val="28"/>
        </w:rPr>
        <w:t xml:space="preserve">                                                                                                                                </w:t>
      </w:r>
    </w:p>
    <w:p w:rsidR="00F82229" w:rsidRDefault="00F82229" w:rsidP="00A22D5C">
      <w:pPr>
        <w:pBdr>
          <w:bottom w:val="single" w:sz="8" w:space="1" w:color="auto"/>
        </w:pBdr>
        <w:spacing w:line="0" w:lineRule="atLeast"/>
        <w:ind w:left="20"/>
        <w:rPr>
          <w:rFonts w:ascii="Times New Roman" w:eastAsia="Times New Roman" w:hAnsi="Times New Roman"/>
          <w:sz w:val="28"/>
          <w:szCs w:val="28"/>
        </w:rPr>
      </w:pPr>
      <w:r w:rsidRPr="005C3475">
        <w:rPr>
          <w:rFonts w:ascii="Times New Roman" w:eastAsia="Times New Roman" w:hAnsi="Times New Roman"/>
          <w:sz w:val="28"/>
          <w:szCs w:val="28"/>
        </w:rPr>
        <w:t>Email</w:t>
      </w:r>
      <w:r w:rsidR="00216EF1">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gramStart"/>
      <w:r w:rsidR="00216EF1">
        <w:rPr>
          <w:rFonts w:ascii="Times New Roman" w:eastAsia="Times New Roman" w:hAnsi="Times New Roman"/>
          <w:sz w:val="28"/>
          <w:szCs w:val="28"/>
        </w:rPr>
        <w:t>:-</w:t>
      </w:r>
      <w:proofErr w:type="gramEnd"/>
      <w:r w:rsidR="00216EF1">
        <w:rPr>
          <w:rFonts w:ascii="Times New Roman" w:eastAsia="Times New Roman" w:hAnsi="Times New Roman"/>
          <w:sz w:val="28"/>
          <w:szCs w:val="28"/>
        </w:rPr>
        <w:t xml:space="preserve"> </w:t>
      </w:r>
      <w:hyperlink r:id="rId7" w:history="1">
        <w:r w:rsidR="00A22D5C" w:rsidRPr="00BC5238">
          <w:rPr>
            <w:rStyle w:val="Hyperlink"/>
            <w:rFonts w:ascii="Times New Roman" w:eastAsia="Times New Roman" w:hAnsi="Times New Roman"/>
            <w:sz w:val="28"/>
            <w:szCs w:val="28"/>
          </w:rPr>
          <w:t>Meet.382964@2freemail.com</w:t>
        </w:r>
      </w:hyperlink>
      <w:r w:rsidR="00A22D5C">
        <w:rPr>
          <w:rFonts w:ascii="Times New Roman" w:eastAsia="Times New Roman" w:hAnsi="Times New Roman"/>
          <w:sz w:val="28"/>
          <w:szCs w:val="28"/>
        </w:rPr>
        <w:t xml:space="preserve"> </w:t>
      </w:r>
    </w:p>
    <w:p w:rsidR="00A22D5C" w:rsidRDefault="00A22D5C" w:rsidP="00A22D5C">
      <w:pPr>
        <w:pBdr>
          <w:bottom w:val="single" w:sz="8" w:space="1" w:color="auto"/>
        </w:pBdr>
        <w:spacing w:line="0" w:lineRule="atLeast"/>
        <w:ind w:left="20"/>
        <w:rPr>
          <w:rFonts w:ascii="Times New Roman" w:eastAsia="Times New Roman" w:hAnsi="Times New Roman"/>
          <w:sz w:val="28"/>
          <w:szCs w:val="28"/>
        </w:rPr>
      </w:pPr>
    </w:p>
    <w:p w:rsidR="005C3475" w:rsidRPr="00F82229" w:rsidRDefault="005C3475" w:rsidP="00D42008">
      <w:pPr>
        <w:spacing w:line="0" w:lineRule="atLeast"/>
        <w:rPr>
          <w:rFonts w:ascii="Times New Roman" w:eastAsia="Times New Roman" w:hAnsi="Times New Roman"/>
          <w:sz w:val="44"/>
          <w:szCs w:val="44"/>
        </w:rPr>
      </w:pPr>
    </w:p>
    <w:p w:rsidR="00F82229" w:rsidRPr="000A21E6" w:rsidRDefault="00F82229" w:rsidP="00F82229">
      <w:pPr>
        <w:pStyle w:val="IntenseQuote"/>
        <w:ind w:left="360"/>
        <w:rPr>
          <w:rFonts w:ascii="Times New Roman" w:hAnsi="Times New Roman" w:cs="Times New Roman"/>
          <w:sz w:val="32"/>
          <w:szCs w:val="32"/>
        </w:rPr>
      </w:pPr>
      <w:r w:rsidRPr="000A21E6">
        <w:rPr>
          <w:rFonts w:ascii="Times New Roman" w:hAnsi="Times New Roman" w:cs="Times New Roman"/>
          <w:i w:val="0"/>
          <w:sz w:val="32"/>
          <w:szCs w:val="32"/>
        </w:rPr>
        <w:t>CAREER OBJECTIVE</w:t>
      </w:r>
      <w:r w:rsidR="00B6718E" w:rsidRPr="000A21E6">
        <w:rPr>
          <w:rFonts w:ascii="Times New Roman" w:hAnsi="Times New Roman" w:cs="Times New Roman"/>
          <w:i w:val="0"/>
          <w:sz w:val="32"/>
          <w:szCs w:val="32"/>
        </w:rPr>
        <w:t>:</w:t>
      </w:r>
      <w:r w:rsidR="00B6718E" w:rsidRPr="000A21E6">
        <w:rPr>
          <w:rFonts w:ascii="Times New Roman" w:hAnsi="Times New Roman" w:cs="Times New Roman"/>
          <w:sz w:val="32"/>
          <w:szCs w:val="32"/>
        </w:rPr>
        <w:t>-</w:t>
      </w:r>
    </w:p>
    <w:p w:rsidR="0084793A" w:rsidRPr="00362A31" w:rsidRDefault="00B6718E" w:rsidP="00362A31">
      <w:pPr>
        <w:pStyle w:val="ListParagraph"/>
        <w:spacing w:line="0" w:lineRule="atLeast"/>
        <w:ind w:left="360"/>
        <w:rPr>
          <w:rFonts w:ascii="Times New Roman" w:eastAsia="Times New Roman" w:hAnsi="Times New Roman"/>
          <w:sz w:val="28"/>
          <w:szCs w:val="28"/>
        </w:rPr>
      </w:pPr>
      <w:r w:rsidRPr="00B6718E">
        <w:rPr>
          <w:rFonts w:ascii="Times New Roman" w:eastAsia="Times New Roman" w:hAnsi="Times New Roman"/>
          <w:sz w:val="28"/>
          <w:szCs w:val="28"/>
        </w:rPr>
        <w:t>To obtain a responsible and challenging position in an Organisation where my skills and proficiency would provide direction for the continuous betterment of the Organisation and also cede me the scope to gain sufficient work experience.</w:t>
      </w:r>
    </w:p>
    <w:p w:rsidR="003223EC" w:rsidRPr="00362A31" w:rsidRDefault="003223EC" w:rsidP="00362A31">
      <w:pPr>
        <w:rPr>
          <w:rFonts w:ascii="Times New Roman" w:eastAsia="Times New Roman" w:hAnsi="Times New Roman"/>
          <w:b/>
          <w:sz w:val="28"/>
          <w:szCs w:val="28"/>
        </w:rPr>
      </w:pPr>
    </w:p>
    <w:p w:rsidR="003D23B7" w:rsidRPr="00E9145E" w:rsidRDefault="003D23B7" w:rsidP="003D23B7">
      <w:pPr>
        <w:pStyle w:val="IntenseQuote"/>
        <w:ind w:left="360"/>
        <w:rPr>
          <w:rFonts w:ascii="Times New Roman" w:hAnsi="Times New Roman" w:cs="Times New Roman"/>
          <w:i w:val="0"/>
          <w:sz w:val="32"/>
          <w:szCs w:val="32"/>
        </w:rPr>
      </w:pPr>
      <w:r>
        <w:rPr>
          <w:rFonts w:ascii="Times New Roman" w:hAnsi="Times New Roman" w:cs="Times New Roman"/>
          <w:i w:val="0"/>
          <w:sz w:val="32"/>
          <w:szCs w:val="32"/>
        </w:rPr>
        <w:t>PROFESSIONAL QUALIFICATIONS</w:t>
      </w:r>
      <w:r w:rsidRPr="00E9145E">
        <w:rPr>
          <w:rFonts w:ascii="Times New Roman" w:hAnsi="Times New Roman" w:cs="Times New Roman"/>
          <w:i w:val="0"/>
          <w:sz w:val="32"/>
          <w:szCs w:val="32"/>
        </w:rPr>
        <w:t xml:space="preserve">:- </w:t>
      </w:r>
    </w:p>
    <w:p w:rsidR="003D23B7" w:rsidRDefault="003D23B7" w:rsidP="003D23B7">
      <w:pPr>
        <w:spacing w:line="280" w:lineRule="exact"/>
        <w:rPr>
          <w:rFonts w:ascii="Times New Roman" w:eastAsia="Times New Roman" w:hAnsi="Times New Roman"/>
        </w:rPr>
      </w:pPr>
    </w:p>
    <w:tbl>
      <w:tblPr>
        <w:tblW w:w="0" w:type="auto"/>
        <w:tblInd w:w="719" w:type="dxa"/>
        <w:tblLayout w:type="fixed"/>
        <w:tblCellMar>
          <w:left w:w="0" w:type="dxa"/>
          <w:right w:w="0" w:type="dxa"/>
        </w:tblCellMar>
        <w:tblLook w:val="0000"/>
      </w:tblPr>
      <w:tblGrid>
        <w:gridCol w:w="3827"/>
        <w:gridCol w:w="2552"/>
        <w:gridCol w:w="1559"/>
        <w:gridCol w:w="1559"/>
      </w:tblGrid>
      <w:tr w:rsidR="003D23B7" w:rsidTr="007E55EC">
        <w:trPr>
          <w:trHeight w:val="310"/>
        </w:trPr>
        <w:tc>
          <w:tcPr>
            <w:tcW w:w="3827" w:type="dxa"/>
            <w:tcBorders>
              <w:top w:val="single" w:sz="8" w:space="0" w:color="auto"/>
              <w:left w:val="single" w:sz="8" w:space="0" w:color="auto"/>
              <w:bottom w:val="single" w:sz="8" w:space="0" w:color="auto"/>
              <w:right w:val="single" w:sz="8" w:space="0" w:color="auto"/>
            </w:tcBorders>
            <w:shd w:val="clear" w:color="auto" w:fill="auto"/>
            <w:vAlign w:val="bottom"/>
          </w:tcPr>
          <w:p w:rsidR="003D23B7" w:rsidRPr="0084793A" w:rsidRDefault="003D23B7" w:rsidP="007E55EC">
            <w:pPr>
              <w:spacing w:line="0" w:lineRule="atLeast"/>
              <w:ind w:left="160"/>
              <w:rPr>
                <w:rFonts w:ascii="Times New Roman" w:eastAsia="Times New Roman" w:hAnsi="Times New Roman"/>
                <w:b/>
                <w:sz w:val="28"/>
                <w:szCs w:val="28"/>
              </w:rPr>
            </w:pPr>
            <w:r w:rsidRPr="0084793A">
              <w:rPr>
                <w:rFonts w:ascii="Times New Roman" w:eastAsia="Times New Roman" w:hAnsi="Times New Roman"/>
                <w:b/>
                <w:sz w:val="28"/>
                <w:szCs w:val="28"/>
              </w:rPr>
              <w:t>Qualification</w:t>
            </w:r>
          </w:p>
        </w:tc>
        <w:tc>
          <w:tcPr>
            <w:tcW w:w="2552" w:type="dxa"/>
            <w:tcBorders>
              <w:top w:val="single" w:sz="8" w:space="0" w:color="auto"/>
              <w:bottom w:val="single" w:sz="8" w:space="0" w:color="auto"/>
              <w:right w:val="single" w:sz="8" w:space="0" w:color="auto"/>
            </w:tcBorders>
            <w:shd w:val="clear" w:color="auto" w:fill="auto"/>
            <w:vAlign w:val="bottom"/>
          </w:tcPr>
          <w:p w:rsidR="003D23B7" w:rsidRPr="0084793A" w:rsidRDefault="003D23B7" w:rsidP="007E55EC">
            <w:pPr>
              <w:spacing w:line="0" w:lineRule="atLeast"/>
              <w:ind w:left="80"/>
              <w:rPr>
                <w:rFonts w:ascii="Times New Roman" w:eastAsia="Times New Roman" w:hAnsi="Times New Roman"/>
                <w:b/>
                <w:sz w:val="28"/>
                <w:szCs w:val="28"/>
              </w:rPr>
            </w:pPr>
            <w:r w:rsidRPr="0084793A">
              <w:rPr>
                <w:rFonts w:ascii="Times New Roman" w:eastAsia="Times New Roman" w:hAnsi="Times New Roman"/>
                <w:b/>
                <w:sz w:val="28"/>
                <w:szCs w:val="28"/>
              </w:rPr>
              <w:t>University/Institute</w:t>
            </w:r>
          </w:p>
        </w:tc>
        <w:tc>
          <w:tcPr>
            <w:tcW w:w="1559" w:type="dxa"/>
            <w:tcBorders>
              <w:top w:val="single" w:sz="8" w:space="0" w:color="auto"/>
              <w:bottom w:val="single" w:sz="8" w:space="0" w:color="auto"/>
              <w:right w:val="single" w:sz="8" w:space="0" w:color="auto"/>
            </w:tcBorders>
            <w:shd w:val="clear" w:color="auto" w:fill="auto"/>
            <w:vAlign w:val="bottom"/>
          </w:tcPr>
          <w:p w:rsidR="003D23B7" w:rsidRPr="0084793A" w:rsidRDefault="003D23B7" w:rsidP="007E55EC">
            <w:pPr>
              <w:spacing w:line="0" w:lineRule="atLeast"/>
              <w:ind w:left="100"/>
              <w:rPr>
                <w:rFonts w:ascii="Times New Roman" w:eastAsia="Times New Roman" w:hAnsi="Times New Roman"/>
                <w:b/>
                <w:sz w:val="28"/>
                <w:szCs w:val="28"/>
              </w:rPr>
            </w:pPr>
            <w:r w:rsidRPr="0084793A">
              <w:rPr>
                <w:rFonts w:ascii="Times New Roman" w:eastAsia="Times New Roman" w:hAnsi="Times New Roman"/>
                <w:b/>
                <w:sz w:val="28"/>
                <w:szCs w:val="28"/>
              </w:rPr>
              <w:t>Year</w:t>
            </w:r>
          </w:p>
        </w:tc>
        <w:tc>
          <w:tcPr>
            <w:tcW w:w="1559" w:type="dxa"/>
            <w:tcBorders>
              <w:top w:val="single" w:sz="8" w:space="0" w:color="auto"/>
              <w:bottom w:val="single" w:sz="8" w:space="0" w:color="auto"/>
              <w:right w:val="single" w:sz="8" w:space="0" w:color="auto"/>
            </w:tcBorders>
          </w:tcPr>
          <w:p w:rsidR="003D23B7" w:rsidRPr="0084793A" w:rsidRDefault="003D23B7" w:rsidP="007E55EC">
            <w:pPr>
              <w:spacing w:line="0" w:lineRule="atLeast"/>
              <w:ind w:left="100"/>
              <w:rPr>
                <w:rFonts w:ascii="Times New Roman" w:eastAsia="Times New Roman" w:hAnsi="Times New Roman"/>
                <w:b/>
                <w:sz w:val="28"/>
                <w:szCs w:val="28"/>
              </w:rPr>
            </w:pPr>
            <w:r>
              <w:rPr>
                <w:rFonts w:ascii="Times New Roman" w:eastAsia="Times New Roman" w:hAnsi="Times New Roman"/>
                <w:b/>
                <w:sz w:val="28"/>
                <w:szCs w:val="28"/>
              </w:rPr>
              <w:t>Result</w:t>
            </w:r>
          </w:p>
        </w:tc>
      </w:tr>
      <w:tr w:rsidR="003D23B7" w:rsidTr="007E55EC">
        <w:trPr>
          <w:trHeight w:val="290"/>
        </w:trPr>
        <w:tc>
          <w:tcPr>
            <w:tcW w:w="3827" w:type="dxa"/>
            <w:tcBorders>
              <w:left w:val="single" w:sz="8" w:space="0" w:color="auto"/>
              <w:bottom w:val="single" w:sz="8" w:space="0" w:color="auto"/>
              <w:right w:val="single" w:sz="8" w:space="0" w:color="auto"/>
            </w:tcBorders>
            <w:shd w:val="clear" w:color="auto" w:fill="auto"/>
            <w:vAlign w:val="bottom"/>
          </w:tcPr>
          <w:p w:rsidR="003D23B7" w:rsidRPr="0084793A" w:rsidRDefault="003D23B7" w:rsidP="007E55EC">
            <w:pPr>
              <w:spacing w:line="287" w:lineRule="exact"/>
              <w:ind w:left="100"/>
              <w:jc w:val="both"/>
              <w:rPr>
                <w:rFonts w:ascii="Times New Roman" w:eastAsia="Times New Roman" w:hAnsi="Times New Roman"/>
                <w:sz w:val="28"/>
                <w:szCs w:val="28"/>
              </w:rPr>
            </w:pPr>
            <w:r>
              <w:rPr>
                <w:rFonts w:ascii="Times New Roman" w:eastAsia="Times New Roman" w:hAnsi="Times New Roman"/>
                <w:sz w:val="28"/>
                <w:szCs w:val="28"/>
              </w:rPr>
              <w:t>CA IPCC</w:t>
            </w:r>
            <w:r w:rsidRPr="0084793A">
              <w:rPr>
                <w:rFonts w:ascii="Times New Roman" w:eastAsia="Times New Roman" w:hAnsi="Times New Roman"/>
                <w:sz w:val="28"/>
                <w:szCs w:val="28"/>
              </w:rPr>
              <w:t xml:space="preserve"> (Group 2)</w:t>
            </w:r>
          </w:p>
        </w:tc>
        <w:tc>
          <w:tcPr>
            <w:tcW w:w="2552" w:type="dxa"/>
            <w:tcBorders>
              <w:bottom w:val="single" w:sz="8" w:space="0" w:color="auto"/>
              <w:right w:val="single" w:sz="8" w:space="0" w:color="auto"/>
            </w:tcBorders>
            <w:shd w:val="clear" w:color="auto" w:fill="auto"/>
            <w:vAlign w:val="bottom"/>
          </w:tcPr>
          <w:p w:rsidR="003D23B7" w:rsidRPr="0084793A" w:rsidRDefault="003D23B7" w:rsidP="007E55EC">
            <w:pPr>
              <w:spacing w:line="287" w:lineRule="exact"/>
              <w:ind w:left="80"/>
              <w:jc w:val="both"/>
              <w:rPr>
                <w:rFonts w:ascii="Times New Roman" w:eastAsia="Times New Roman" w:hAnsi="Times New Roman"/>
                <w:sz w:val="28"/>
                <w:szCs w:val="28"/>
              </w:rPr>
            </w:pPr>
            <w:r w:rsidRPr="0084793A">
              <w:rPr>
                <w:rFonts w:ascii="Times New Roman" w:eastAsia="Times New Roman" w:hAnsi="Times New Roman"/>
                <w:sz w:val="28"/>
                <w:szCs w:val="28"/>
              </w:rPr>
              <w:t>ICAI</w:t>
            </w:r>
          </w:p>
        </w:tc>
        <w:tc>
          <w:tcPr>
            <w:tcW w:w="1559" w:type="dxa"/>
            <w:tcBorders>
              <w:bottom w:val="single" w:sz="8" w:space="0" w:color="auto"/>
              <w:right w:val="single" w:sz="8" w:space="0" w:color="auto"/>
            </w:tcBorders>
            <w:shd w:val="clear" w:color="auto" w:fill="auto"/>
            <w:vAlign w:val="bottom"/>
          </w:tcPr>
          <w:p w:rsidR="003D23B7" w:rsidRPr="0084793A" w:rsidRDefault="003D23B7" w:rsidP="007E55EC">
            <w:pPr>
              <w:spacing w:line="287" w:lineRule="exact"/>
              <w:ind w:left="100"/>
              <w:jc w:val="both"/>
              <w:rPr>
                <w:rFonts w:ascii="Times New Roman" w:eastAsia="Times New Roman" w:hAnsi="Times New Roman"/>
                <w:sz w:val="28"/>
                <w:szCs w:val="28"/>
              </w:rPr>
            </w:pPr>
            <w:r w:rsidRPr="0084793A">
              <w:rPr>
                <w:rFonts w:ascii="Times New Roman" w:eastAsia="Times New Roman" w:hAnsi="Times New Roman"/>
                <w:sz w:val="28"/>
                <w:szCs w:val="28"/>
              </w:rPr>
              <w:t>Nov 2015</w:t>
            </w:r>
          </w:p>
        </w:tc>
        <w:tc>
          <w:tcPr>
            <w:tcW w:w="1559" w:type="dxa"/>
            <w:tcBorders>
              <w:bottom w:val="single" w:sz="8" w:space="0" w:color="auto"/>
              <w:right w:val="single" w:sz="8" w:space="0" w:color="auto"/>
            </w:tcBorders>
          </w:tcPr>
          <w:p w:rsidR="003D23B7" w:rsidRPr="0084793A" w:rsidRDefault="003D23B7" w:rsidP="007E55EC">
            <w:pPr>
              <w:spacing w:line="287" w:lineRule="exact"/>
              <w:ind w:left="100"/>
              <w:jc w:val="center"/>
              <w:rPr>
                <w:rFonts w:ascii="Times New Roman" w:eastAsia="Times New Roman" w:hAnsi="Times New Roman"/>
                <w:sz w:val="28"/>
                <w:szCs w:val="28"/>
              </w:rPr>
            </w:pPr>
            <w:r>
              <w:rPr>
                <w:rFonts w:ascii="Times New Roman" w:eastAsia="Times New Roman" w:hAnsi="Times New Roman"/>
                <w:sz w:val="28"/>
                <w:szCs w:val="28"/>
              </w:rPr>
              <w:t>52.33%</w:t>
            </w:r>
          </w:p>
        </w:tc>
      </w:tr>
      <w:tr w:rsidR="003D23B7" w:rsidTr="007E55EC">
        <w:trPr>
          <w:trHeight w:val="290"/>
        </w:trPr>
        <w:tc>
          <w:tcPr>
            <w:tcW w:w="3827" w:type="dxa"/>
            <w:tcBorders>
              <w:left w:val="single" w:sz="8" w:space="0" w:color="auto"/>
              <w:bottom w:val="single" w:sz="8" w:space="0" w:color="auto"/>
              <w:right w:val="single" w:sz="8" w:space="0" w:color="auto"/>
            </w:tcBorders>
            <w:shd w:val="clear" w:color="auto" w:fill="auto"/>
            <w:vAlign w:val="bottom"/>
          </w:tcPr>
          <w:p w:rsidR="003D23B7" w:rsidRPr="0084793A" w:rsidRDefault="003D23B7" w:rsidP="007E55EC">
            <w:pPr>
              <w:spacing w:line="287" w:lineRule="exact"/>
              <w:ind w:left="100"/>
              <w:jc w:val="both"/>
              <w:rPr>
                <w:rFonts w:ascii="Times New Roman" w:eastAsia="Times New Roman" w:hAnsi="Times New Roman"/>
                <w:sz w:val="28"/>
                <w:szCs w:val="28"/>
              </w:rPr>
            </w:pPr>
            <w:r>
              <w:rPr>
                <w:rFonts w:ascii="Times New Roman" w:eastAsia="Times New Roman" w:hAnsi="Times New Roman"/>
                <w:sz w:val="28"/>
                <w:szCs w:val="28"/>
              </w:rPr>
              <w:t>CA IPCC (Group 1</w:t>
            </w:r>
            <w:r w:rsidRPr="0084793A">
              <w:rPr>
                <w:rFonts w:ascii="Times New Roman" w:eastAsia="Times New Roman" w:hAnsi="Times New Roman"/>
                <w:sz w:val="28"/>
                <w:szCs w:val="28"/>
              </w:rPr>
              <w:t>)</w:t>
            </w:r>
          </w:p>
        </w:tc>
        <w:tc>
          <w:tcPr>
            <w:tcW w:w="2552" w:type="dxa"/>
            <w:tcBorders>
              <w:bottom w:val="single" w:sz="8" w:space="0" w:color="auto"/>
              <w:right w:val="single" w:sz="8" w:space="0" w:color="auto"/>
            </w:tcBorders>
            <w:shd w:val="clear" w:color="auto" w:fill="auto"/>
            <w:vAlign w:val="bottom"/>
          </w:tcPr>
          <w:p w:rsidR="003D23B7" w:rsidRPr="0084793A" w:rsidRDefault="003D23B7" w:rsidP="007E55EC">
            <w:pPr>
              <w:spacing w:line="287" w:lineRule="exact"/>
              <w:ind w:left="80"/>
              <w:jc w:val="both"/>
              <w:rPr>
                <w:rFonts w:ascii="Times New Roman" w:eastAsia="Times New Roman" w:hAnsi="Times New Roman"/>
                <w:sz w:val="28"/>
                <w:szCs w:val="28"/>
              </w:rPr>
            </w:pPr>
            <w:r w:rsidRPr="0084793A">
              <w:rPr>
                <w:rFonts w:ascii="Times New Roman" w:eastAsia="Times New Roman" w:hAnsi="Times New Roman"/>
                <w:sz w:val="28"/>
                <w:szCs w:val="28"/>
              </w:rPr>
              <w:t>ICAI</w:t>
            </w:r>
          </w:p>
        </w:tc>
        <w:tc>
          <w:tcPr>
            <w:tcW w:w="1559" w:type="dxa"/>
            <w:tcBorders>
              <w:bottom w:val="single" w:sz="8" w:space="0" w:color="auto"/>
              <w:right w:val="single" w:sz="8" w:space="0" w:color="auto"/>
            </w:tcBorders>
            <w:shd w:val="clear" w:color="auto" w:fill="auto"/>
            <w:vAlign w:val="bottom"/>
          </w:tcPr>
          <w:p w:rsidR="003D23B7" w:rsidRPr="0084793A" w:rsidRDefault="003D23B7" w:rsidP="007E55EC">
            <w:pPr>
              <w:spacing w:line="287" w:lineRule="exact"/>
              <w:ind w:left="100"/>
              <w:jc w:val="both"/>
              <w:rPr>
                <w:rFonts w:ascii="Times New Roman" w:eastAsia="Times New Roman" w:hAnsi="Times New Roman"/>
                <w:sz w:val="28"/>
                <w:szCs w:val="28"/>
              </w:rPr>
            </w:pPr>
            <w:r w:rsidRPr="0084793A">
              <w:rPr>
                <w:rFonts w:ascii="Times New Roman" w:eastAsia="Times New Roman" w:hAnsi="Times New Roman"/>
                <w:sz w:val="28"/>
                <w:szCs w:val="28"/>
              </w:rPr>
              <w:t xml:space="preserve">May </w:t>
            </w:r>
            <w:r>
              <w:rPr>
                <w:rFonts w:ascii="Times New Roman" w:eastAsia="Times New Roman" w:hAnsi="Times New Roman"/>
                <w:sz w:val="28"/>
                <w:szCs w:val="28"/>
              </w:rPr>
              <w:t>2015</w:t>
            </w:r>
          </w:p>
        </w:tc>
        <w:tc>
          <w:tcPr>
            <w:tcW w:w="1559" w:type="dxa"/>
            <w:tcBorders>
              <w:bottom w:val="single" w:sz="8" w:space="0" w:color="auto"/>
              <w:right w:val="single" w:sz="8" w:space="0" w:color="auto"/>
            </w:tcBorders>
          </w:tcPr>
          <w:p w:rsidR="003D23B7" w:rsidRPr="0084793A" w:rsidRDefault="003D23B7" w:rsidP="007E55EC">
            <w:pPr>
              <w:spacing w:line="287" w:lineRule="exact"/>
              <w:ind w:left="100"/>
              <w:jc w:val="center"/>
              <w:rPr>
                <w:rFonts w:ascii="Times New Roman" w:eastAsia="Times New Roman" w:hAnsi="Times New Roman"/>
                <w:sz w:val="28"/>
                <w:szCs w:val="28"/>
              </w:rPr>
            </w:pPr>
            <w:r>
              <w:rPr>
                <w:rFonts w:ascii="Times New Roman" w:eastAsia="Times New Roman" w:hAnsi="Times New Roman"/>
                <w:sz w:val="28"/>
                <w:szCs w:val="28"/>
              </w:rPr>
              <w:t>53.25%</w:t>
            </w:r>
          </w:p>
        </w:tc>
      </w:tr>
      <w:tr w:rsidR="003D23B7" w:rsidTr="007E55EC">
        <w:trPr>
          <w:trHeight w:val="292"/>
        </w:trPr>
        <w:tc>
          <w:tcPr>
            <w:tcW w:w="3827" w:type="dxa"/>
            <w:tcBorders>
              <w:left w:val="single" w:sz="8" w:space="0" w:color="auto"/>
              <w:bottom w:val="single" w:sz="8" w:space="0" w:color="auto"/>
              <w:right w:val="single" w:sz="8" w:space="0" w:color="auto"/>
            </w:tcBorders>
            <w:shd w:val="clear" w:color="auto" w:fill="auto"/>
            <w:vAlign w:val="bottom"/>
          </w:tcPr>
          <w:p w:rsidR="003D23B7" w:rsidRPr="0084793A" w:rsidRDefault="003D23B7" w:rsidP="007E55EC">
            <w:pPr>
              <w:spacing w:line="290" w:lineRule="exact"/>
              <w:ind w:left="100"/>
              <w:jc w:val="both"/>
              <w:rPr>
                <w:rFonts w:ascii="Times New Roman" w:eastAsia="Times New Roman" w:hAnsi="Times New Roman"/>
                <w:sz w:val="28"/>
                <w:szCs w:val="28"/>
              </w:rPr>
            </w:pPr>
            <w:r w:rsidRPr="0084793A">
              <w:rPr>
                <w:rFonts w:ascii="Times New Roman" w:eastAsia="Times New Roman" w:hAnsi="Times New Roman"/>
                <w:sz w:val="28"/>
                <w:szCs w:val="28"/>
              </w:rPr>
              <w:t>CPT</w:t>
            </w:r>
          </w:p>
        </w:tc>
        <w:tc>
          <w:tcPr>
            <w:tcW w:w="2552" w:type="dxa"/>
            <w:tcBorders>
              <w:bottom w:val="single" w:sz="8" w:space="0" w:color="auto"/>
              <w:right w:val="single" w:sz="8" w:space="0" w:color="auto"/>
            </w:tcBorders>
            <w:shd w:val="clear" w:color="auto" w:fill="auto"/>
            <w:vAlign w:val="bottom"/>
          </w:tcPr>
          <w:p w:rsidR="003D23B7" w:rsidRPr="0084793A" w:rsidRDefault="003D23B7" w:rsidP="007E55EC">
            <w:pPr>
              <w:spacing w:line="290" w:lineRule="exact"/>
              <w:ind w:left="80"/>
              <w:jc w:val="both"/>
              <w:rPr>
                <w:rFonts w:ascii="Times New Roman" w:eastAsia="Times New Roman" w:hAnsi="Times New Roman"/>
                <w:sz w:val="28"/>
                <w:szCs w:val="28"/>
              </w:rPr>
            </w:pPr>
            <w:r w:rsidRPr="0084793A">
              <w:rPr>
                <w:rFonts w:ascii="Times New Roman" w:eastAsia="Times New Roman" w:hAnsi="Times New Roman"/>
                <w:sz w:val="28"/>
                <w:szCs w:val="28"/>
              </w:rPr>
              <w:t>ICAI</w:t>
            </w:r>
          </w:p>
        </w:tc>
        <w:tc>
          <w:tcPr>
            <w:tcW w:w="1559" w:type="dxa"/>
            <w:tcBorders>
              <w:bottom w:val="single" w:sz="8" w:space="0" w:color="auto"/>
              <w:right w:val="single" w:sz="8" w:space="0" w:color="auto"/>
            </w:tcBorders>
            <w:shd w:val="clear" w:color="auto" w:fill="auto"/>
            <w:vAlign w:val="bottom"/>
          </w:tcPr>
          <w:p w:rsidR="003D23B7" w:rsidRPr="0084793A" w:rsidRDefault="003D23B7" w:rsidP="007E55EC">
            <w:pPr>
              <w:spacing w:line="290" w:lineRule="exact"/>
              <w:ind w:left="100"/>
              <w:jc w:val="both"/>
              <w:rPr>
                <w:rFonts w:ascii="Times New Roman" w:eastAsia="Times New Roman" w:hAnsi="Times New Roman"/>
                <w:sz w:val="28"/>
                <w:szCs w:val="28"/>
              </w:rPr>
            </w:pPr>
            <w:r>
              <w:rPr>
                <w:rFonts w:ascii="Times New Roman" w:eastAsia="Times New Roman" w:hAnsi="Times New Roman"/>
                <w:sz w:val="28"/>
                <w:szCs w:val="28"/>
              </w:rPr>
              <w:t>June 2012</w:t>
            </w:r>
          </w:p>
        </w:tc>
        <w:tc>
          <w:tcPr>
            <w:tcW w:w="1559" w:type="dxa"/>
            <w:tcBorders>
              <w:bottom w:val="single" w:sz="8" w:space="0" w:color="auto"/>
              <w:right w:val="single" w:sz="8" w:space="0" w:color="auto"/>
            </w:tcBorders>
          </w:tcPr>
          <w:p w:rsidR="003D23B7" w:rsidRPr="0084793A" w:rsidRDefault="003D23B7" w:rsidP="007E55EC">
            <w:pPr>
              <w:spacing w:line="290" w:lineRule="exact"/>
              <w:ind w:left="100"/>
              <w:jc w:val="center"/>
              <w:rPr>
                <w:rFonts w:ascii="Times New Roman" w:eastAsia="Times New Roman" w:hAnsi="Times New Roman"/>
                <w:sz w:val="28"/>
                <w:szCs w:val="28"/>
              </w:rPr>
            </w:pPr>
            <w:r>
              <w:rPr>
                <w:rFonts w:ascii="Times New Roman" w:eastAsia="Times New Roman" w:hAnsi="Times New Roman"/>
                <w:sz w:val="28"/>
                <w:szCs w:val="28"/>
              </w:rPr>
              <w:t>50%</w:t>
            </w:r>
          </w:p>
        </w:tc>
      </w:tr>
    </w:tbl>
    <w:p w:rsidR="003D23B7" w:rsidRPr="0084793A" w:rsidRDefault="003D23B7" w:rsidP="003D23B7">
      <w:pPr>
        <w:rPr>
          <w:rFonts w:ascii="Times New Roman" w:eastAsia="Times New Roman" w:hAnsi="Times New Roman"/>
          <w:sz w:val="28"/>
          <w:szCs w:val="28"/>
        </w:rPr>
      </w:pPr>
    </w:p>
    <w:p w:rsidR="003D23B7" w:rsidRDefault="003D23B7" w:rsidP="003D23B7">
      <w:pPr>
        <w:pStyle w:val="IntenseQuote"/>
        <w:ind w:left="360"/>
        <w:rPr>
          <w:rFonts w:ascii="Times New Roman" w:hAnsi="Times New Roman" w:cs="Times New Roman"/>
          <w:i w:val="0"/>
          <w:sz w:val="32"/>
          <w:szCs w:val="32"/>
        </w:rPr>
      </w:pPr>
      <w:r>
        <w:rPr>
          <w:rFonts w:ascii="Times New Roman" w:hAnsi="Times New Roman" w:cs="Times New Roman"/>
          <w:i w:val="0"/>
          <w:sz w:val="32"/>
          <w:szCs w:val="32"/>
        </w:rPr>
        <w:t>ACADEMIC</w:t>
      </w:r>
      <w:r w:rsidRPr="00E9145E">
        <w:rPr>
          <w:rFonts w:ascii="Times New Roman" w:hAnsi="Times New Roman" w:cs="Times New Roman"/>
          <w:i w:val="0"/>
          <w:sz w:val="32"/>
          <w:szCs w:val="32"/>
        </w:rPr>
        <w:t xml:space="preserve"> Q</w:t>
      </w:r>
      <w:r>
        <w:rPr>
          <w:rFonts w:ascii="Times New Roman" w:hAnsi="Times New Roman" w:cs="Times New Roman"/>
          <w:i w:val="0"/>
          <w:sz w:val="32"/>
          <w:szCs w:val="32"/>
        </w:rPr>
        <w:t>UALIFICATIONS</w:t>
      </w:r>
      <w:r w:rsidRPr="00E9145E">
        <w:rPr>
          <w:rFonts w:ascii="Times New Roman" w:hAnsi="Times New Roman" w:cs="Times New Roman"/>
          <w:i w:val="0"/>
          <w:sz w:val="32"/>
          <w:szCs w:val="32"/>
        </w:rPr>
        <w:t xml:space="preserve">:- </w:t>
      </w:r>
    </w:p>
    <w:p w:rsidR="003D23B7" w:rsidRPr="00E9145E" w:rsidRDefault="003D23B7" w:rsidP="003D23B7"/>
    <w:tbl>
      <w:tblPr>
        <w:tblW w:w="0" w:type="auto"/>
        <w:tblInd w:w="719" w:type="dxa"/>
        <w:tblLayout w:type="fixed"/>
        <w:tblCellMar>
          <w:left w:w="0" w:type="dxa"/>
          <w:right w:w="0" w:type="dxa"/>
        </w:tblCellMar>
        <w:tblLook w:val="0000"/>
      </w:tblPr>
      <w:tblGrid>
        <w:gridCol w:w="3827"/>
        <w:gridCol w:w="2552"/>
        <w:gridCol w:w="1559"/>
        <w:gridCol w:w="1559"/>
      </w:tblGrid>
      <w:tr w:rsidR="003D23B7" w:rsidRPr="0084793A" w:rsidTr="007E55EC">
        <w:trPr>
          <w:trHeight w:val="310"/>
        </w:trPr>
        <w:tc>
          <w:tcPr>
            <w:tcW w:w="3827" w:type="dxa"/>
            <w:tcBorders>
              <w:top w:val="single" w:sz="8" w:space="0" w:color="auto"/>
              <w:left w:val="single" w:sz="8" w:space="0" w:color="auto"/>
              <w:bottom w:val="single" w:sz="8" w:space="0" w:color="auto"/>
              <w:right w:val="single" w:sz="8" w:space="0" w:color="auto"/>
            </w:tcBorders>
            <w:shd w:val="clear" w:color="auto" w:fill="auto"/>
            <w:vAlign w:val="bottom"/>
          </w:tcPr>
          <w:p w:rsidR="003D23B7" w:rsidRPr="0084793A" w:rsidRDefault="003D23B7" w:rsidP="007E55EC">
            <w:pPr>
              <w:spacing w:line="0" w:lineRule="atLeast"/>
              <w:ind w:left="160"/>
              <w:rPr>
                <w:rFonts w:ascii="Times New Roman" w:eastAsia="Times New Roman" w:hAnsi="Times New Roman"/>
                <w:b/>
                <w:sz w:val="28"/>
                <w:szCs w:val="28"/>
              </w:rPr>
            </w:pPr>
            <w:r w:rsidRPr="0084793A">
              <w:rPr>
                <w:rFonts w:ascii="Times New Roman" w:eastAsia="Times New Roman" w:hAnsi="Times New Roman"/>
                <w:b/>
                <w:sz w:val="28"/>
                <w:szCs w:val="28"/>
              </w:rPr>
              <w:t>Qualification</w:t>
            </w:r>
          </w:p>
        </w:tc>
        <w:tc>
          <w:tcPr>
            <w:tcW w:w="2552" w:type="dxa"/>
            <w:tcBorders>
              <w:top w:val="single" w:sz="8" w:space="0" w:color="auto"/>
              <w:bottom w:val="single" w:sz="8" w:space="0" w:color="auto"/>
              <w:right w:val="single" w:sz="8" w:space="0" w:color="auto"/>
            </w:tcBorders>
            <w:shd w:val="clear" w:color="auto" w:fill="auto"/>
            <w:vAlign w:val="bottom"/>
          </w:tcPr>
          <w:p w:rsidR="003D23B7" w:rsidRPr="0084793A" w:rsidRDefault="003D23B7" w:rsidP="007E55EC">
            <w:pPr>
              <w:spacing w:line="0" w:lineRule="atLeast"/>
              <w:ind w:left="80"/>
              <w:rPr>
                <w:rFonts w:ascii="Times New Roman" w:eastAsia="Times New Roman" w:hAnsi="Times New Roman"/>
                <w:b/>
                <w:sz w:val="28"/>
                <w:szCs w:val="28"/>
              </w:rPr>
            </w:pPr>
            <w:r w:rsidRPr="0084793A">
              <w:rPr>
                <w:rFonts w:ascii="Times New Roman" w:eastAsia="Times New Roman" w:hAnsi="Times New Roman"/>
                <w:b/>
                <w:sz w:val="28"/>
                <w:szCs w:val="28"/>
              </w:rPr>
              <w:t>University/Institute</w:t>
            </w:r>
          </w:p>
        </w:tc>
        <w:tc>
          <w:tcPr>
            <w:tcW w:w="1559" w:type="dxa"/>
            <w:tcBorders>
              <w:top w:val="single" w:sz="8" w:space="0" w:color="auto"/>
              <w:bottom w:val="single" w:sz="8" w:space="0" w:color="auto"/>
              <w:right w:val="single" w:sz="8" w:space="0" w:color="auto"/>
            </w:tcBorders>
            <w:shd w:val="clear" w:color="auto" w:fill="auto"/>
            <w:vAlign w:val="bottom"/>
          </w:tcPr>
          <w:p w:rsidR="003D23B7" w:rsidRPr="0084793A" w:rsidRDefault="003D23B7" w:rsidP="007E55EC">
            <w:pPr>
              <w:spacing w:line="0" w:lineRule="atLeast"/>
              <w:ind w:left="100"/>
              <w:rPr>
                <w:rFonts w:ascii="Times New Roman" w:eastAsia="Times New Roman" w:hAnsi="Times New Roman"/>
                <w:b/>
                <w:sz w:val="28"/>
                <w:szCs w:val="28"/>
              </w:rPr>
            </w:pPr>
            <w:r w:rsidRPr="0084793A">
              <w:rPr>
                <w:rFonts w:ascii="Times New Roman" w:eastAsia="Times New Roman" w:hAnsi="Times New Roman"/>
                <w:b/>
                <w:sz w:val="28"/>
                <w:szCs w:val="28"/>
              </w:rPr>
              <w:t>Year</w:t>
            </w:r>
          </w:p>
        </w:tc>
        <w:tc>
          <w:tcPr>
            <w:tcW w:w="1559" w:type="dxa"/>
            <w:tcBorders>
              <w:top w:val="single" w:sz="8" w:space="0" w:color="auto"/>
              <w:bottom w:val="single" w:sz="8" w:space="0" w:color="auto"/>
              <w:right w:val="single" w:sz="8" w:space="0" w:color="auto"/>
            </w:tcBorders>
          </w:tcPr>
          <w:p w:rsidR="003D23B7" w:rsidRPr="0084793A" w:rsidRDefault="003D23B7" w:rsidP="007E55EC">
            <w:pPr>
              <w:spacing w:line="0" w:lineRule="atLeast"/>
              <w:ind w:left="100"/>
              <w:rPr>
                <w:rFonts w:ascii="Times New Roman" w:eastAsia="Times New Roman" w:hAnsi="Times New Roman"/>
                <w:b/>
                <w:sz w:val="28"/>
                <w:szCs w:val="28"/>
              </w:rPr>
            </w:pPr>
            <w:r>
              <w:rPr>
                <w:rFonts w:ascii="Times New Roman" w:eastAsia="Times New Roman" w:hAnsi="Times New Roman"/>
                <w:b/>
                <w:sz w:val="28"/>
                <w:szCs w:val="28"/>
              </w:rPr>
              <w:t>Result</w:t>
            </w:r>
          </w:p>
        </w:tc>
      </w:tr>
      <w:tr w:rsidR="003D23B7" w:rsidRPr="0084793A" w:rsidTr="007E55EC">
        <w:trPr>
          <w:trHeight w:val="290"/>
        </w:trPr>
        <w:tc>
          <w:tcPr>
            <w:tcW w:w="3827" w:type="dxa"/>
            <w:tcBorders>
              <w:left w:val="single" w:sz="8" w:space="0" w:color="auto"/>
              <w:bottom w:val="single" w:sz="8" w:space="0" w:color="auto"/>
              <w:right w:val="single" w:sz="8" w:space="0" w:color="auto"/>
            </w:tcBorders>
            <w:shd w:val="clear" w:color="auto" w:fill="auto"/>
            <w:vAlign w:val="bottom"/>
          </w:tcPr>
          <w:p w:rsidR="003D23B7" w:rsidRPr="0084793A" w:rsidRDefault="003D23B7" w:rsidP="007E55EC">
            <w:pPr>
              <w:spacing w:line="287" w:lineRule="exact"/>
              <w:ind w:left="100"/>
              <w:jc w:val="both"/>
              <w:rPr>
                <w:rFonts w:ascii="Times New Roman" w:eastAsia="Times New Roman" w:hAnsi="Times New Roman"/>
                <w:sz w:val="28"/>
                <w:szCs w:val="28"/>
              </w:rPr>
            </w:pPr>
            <w:r>
              <w:rPr>
                <w:rFonts w:ascii="Times New Roman" w:eastAsia="Times New Roman" w:hAnsi="Times New Roman"/>
                <w:sz w:val="28"/>
                <w:szCs w:val="28"/>
              </w:rPr>
              <w:t>M.com</w:t>
            </w:r>
          </w:p>
        </w:tc>
        <w:tc>
          <w:tcPr>
            <w:tcW w:w="2552" w:type="dxa"/>
            <w:tcBorders>
              <w:bottom w:val="single" w:sz="8" w:space="0" w:color="auto"/>
              <w:right w:val="single" w:sz="8" w:space="0" w:color="auto"/>
            </w:tcBorders>
            <w:shd w:val="clear" w:color="auto" w:fill="auto"/>
            <w:vAlign w:val="bottom"/>
          </w:tcPr>
          <w:p w:rsidR="003D23B7" w:rsidRPr="0084793A" w:rsidRDefault="003D23B7" w:rsidP="007E55EC">
            <w:pPr>
              <w:spacing w:line="287" w:lineRule="exact"/>
              <w:ind w:left="80"/>
              <w:jc w:val="both"/>
              <w:rPr>
                <w:rFonts w:ascii="Times New Roman" w:eastAsia="Times New Roman" w:hAnsi="Times New Roman"/>
                <w:sz w:val="28"/>
                <w:szCs w:val="28"/>
              </w:rPr>
            </w:pPr>
            <w:r>
              <w:rPr>
                <w:rFonts w:ascii="Times New Roman" w:eastAsia="Times New Roman" w:hAnsi="Times New Roman"/>
                <w:sz w:val="28"/>
                <w:szCs w:val="28"/>
              </w:rPr>
              <w:t xml:space="preserve">Mumbai University </w:t>
            </w:r>
          </w:p>
        </w:tc>
        <w:tc>
          <w:tcPr>
            <w:tcW w:w="1559" w:type="dxa"/>
            <w:tcBorders>
              <w:bottom w:val="single" w:sz="8" w:space="0" w:color="auto"/>
              <w:right w:val="single" w:sz="8" w:space="0" w:color="auto"/>
            </w:tcBorders>
            <w:shd w:val="clear" w:color="auto" w:fill="auto"/>
            <w:vAlign w:val="bottom"/>
          </w:tcPr>
          <w:p w:rsidR="003D23B7" w:rsidRPr="0084793A" w:rsidRDefault="003D23B7" w:rsidP="007E55EC">
            <w:pPr>
              <w:spacing w:line="287" w:lineRule="exact"/>
              <w:ind w:left="100"/>
              <w:jc w:val="both"/>
              <w:rPr>
                <w:rFonts w:ascii="Times New Roman" w:eastAsia="Times New Roman" w:hAnsi="Times New Roman"/>
                <w:sz w:val="28"/>
                <w:szCs w:val="28"/>
              </w:rPr>
            </w:pPr>
            <w:r>
              <w:rPr>
                <w:rFonts w:ascii="Times New Roman" w:eastAsia="Times New Roman" w:hAnsi="Times New Roman"/>
                <w:sz w:val="28"/>
                <w:szCs w:val="28"/>
              </w:rPr>
              <w:t>2017</w:t>
            </w:r>
          </w:p>
        </w:tc>
        <w:tc>
          <w:tcPr>
            <w:tcW w:w="1559" w:type="dxa"/>
            <w:tcBorders>
              <w:bottom w:val="single" w:sz="8" w:space="0" w:color="auto"/>
              <w:right w:val="single" w:sz="8" w:space="0" w:color="auto"/>
            </w:tcBorders>
          </w:tcPr>
          <w:p w:rsidR="003D23B7" w:rsidRPr="0084793A" w:rsidRDefault="003D23B7" w:rsidP="007E55EC">
            <w:pPr>
              <w:spacing w:line="287" w:lineRule="exact"/>
              <w:jc w:val="center"/>
              <w:rPr>
                <w:rFonts w:ascii="Times New Roman" w:eastAsia="Times New Roman" w:hAnsi="Times New Roman"/>
                <w:sz w:val="28"/>
                <w:szCs w:val="28"/>
              </w:rPr>
            </w:pPr>
            <w:r>
              <w:rPr>
                <w:rFonts w:ascii="Times New Roman" w:eastAsia="Times New Roman" w:hAnsi="Times New Roman"/>
                <w:sz w:val="28"/>
                <w:szCs w:val="28"/>
              </w:rPr>
              <w:t>60%</w:t>
            </w:r>
          </w:p>
        </w:tc>
      </w:tr>
      <w:tr w:rsidR="003D23B7" w:rsidRPr="0084793A" w:rsidTr="007E55EC">
        <w:trPr>
          <w:trHeight w:val="290"/>
        </w:trPr>
        <w:tc>
          <w:tcPr>
            <w:tcW w:w="3827" w:type="dxa"/>
            <w:tcBorders>
              <w:left w:val="single" w:sz="8" w:space="0" w:color="auto"/>
              <w:bottom w:val="single" w:sz="8" w:space="0" w:color="auto"/>
              <w:right w:val="single" w:sz="8" w:space="0" w:color="auto"/>
            </w:tcBorders>
            <w:shd w:val="clear" w:color="auto" w:fill="auto"/>
            <w:vAlign w:val="bottom"/>
          </w:tcPr>
          <w:p w:rsidR="003D23B7" w:rsidRPr="0084793A" w:rsidRDefault="003D23B7" w:rsidP="007E55EC">
            <w:pPr>
              <w:spacing w:line="287" w:lineRule="exact"/>
              <w:ind w:left="100"/>
              <w:jc w:val="both"/>
              <w:rPr>
                <w:rFonts w:ascii="Times New Roman" w:eastAsia="Times New Roman" w:hAnsi="Times New Roman"/>
                <w:sz w:val="28"/>
                <w:szCs w:val="28"/>
              </w:rPr>
            </w:pPr>
            <w:r>
              <w:rPr>
                <w:rFonts w:ascii="Times New Roman" w:eastAsia="Times New Roman" w:hAnsi="Times New Roman"/>
                <w:sz w:val="28"/>
                <w:szCs w:val="28"/>
              </w:rPr>
              <w:t>B.com</w:t>
            </w:r>
          </w:p>
        </w:tc>
        <w:tc>
          <w:tcPr>
            <w:tcW w:w="2552" w:type="dxa"/>
            <w:tcBorders>
              <w:bottom w:val="single" w:sz="8" w:space="0" w:color="auto"/>
              <w:right w:val="single" w:sz="8" w:space="0" w:color="auto"/>
            </w:tcBorders>
            <w:shd w:val="clear" w:color="auto" w:fill="auto"/>
            <w:vAlign w:val="bottom"/>
          </w:tcPr>
          <w:p w:rsidR="003D23B7" w:rsidRPr="0084793A" w:rsidRDefault="003D23B7" w:rsidP="007E55EC">
            <w:pPr>
              <w:spacing w:line="287" w:lineRule="exact"/>
              <w:ind w:left="80"/>
              <w:jc w:val="both"/>
              <w:rPr>
                <w:rFonts w:ascii="Times New Roman" w:eastAsia="Times New Roman" w:hAnsi="Times New Roman"/>
                <w:sz w:val="28"/>
                <w:szCs w:val="28"/>
              </w:rPr>
            </w:pPr>
            <w:r>
              <w:rPr>
                <w:rFonts w:ascii="Times New Roman" w:eastAsia="Times New Roman" w:hAnsi="Times New Roman"/>
                <w:sz w:val="28"/>
                <w:szCs w:val="28"/>
              </w:rPr>
              <w:t>Mumbai University</w:t>
            </w:r>
          </w:p>
        </w:tc>
        <w:tc>
          <w:tcPr>
            <w:tcW w:w="1559" w:type="dxa"/>
            <w:tcBorders>
              <w:bottom w:val="single" w:sz="8" w:space="0" w:color="auto"/>
              <w:right w:val="single" w:sz="8" w:space="0" w:color="auto"/>
            </w:tcBorders>
            <w:shd w:val="clear" w:color="auto" w:fill="auto"/>
            <w:vAlign w:val="bottom"/>
          </w:tcPr>
          <w:p w:rsidR="003D23B7" w:rsidRPr="0084793A" w:rsidRDefault="003D23B7" w:rsidP="007E55EC">
            <w:pPr>
              <w:spacing w:line="287" w:lineRule="exact"/>
              <w:ind w:left="100"/>
              <w:jc w:val="both"/>
              <w:rPr>
                <w:rFonts w:ascii="Times New Roman" w:eastAsia="Times New Roman" w:hAnsi="Times New Roman"/>
                <w:sz w:val="28"/>
                <w:szCs w:val="28"/>
              </w:rPr>
            </w:pPr>
            <w:r>
              <w:rPr>
                <w:rFonts w:ascii="Times New Roman" w:eastAsia="Times New Roman" w:hAnsi="Times New Roman"/>
                <w:sz w:val="28"/>
                <w:szCs w:val="28"/>
              </w:rPr>
              <w:t>2015</w:t>
            </w:r>
          </w:p>
        </w:tc>
        <w:tc>
          <w:tcPr>
            <w:tcW w:w="1559" w:type="dxa"/>
            <w:tcBorders>
              <w:bottom w:val="single" w:sz="8" w:space="0" w:color="auto"/>
              <w:right w:val="single" w:sz="8" w:space="0" w:color="auto"/>
            </w:tcBorders>
          </w:tcPr>
          <w:p w:rsidR="003D23B7" w:rsidRPr="0084793A" w:rsidRDefault="003D23B7" w:rsidP="007E55EC">
            <w:pPr>
              <w:spacing w:line="287" w:lineRule="exact"/>
              <w:ind w:left="100"/>
              <w:rPr>
                <w:rFonts w:ascii="Times New Roman" w:eastAsia="Times New Roman" w:hAnsi="Times New Roman"/>
                <w:sz w:val="28"/>
                <w:szCs w:val="28"/>
              </w:rPr>
            </w:pPr>
            <w:r>
              <w:rPr>
                <w:rFonts w:ascii="Times New Roman" w:eastAsia="Times New Roman" w:hAnsi="Times New Roman"/>
                <w:sz w:val="28"/>
                <w:szCs w:val="28"/>
              </w:rPr>
              <w:t xml:space="preserve">      67%</w:t>
            </w:r>
          </w:p>
        </w:tc>
      </w:tr>
    </w:tbl>
    <w:p w:rsidR="00437C16" w:rsidRDefault="00437C16" w:rsidP="00D42008">
      <w:pPr>
        <w:rPr>
          <w:rFonts w:ascii="Times New Roman" w:eastAsia="Times New Roman" w:hAnsi="Times New Roman"/>
          <w:b/>
          <w:sz w:val="28"/>
          <w:szCs w:val="28"/>
        </w:rPr>
      </w:pPr>
    </w:p>
    <w:p w:rsidR="003D23B7" w:rsidRPr="000A21E6" w:rsidRDefault="003D23B7" w:rsidP="003D23B7">
      <w:pPr>
        <w:pStyle w:val="IntenseQuote"/>
        <w:ind w:left="360"/>
        <w:rPr>
          <w:rFonts w:ascii="Times New Roman" w:hAnsi="Times New Roman" w:cs="Times New Roman"/>
          <w:i w:val="0"/>
          <w:sz w:val="32"/>
          <w:szCs w:val="32"/>
        </w:rPr>
      </w:pPr>
      <w:r>
        <w:rPr>
          <w:rFonts w:ascii="Times New Roman" w:hAnsi="Times New Roman" w:cs="Times New Roman"/>
          <w:i w:val="0"/>
          <w:sz w:val="32"/>
          <w:szCs w:val="32"/>
        </w:rPr>
        <w:t xml:space="preserve">WORK </w:t>
      </w:r>
      <w:r w:rsidRPr="000A21E6">
        <w:rPr>
          <w:rFonts w:ascii="Times New Roman" w:hAnsi="Times New Roman" w:cs="Times New Roman"/>
          <w:i w:val="0"/>
          <w:sz w:val="32"/>
          <w:szCs w:val="32"/>
        </w:rPr>
        <w:t xml:space="preserve">EXPERIENCE:- </w:t>
      </w:r>
    </w:p>
    <w:p w:rsidR="003D23B7" w:rsidRDefault="003D23B7" w:rsidP="003D23B7">
      <w:pPr>
        <w:spacing w:line="276" w:lineRule="auto"/>
        <w:rPr>
          <w:rFonts w:ascii="Times New Roman" w:eastAsia="Times New Roman" w:hAnsi="Times New Roman"/>
          <w:b/>
          <w:sz w:val="28"/>
          <w:szCs w:val="28"/>
        </w:rPr>
      </w:pPr>
      <w:r>
        <w:rPr>
          <w:rFonts w:ascii="Times New Roman" w:eastAsia="Times New Roman" w:hAnsi="Times New Roman"/>
          <w:b/>
          <w:sz w:val="28"/>
          <w:szCs w:val="28"/>
        </w:rPr>
        <w:t xml:space="preserve">      </w:t>
      </w:r>
    </w:p>
    <w:p w:rsidR="003D23B7" w:rsidRPr="00BF0C1A" w:rsidRDefault="003D23B7" w:rsidP="003D23B7">
      <w:pPr>
        <w:spacing w:line="276" w:lineRule="auto"/>
        <w:rPr>
          <w:rFonts w:ascii="Times New Roman" w:eastAsia="Times New Roman" w:hAnsi="Times New Roman"/>
          <w:b/>
          <w:sz w:val="28"/>
          <w:szCs w:val="28"/>
        </w:rPr>
      </w:pPr>
      <w:r>
        <w:rPr>
          <w:rFonts w:ascii="Times New Roman" w:eastAsia="Times New Roman" w:hAnsi="Times New Roman"/>
          <w:b/>
          <w:sz w:val="28"/>
          <w:szCs w:val="28"/>
        </w:rPr>
        <w:t xml:space="preserve">      Firm             </w:t>
      </w:r>
      <w:proofErr w:type="gramStart"/>
      <w:r>
        <w:rPr>
          <w:rFonts w:ascii="Times New Roman" w:eastAsia="Times New Roman" w:hAnsi="Times New Roman"/>
          <w:b/>
          <w:sz w:val="28"/>
          <w:szCs w:val="28"/>
        </w:rPr>
        <w:t>:-</w:t>
      </w:r>
      <w:proofErr w:type="gramEnd"/>
      <w:r>
        <w:rPr>
          <w:rFonts w:ascii="Times New Roman" w:eastAsia="Times New Roman" w:hAnsi="Times New Roman"/>
          <w:b/>
          <w:sz w:val="28"/>
          <w:szCs w:val="28"/>
        </w:rPr>
        <w:t xml:space="preserve"> </w:t>
      </w:r>
      <w:proofErr w:type="spellStart"/>
      <w:r w:rsidRPr="00BF0C1A">
        <w:rPr>
          <w:rFonts w:ascii="Times New Roman" w:eastAsia="Times New Roman" w:hAnsi="Times New Roman"/>
          <w:b/>
          <w:sz w:val="28"/>
          <w:szCs w:val="28"/>
        </w:rPr>
        <w:t>Amit</w:t>
      </w:r>
      <w:proofErr w:type="spellEnd"/>
      <w:r w:rsidRPr="00BF0C1A">
        <w:rPr>
          <w:rFonts w:ascii="Times New Roman" w:eastAsia="Times New Roman" w:hAnsi="Times New Roman"/>
          <w:b/>
          <w:sz w:val="28"/>
          <w:szCs w:val="28"/>
        </w:rPr>
        <w:t xml:space="preserve"> V. </w:t>
      </w:r>
      <w:proofErr w:type="spellStart"/>
      <w:r w:rsidRPr="00BF0C1A">
        <w:rPr>
          <w:rFonts w:ascii="Times New Roman" w:eastAsia="Times New Roman" w:hAnsi="Times New Roman"/>
          <w:b/>
          <w:sz w:val="28"/>
          <w:szCs w:val="28"/>
        </w:rPr>
        <w:t>Pobari</w:t>
      </w:r>
      <w:proofErr w:type="spellEnd"/>
      <w:r w:rsidRPr="00BF0C1A">
        <w:rPr>
          <w:rFonts w:ascii="Times New Roman" w:eastAsia="Times New Roman" w:hAnsi="Times New Roman"/>
          <w:b/>
          <w:sz w:val="28"/>
          <w:szCs w:val="28"/>
        </w:rPr>
        <w:t xml:space="preserve"> &amp; Co. Chartered Accountants, Ahmadabad</w:t>
      </w:r>
    </w:p>
    <w:p w:rsidR="003D23B7" w:rsidRPr="00BF0C1A" w:rsidRDefault="003D23B7" w:rsidP="003D23B7">
      <w:pPr>
        <w:spacing w:line="276" w:lineRule="auto"/>
        <w:rPr>
          <w:rFonts w:ascii="Times New Roman" w:eastAsia="Times New Roman" w:hAnsi="Times New Roman"/>
          <w:b/>
          <w:sz w:val="28"/>
          <w:szCs w:val="28"/>
        </w:rPr>
      </w:pPr>
      <w:r w:rsidRPr="00BF0C1A">
        <w:rPr>
          <w:rFonts w:ascii="Times New Roman" w:eastAsia="Times New Roman" w:hAnsi="Times New Roman"/>
          <w:b/>
          <w:sz w:val="28"/>
          <w:szCs w:val="28"/>
        </w:rPr>
        <w:t xml:space="preserve">      Period </w:t>
      </w:r>
      <w:r>
        <w:rPr>
          <w:rFonts w:ascii="Times New Roman" w:eastAsia="Times New Roman" w:hAnsi="Times New Roman"/>
          <w:b/>
          <w:sz w:val="28"/>
          <w:szCs w:val="28"/>
        </w:rPr>
        <w:t xml:space="preserve">         </w:t>
      </w:r>
      <w:proofErr w:type="gramStart"/>
      <w:r w:rsidRPr="00BF0C1A">
        <w:rPr>
          <w:rFonts w:ascii="Times New Roman" w:eastAsia="Times New Roman" w:hAnsi="Times New Roman"/>
          <w:b/>
          <w:sz w:val="28"/>
          <w:szCs w:val="28"/>
        </w:rPr>
        <w:t>:-</w:t>
      </w:r>
      <w:proofErr w:type="gramEnd"/>
      <w:r w:rsidRPr="00BF0C1A">
        <w:rPr>
          <w:rFonts w:ascii="Times New Roman" w:eastAsia="Times New Roman" w:hAnsi="Times New Roman"/>
          <w:b/>
          <w:sz w:val="28"/>
          <w:szCs w:val="28"/>
        </w:rPr>
        <w:t xml:space="preserve"> Oct.2017 - Aug.2018</w:t>
      </w:r>
    </w:p>
    <w:p w:rsidR="003D23B7" w:rsidRPr="000A21E6" w:rsidRDefault="003D23B7" w:rsidP="003D23B7">
      <w:pPr>
        <w:spacing w:line="276" w:lineRule="auto"/>
        <w:rPr>
          <w:rFonts w:ascii="Times New Roman" w:eastAsia="Times New Roman" w:hAnsi="Times New Roman"/>
          <w:sz w:val="28"/>
          <w:szCs w:val="28"/>
        </w:rPr>
      </w:pPr>
      <w:r w:rsidRPr="00BF0C1A">
        <w:rPr>
          <w:rFonts w:ascii="Times New Roman" w:eastAsia="Times New Roman" w:hAnsi="Times New Roman"/>
          <w:b/>
          <w:sz w:val="28"/>
          <w:szCs w:val="28"/>
        </w:rPr>
        <w:t xml:space="preserve">      </w:t>
      </w:r>
      <w:proofErr w:type="gramStart"/>
      <w:r w:rsidRPr="00BF0C1A">
        <w:rPr>
          <w:rFonts w:ascii="Times New Roman" w:eastAsia="Times New Roman" w:hAnsi="Times New Roman"/>
          <w:b/>
          <w:sz w:val="28"/>
          <w:szCs w:val="28"/>
        </w:rPr>
        <w:t>Designation :-</w:t>
      </w:r>
      <w:proofErr w:type="gramEnd"/>
      <w:r w:rsidRPr="00BF0C1A">
        <w:rPr>
          <w:rFonts w:ascii="Times New Roman" w:eastAsia="Times New Roman" w:hAnsi="Times New Roman"/>
          <w:b/>
          <w:sz w:val="28"/>
          <w:szCs w:val="28"/>
        </w:rPr>
        <w:t xml:space="preserve"> Article Assistant</w:t>
      </w:r>
    </w:p>
    <w:p w:rsidR="003D23B7" w:rsidRDefault="003D23B7" w:rsidP="003D23B7">
      <w:pPr>
        <w:rPr>
          <w:rFonts w:ascii="Times New Roman" w:eastAsia="Times New Roman" w:hAnsi="Times New Roman"/>
          <w:sz w:val="28"/>
          <w:szCs w:val="28"/>
        </w:rPr>
      </w:pPr>
    </w:p>
    <w:p w:rsidR="003D23B7" w:rsidRDefault="003D23B7" w:rsidP="003D23B7">
      <w:pPr>
        <w:pStyle w:val="ListParagraph"/>
        <w:numPr>
          <w:ilvl w:val="0"/>
          <w:numId w:val="6"/>
        </w:numPr>
        <w:spacing w:line="276" w:lineRule="auto"/>
        <w:rPr>
          <w:rFonts w:ascii="Times New Roman" w:eastAsia="Times New Roman" w:hAnsi="Times New Roman"/>
          <w:sz w:val="28"/>
          <w:szCs w:val="28"/>
        </w:rPr>
      </w:pPr>
      <w:r w:rsidRPr="00B6718E">
        <w:rPr>
          <w:rFonts w:ascii="Times New Roman" w:eastAsia="Times New Roman" w:hAnsi="Times New Roman" w:cs="Times New Roman"/>
          <w:sz w:val="28"/>
          <w:szCs w:val="28"/>
        </w:rPr>
        <w:t>Preparation of Fin</w:t>
      </w:r>
      <w:r w:rsidRPr="00B6718E">
        <w:rPr>
          <w:rFonts w:ascii="Times New Roman" w:eastAsia="Times New Roman" w:hAnsi="Times New Roman"/>
          <w:sz w:val="28"/>
          <w:szCs w:val="28"/>
        </w:rPr>
        <w:t>ancial Statement in acc</w:t>
      </w:r>
      <w:r>
        <w:rPr>
          <w:rFonts w:ascii="Times New Roman" w:eastAsia="Times New Roman" w:hAnsi="Times New Roman"/>
          <w:sz w:val="28"/>
          <w:szCs w:val="28"/>
        </w:rPr>
        <w:t>ordance with The</w:t>
      </w:r>
      <w:r w:rsidRPr="00B6718E">
        <w:rPr>
          <w:rFonts w:ascii="Times New Roman" w:eastAsia="Times New Roman" w:hAnsi="Times New Roman"/>
          <w:sz w:val="28"/>
          <w:szCs w:val="28"/>
        </w:rPr>
        <w:t xml:space="preserve"> Companies Act </w:t>
      </w:r>
      <w:r>
        <w:rPr>
          <w:rFonts w:ascii="Times New Roman" w:eastAsia="Times New Roman" w:hAnsi="Times New Roman"/>
          <w:sz w:val="28"/>
          <w:szCs w:val="28"/>
        </w:rPr>
        <w:t xml:space="preserve">2013 </w:t>
      </w:r>
      <w:r w:rsidRPr="00B6718E">
        <w:rPr>
          <w:rFonts w:ascii="Times New Roman" w:eastAsia="Times New Roman" w:hAnsi="Times New Roman"/>
          <w:sz w:val="28"/>
          <w:szCs w:val="28"/>
        </w:rPr>
        <w:t>and Accounting Standards applicable to the Industries.</w:t>
      </w:r>
    </w:p>
    <w:p w:rsidR="003D23B7" w:rsidRPr="004E0E46" w:rsidRDefault="003D23B7" w:rsidP="003D23B7">
      <w:pPr>
        <w:pStyle w:val="ListParagraph"/>
        <w:numPr>
          <w:ilvl w:val="0"/>
          <w:numId w:val="6"/>
        </w:numPr>
        <w:spacing w:line="276" w:lineRule="auto"/>
        <w:rPr>
          <w:rFonts w:ascii="Times New Roman" w:eastAsia="Times New Roman" w:hAnsi="Times New Roman"/>
          <w:sz w:val="28"/>
          <w:szCs w:val="28"/>
        </w:rPr>
      </w:pPr>
      <w:r w:rsidRPr="00EA73CF">
        <w:rPr>
          <w:rFonts w:ascii="Times New Roman" w:eastAsia="Times New Roman" w:hAnsi="Times New Roman" w:cs="Times New Roman"/>
          <w:sz w:val="28"/>
          <w:szCs w:val="28"/>
        </w:rPr>
        <w:t>Preparation of Accounts of Individual clients in tally and MS Excel.</w:t>
      </w:r>
    </w:p>
    <w:p w:rsidR="003D23B7" w:rsidRPr="004E0E46" w:rsidRDefault="003D23B7" w:rsidP="003D23B7">
      <w:pPr>
        <w:pStyle w:val="ListParagraph"/>
        <w:numPr>
          <w:ilvl w:val="0"/>
          <w:numId w:val="6"/>
        </w:numPr>
        <w:spacing w:line="276" w:lineRule="auto"/>
        <w:rPr>
          <w:rFonts w:ascii="Times New Roman" w:eastAsia="Times New Roman" w:hAnsi="Times New Roman"/>
          <w:sz w:val="28"/>
          <w:szCs w:val="28"/>
        </w:rPr>
      </w:pPr>
      <w:r w:rsidRPr="00EA73CF">
        <w:rPr>
          <w:rFonts w:ascii="Times New Roman" w:eastAsia="Times New Roman" w:hAnsi="Times New Roman" w:cs="Times New Roman"/>
          <w:sz w:val="28"/>
          <w:szCs w:val="28"/>
        </w:rPr>
        <w:t xml:space="preserve">Finalization of Accounts and preparation of Audit Report as per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companies act 2013.</w:t>
      </w:r>
    </w:p>
    <w:p w:rsidR="003D23B7" w:rsidRPr="004E0E46" w:rsidRDefault="003D23B7" w:rsidP="003D23B7">
      <w:pPr>
        <w:pStyle w:val="ListParagraph"/>
        <w:numPr>
          <w:ilvl w:val="0"/>
          <w:numId w:val="6"/>
        </w:numPr>
        <w:spacing w:line="276" w:lineRule="auto"/>
        <w:rPr>
          <w:rFonts w:ascii="Times New Roman" w:eastAsia="Times New Roman" w:hAnsi="Times New Roman"/>
          <w:sz w:val="28"/>
          <w:szCs w:val="28"/>
        </w:rPr>
      </w:pPr>
      <w:r>
        <w:rPr>
          <w:rFonts w:ascii="Times New Roman" w:eastAsia="Times New Roman" w:hAnsi="Times New Roman"/>
          <w:sz w:val="28"/>
          <w:szCs w:val="28"/>
        </w:rPr>
        <w:t xml:space="preserve">Preparation of </w:t>
      </w:r>
      <w:r w:rsidRPr="004E0E46">
        <w:rPr>
          <w:rFonts w:ascii="Times New Roman" w:eastAsia="Times New Roman" w:hAnsi="Times New Roman"/>
          <w:sz w:val="28"/>
          <w:szCs w:val="28"/>
        </w:rPr>
        <w:t>Budget and</w:t>
      </w:r>
      <w:r>
        <w:rPr>
          <w:rFonts w:ascii="Times New Roman" w:eastAsia="Times New Roman" w:hAnsi="Times New Roman"/>
          <w:sz w:val="28"/>
          <w:szCs w:val="28"/>
        </w:rPr>
        <w:t xml:space="preserve"> variance analysis and Cash Flow Statements.</w:t>
      </w:r>
    </w:p>
    <w:p w:rsidR="003D23B7" w:rsidRDefault="003D23B7" w:rsidP="003D23B7">
      <w:pPr>
        <w:spacing w:line="276" w:lineRule="auto"/>
        <w:rPr>
          <w:rFonts w:ascii="Times New Roman" w:eastAsia="Times New Roman" w:hAnsi="Times New Roman"/>
          <w:sz w:val="28"/>
          <w:szCs w:val="28"/>
        </w:rPr>
      </w:pPr>
    </w:p>
    <w:p w:rsidR="003D23B7" w:rsidRDefault="003D23B7" w:rsidP="003D23B7">
      <w:pPr>
        <w:rPr>
          <w:rFonts w:ascii="Times New Roman" w:eastAsia="Times New Roman" w:hAnsi="Times New Roman"/>
          <w:sz w:val="28"/>
          <w:szCs w:val="28"/>
        </w:rPr>
      </w:pPr>
    </w:p>
    <w:p w:rsidR="003D23B7" w:rsidRPr="003223EC" w:rsidRDefault="003D23B7" w:rsidP="003D23B7">
      <w:pPr>
        <w:spacing w:line="276" w:lineRule="auto"/>
        <w:rPr>
          <w:rFonts w:ascii="Times New Roman" w:eastAsia="Times New Roman" w:hAnsi="Times New Roman"/>
          <w:b/>
          <w:sz w:val="28"/>
          <w:szCs w:val="28"/>
        </w:rPr>
      </w:pPr>
      <w:r>
        <w:rPr>
          <w:rFonts w:ascii="Times New Roman" w:eastAsia="Times New Roman" w:hAnsi="Times New Roman"/>
          <w:b/>
          <w:sz w:val="28"/>
          <w:szCs w:val="28"/>
        </w:rPr>
        <w:t xml:space="preserve">      Firm             </w:t>
      </w:r>
      <w:proofErr w:type="gramStart"/>
      <w:r w:rsidRPr="003223EC">
        <w:rPr>
          <w:rFonts w:ascii="Times New Roman" w:eastAsia="Times New Roman" w:hAnsi="Times New Roman"/>
          <w:b/>
          <w:sz w:val="28"/>
          <w:szCs w:val="28"/>
        </w:rPr>
        <w:t>:-</w:t>
      </w:r>
      <w:proofErr w:type="gramEnd"/>
      <w:r w:rsidRPr="003223EC">
        <w:rPr>
          <w:rFonts w:ascii="Times New Roman" w:eastAsia="Times New Roman" w:hAnsi="Times New Roman"/>
          <w:b/>
          <w:sz w:val="28"/>
          <w:szCs w:val="28"/>
        </w:rPr>
        <w:t xml:space="preserve"> M/s </w:t>
      </w:r>
      <w:proofErr w:type="spellStart"/>
      <w:r w:rsidRPr="003223EC">
        <w:rPr>
          <w:rFonts w:ascii="Times New Roman" w:eastAsia="Times New Roman" w:hAnsi="Times New Roman"/>
          <w:b/>
          <w:sz w:val="28"/>
          <w:szCs w:val="28"/>
        </w:rPr>
        <w:t>M.L.Sharma</w:t>
      </w:r>
      <w:proofErr w:type="spellEnd"/>
      <w:r w:rsidRPr="003223EC">
        <w:rPr>
          <w:rFonts w:ascii="Times New Roman" w:eastAsia="Times New Roman" w:hAnsi="Times New Roman"/>
          <w:b/>
          <w:sz w:val="28"/>
          <w:szCs w:val="28"/>
        </w:rPr>
        <w:t xml:space="preserve"> &amp; Co. Chartered Accountants, Mumbai </w:t>
      </w:r>
    </w:p>
    <w:p w:rsidR="003D23B7" w:rsidRPr="003223EC" w:rsidRDefault="003D23B7" w:rsidP="003D23B7">
      <w:pPr>
        <w:spacing w:line="276" w:lineRule="auto"/>
        <w:rPr>
          <w:rFonts w:ascii="Times New Roman" w:eastAsia="Times New Roman" w:hAnsi="Times New Roman"/>
          <w:b/>
          <w:sz w:val="28"/>
          <w:szCs w:val="28"/>
        </w:rPr>
      </w:pPr>
      <w:r w:rsidRPr="003223EC">
        <w:rPr>
          <w:rFonts w:ascii="Times New Roman" w:eastAsia="Times New Roman" w:hAnsi="Times New Roman"/>
          <w:b/>
          <w:sz w:val="28"/>
          <w:szCs w:val="28"/>
        </w:rPr>
        <w:t xml:space="preserve">      Period </w:t>
      </w:r>
      <w:r>
        <w:rPr>
          <w:rFonts w:ascii="Times New Roman" w:eastAsia="Times New Roman" w:hAnsi="Times New Roman"/>
          <w:b/>
          <w:sz w:val="28"/>
          <w:szCs w:val="28"/>
        </w:rPr>
        <w:t xml:space="preserve">         </w:t>
      </w:r>
      <w:proofErr w:type="gramStart"/>
      <w:r w:rsidRPr="003223EC">
        <w:rPr>
          <w:rFonts w:ascii="Times New Roman" w:eastAsia="Times New Roman" w:hAnsi="Times New Roman"/>
          <w:b/>
          <w:sz w:val="28"/>
          <w:szCs w:val="28"/>
        </w:rPr>
        <w:t>:-</w:t>
      </w:r>
      <w:proofErr w:type="gramEnd"/>
      <w:r w:rsidRPr="003223EC">
        <w:rPr>
          <w:rFonts w:ascii="Times New Roman" w:eastAsia="Times New Roman" w:hAnsi="Times New Roman"/>
          <w:b/>
          <w:sz w:val="28"/>
          <w:szCs w:val="28"/>
        </w:rPr>
        <w:t xml:space="preserve"> Nov.2015 - Oct.2017</w:t>
      </w:r>
    </w:p>
    <w:p w:rsidR="003D23B7" w:rsidRPr="000A21E6" w:rsidRDefault="003D23B7" w:rsidP="003D23B7">
      <w:pPr>
        <w:spacing w:line="276" w:lineRule="auto"/>
        <w:rPr>
          <w:rFonts w:ascii="Times New Roman" w:eastAsia="Times New Roman" w:hAnsi="Times New Roman"/>
          <w:sz w:val="28"/>
          <w:szCs w:val="28"/>
        </w:rPr>
      </w:pPr>
      <w:r w:rsidRPr="003223EC">
        <w:rPr>
          <w:rFonts w:ascii="Times New Roman" w:eastAsia="Times New Roman" w:hAnsi="Times New Roman"/>
          <w:b/>
          <w:sz w:val="28"/>
          <w:szCs w:val="28"/>
        </w:rPr>
        <w:t xml:space="preserve">      </w:t>
      </w:r>
      <w:proofErr w:type="gramStart"/>
      <w:r w:rsidRPr="003223EC">
        <w:rPr>
          <w:rFonts w:ascii="Times New Roman" w:eastAsia="Times New Roman" w:hAnsi="Times New Roman"/>
          <w:b/>
          <w:sz w:val="28"/>
          <w:szCs w:val="28"/>
        </w:rPr>
        <w:t>Designation :-</w:t>
      </w:r>
      <w:proofErr w:type="gramEnd"/>
      <w:r w:rsidRPr="003223EC">
        <w:rPr>
          <w:rFonts w:ascii="Times New Roman" w:eastAsia="Times New Roman" w:hAnsi="Times New Roman"/>
          <w:b/>
          <w:sz w:val="28"/>
          <w:szCs w:val="28"/>
        </w:rPr>
        <w:t xml:space="preserve"> Article Assistant</w:t>
      </w:r>
    </w:p>
    <w:p w:rsidR="003D23B7" w:rsidRPr="00405C2A" w:rsidRDefault="003D23B7" w:rsidP="003D23B7">
      <w:pPr>
        <w:pStyle w:val="ListParagraph"/>
        <w:rPr>
          <w:rFonts w:ascii="Times New Roman" w:eastAsia="Times New Roman" w:hAnsi="Times New Roman"/>
          <w:b/>
          <w:sz w:val="28"/>
          <w:szCs w:val="28"/>
        </w:rPr>
      </w:pPr>
    </w:p>
    <w:p w:rsidR="003D23B7" w:rsidRDefault="003D23B7" w:rsidP="003D23B7">
      <w:pPr>
        <w:pStyle w:val="ListParagraph"/>
        <w:numPr>
          <w:ilvl w:val="0"/>
          <w:numId w:val="6"/>
        </w:numPr>
        <w:spacing w:line="276" w:lineRule="auto"/>
        <w:rPr>
          <w:rFonts w:ascii="Times New Roman" w:eastAsia="Times New Roman" w:hAnsi="Times New Roman"/>
          <w:sz w:val="28"/>
          <w:szCs w:val="28"/>
        </w:rPr>
      </w:pPr>
      <w:r w:rsidRPr="00B6718E">
        <w:rPr>
          <w:rFonts w:ascii="Times New Roman" w:eastAsia="Times New Roman" w:hAnsi="Times New Roman" w:cs="Times New Roman"/>
          <w:sz w:val="28"/>
          <w:szCs w:val="28"/>
        </w:rPr>
        <w:t>Preparation of Fin</w:t>
      </w:r>
      <w:r w:rsidRPr="00B6718E">
        <w:rPr>
          <w:rFonts w:ascii="Times New Roman" w:eastAsia="Times New Roman" w:hAnsi="Times New Roman"/>
          <w:sz w:val="28"/>
          <w:szCs w:val="28"/>
        </w:rPr>
        <w:t>ancial Statement in acc</w:t>
      </w:r>
      <w:r>
        <w:rPr>
          <w:rFonts w:ascii="Times New Roman" w:eastAsia="Times New Roman" w:hAnsi="Times New Roman"/>
          <w:sz w:val="28"/>
          <w:szCs w:val="28"/>
        </w:rPr>
        <w:t>ordance with The</w:t>
      </w:r>
      <w:r w:rsidRPr="00B6718E">
        <w:rPr>
          <w:rFonts w:ascii="Times New Roman" w:eastAsia="Times New Roman" w:hAnsi="Times New Roman"/>
          <w:sz w:val="28"/>
          <w:szCs w:val="28"/>
        </w:rPr>
        <w:t xml:space="preserve"> Companies Act </w:t>
      </w:r>
      <w:r>
        <w:rPr>
          <w:rFonts w:ascii="Times New Roman" w:eastAsia="Times New Roman" w:hAnsi="Times New Roman"/>
          <w:sz w:val="28"/>
          <w:szCs w:val="28"/>
        </w:rPr>
        <w:t xml:space="preserve">2013 </w:t>
      </w:r>
      <w:r w:rsidRPr="00B6718E">
        <w:rPr>
          <w:rFonts w:ascii="Times New Roman" w:eastAsia="Times New Roman" w:hAnsi="Times New Roman"/>
          <w:sz w:val="28"/>
          <w:szCs w:val="28"/>
        </w:rPr>
        <w:t>and Accounting Standards applicable to the Industries.</w:t>
      </w:r>
    </w:p>
    <w:p w:rsidR="003D23B7" w:rsidRDefault="003D23B7" w:rsidP="003D23B7">
      <w:pPr>
        <w:pStyle w:val="ListParagraph"/>
        <w:numPr>
          <w:ilvl w:val="0"/>
          <w:numId w:val="6"/>
        </w:numPr>
        <w:spacing w:line="276" w:lineRule="auto"/>
        <w:rPr>
          <w:rFonts w:ascii="Times New Roman" w:eastAsia="Times New Roman" w:hAnsi="Times New Roman"/>
          <w:sz w:val="28"/>
          <w:szCs w:val="28"/>
        </w:rPr>
      </w:pPr>
      <w:r w:rsidRPr="00EA73CF">
        <w:rPr>
          <w:rFonts w:ascii="Times New Roman" w:eastAsia="Times New Roman" w:hAnsi="Times New Roman" w:cs="Times New Roman"/>
          <w:sz w:val="28"/>
          <w:szCs w:val="28"/>
        </w:rPr>
        <w:t>Analyzing financial statements and operational information i.e. financial ratio, sales forecasting, budgeting and managing cash</w:t>
      </w:r>
      <w:r w:rsidRPr="00EA73CF">
        <w:rPr>
          <w:rFonts w:ascii="Times New Roman" w:eastAsia="Times New Roman" w:hAnsi="Times New Roman"/>
          <w:sz w:val="28"/>
          <w:szCs w:val="28"/>
        </w:rPr>
        <w:t xml:space="preserve"> flow</w:t>
      </w:r>
      <w:r>
        <w:rPr>
          <w:rFonts w:ascii="Times New Roman" w:eastAsia="Times New Roman" w:hAnsi="Times New Roman"/>
          <w:sz w:val="28"/>
          <w:szCs w:val="28"/>
        </w:rPr>
        <w:t>.</w:t>
      </w:r>
    </w:p>
    <w:p w:rsidR="003D23B7" w:rsidRPr="00EA73CF" w:rsidRDefault="003D23B7" w:rsidP="003D23B7">
      <w:pPr>
        <w:pStyle w:val="ListParagraph"/>
        <w:numPr>
          <w:ilvl w:val="0"/>
          <w:numId w:val="6"/>
        </w:numPr>
        <w:spacing w:line="276" w:lineRule="auto"/>
        <w:rPr>
          <w:rFonts w:ascii="Times New Roman" w:eastAsia="Times New Roman" w:hAnsi="Times New Roman"/>
          <w:sz w:val="28"/>
          <w:szCs w:val="28"/>
        </w:rPr>
      </w:pPr>
      <w:r w:rsidRPr="00EA73CF">
        <w:rPr>
          <w:rFonts w:ascii="Times New Roman" w:eastAsia="Times New Roman" w:hAnsi="Times New Roman" w:cs="Times New Roman"/>
          <w:sz w:val="28"/>
          <w:szCs w:val="28"/>
        </w:rPr>
        <w:t>Preparation of Accounts of Individual clients in tally and MS Excel.</w:t>
      </w:r>
    </w:p>
    <w:p w:rsidR="003D23B7" w:rsidRPr="00EA73CF" w:rsidRDefault="003D23B7" w:rsidP="003D23B7">
      <w:pPr>
        <w:pStyle w:val="ListParagraph"/>
        <w:numPr>
          <w:ilvl w:val="0"/>
          <w:numId w:val="6"/>
        </w:numPr>
        <w:spacing w:line="276" w:lineRule="auto"/>
        <w:rPr>
          <w:rFonts w:ascii="Times New Roman" w:eastAsia="Times New Roman" w:hAnsi="Times New Roman"/>
          <w:sz w:val="28"/>
          <w:szCs w:val="28"/>
        </w:rPr>
      </w:pPr>
      <w:r w:rsidRPr="00EA73CF">
        <w:rPr>
          <w:rFonts w:ascii="Times New Roman" w:eastAsia="Times New Roman" w:hAnsi="Times New Roman" w:cs="Times New Roman"/>
          <w:sz w:val="28"/>
          <w:szCs w:val="28"/>
        </w:rPr>
        <w:t>Verification of Purchases, cash payment vouchers.</w:t>
      </w:r>
    </w:p>
    <w:p w:rsidR="003D23B7" w:rsidRPr="00EA73CF" w:rsidRDefault="003D23B7" w:rsidP="003D23B7">
      <w:pPr>
        <w:pStyle w:val="ListParagraph"/>
        <w:numPr>
          <w:ilvl w:val="0"/>
          <w:numId w:val="6"/>
        </w:numPr>
        <w:spacing w:line="276" w:lineRule="auto"/>
        <w:rPr>
          <w:rFonts w:ascii="Times New Roman" w:eastAsia="Times New Roman" w:hAnsi="Times New Roman"/>
          <w:sz w:val="28"/>
          <w:szCs w:val="28"/>
        </w:rPr>
      </w:pPr>
      <w:r w:rsidRPr="00EA73CF">
        <w:rPr>
          <w:rFonts w:ascii="Times New Roman" w:eastAsia="Times New Roman" w:hAnsi="Times New Roman" w:cs="Times New Roman"/>
          <w:sz w:val="28"/>
          <w:szCs w:val="28"/>
        </w:rPr>
        <w:t xml:space="preserve">Finalization of Accounts and preparation of Audit Report as per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companies act 2013.</w:t>
      </w:r>
    </w:p>
    <w:p w:rsidR="003D23B7" w:rsidRDefault="003D23B7" w:rsidP="003D23B7">
      <w:pPr>
        <w:pStyle w:val="ListParagraph"/>
        <w:numPr>
          <w:ilvl w:val="0"/>
          <w:numId w:val="6"/>
        </w:numPr>
        <w:spacing w:line="276" w:lineRule="auto"/>
        <w:rPr>
          <w:rFonts w:ascii="Times New Roman" w:eastAsia="Times New Roman" w:hAnsi="Times New Roman"/>
          <w:sz w:val="28"/>
          <w:szCs w:val="28"/>
        </w:rPr>
      </w:pPr>
      <w:r w:rsidRPr="00EA73CF">
        <w:rPr>
          <w:rFonts w:ascii="Times New Roman" w:eastAsia="Times New Roman" w:hAnsi="Times New Roman" w:cs="Times New Roman"/>
          <w:sz w:val="28"/>
          <w:szCs w:val="28"/>
        </w:rPr>
        <w:t>Conducting Statutory Audits of Various Compani</w:t>
      </w:r>
      <w:r w:rsidRPr="00EA73CF">
        <w:rPr>
          <w:rFonts w:ascii="Times New Roman" w:eastAsia="Times New Roman" w:hAnsi="Times New Roman"/>
          <w:sz w:val="28"/>
          <w:szCs w:val="28"/>
        </w:rPr>
        <w:t>es, Partnership Firms and Trusts</w:t>
      </w:r>
      <w:r>
        <w:rPr>
          <w:rFonts w:ascii="Times New Roman" w:eastAsia="Times New Roman" w:hAnsi="Times New Roman"/>
          <w:sz w:val="28"/>
          <w:szCs w:val="28"/>
        </w:rPr>
        <w:t>.</w:t>
      </w:r>
    </w:p>
    <w:p w:rsidR="003D23B7" w:rsidRPr="00EA73CF" w:rsidRDefault="003D23B7" w:rsidP="003D23B7">
      <w:pPr>
        <w:pStyle w:val="ListParagraph"/>
        <w:numPr>
          <w:ilvl w:val="0"/>
          <w:numId w:val="6"/>
        </w:numPr>
        <w:spacing w:line="276" w:lineRule="auto"/>
        <w:rPr>
          <w:rFonts w:ascii="Times New Roman" w:eastAsia="Times New Roman" w:hAnsi="Times New Roman"/>
          <w:sz w:val="28"/>
          <w:szCs w:val="28"/>
        </w:rPr>
      </w:pPr>
      <w:r w:rsidRPr="00EA73CF">
        <w:rPr>
          <w:rFonts w:ascii="Times New Roman" w:eastAsia="Times New Roman" w:hAnsi="Times New Roman" w:cs="Times New Roman"/>
          <w:sz w:val="28"/>
          <w:szCs w:val="28"/>
        </w:rPr>
        <w:t>Conducting Tax Audit as per the provisions of Income Tax Act.</w:t>
      </w:r>
    </w:p>
    <w:p w:rsidR="003D23B7" w:rsidRDefault="003D23B7" w:rsidP="003D23B7">
      <w:pPr>
        <w:pStyle w:val="ListParagraph"/>
        <w:numPr>
          <w:ilvl w:val="0"/>
          <w:numId w:val="6"/>
        </w:numPr>
        <w:spacing w:line="276" w:lineRule="auto"/>
        <w:rPr>
          <w:rFonts w:ascii="Times New Roman" w:eastAsia="Times New Roman" w:hAnsi="Times New Roman"/>
          <w:sz w:val="28"/>
          <w:szCs w:val="28"/>
        </w:rPr>
      </w:pPr>
      <w:r>
        <w:rPr>
          <w:rFonts w:ascii="Times New Roman" w:eastAsia="Times New Roman" w:hAnsi="Times New Roman"/>
          <w:sz w:val="28"/>
          <w:szCs w:val="28"/>
        </w:rPr>
        <w:t>E-Filling of Income Tax Returns of Various Entities.</w:t>
      </w:r>
    </w:p>
    <w:p w:rsidR="003D23B7" w:rsidRDefault="003D23B7" w:rsidP="003D23B7">
      <w:pPr>
        <w:rPr>
          <w:rFonts w:ascii="Times New Roman" w:eastAsia="Times New Roman" w:hAnsi="Times New Roman"/>
          <w:b/>
          <w:sz w:val="28"/>
          <w:szCs w:val="28"/>
        </w:rPr>
      </w:pPr>
      <w:r>
        <w:rPr>
          <w:rFonts w:ascii="Times New Roman" w:eastAsia="Times New Roman" w:hAnsi="Times New Roman"/>
          <w:sz w:val="28"/>
          <w:szCs w:val="28"/>
        </w:rPr>
        <w:t xml:space="preserve">               Conducting an Internal Audit and Physical Stock Verification of a Company           </w:t>
      </w:r>
    </w:p>
    <w:p w:rsidR="003D23B7" w:rsidRDefault="003D23B7" w:rsidP="003D23B7">
      <w:pPr>
        <w:ind w:left="360"/>
        <w:rPr>
          <w:rFonts w:ascii="Times New Roman" w:eastAsia="Times New Roman" w:hAnsi="Times New Roman"/>
          <w:b/>
          <w:sz w:val="28"/>
          <w:szCs w:val="28"/>
        </w:rPr>
      </w:pPr>
      <w:r>
        <w:rPr>
          <w:rFonts w:ascii="Times New Roman" w:eastAsia="Times New Roman" w:hAnsi="Times New Roman"/>
          <w:b/>
          <w:sz w:val="28"/>
          <w:szCs w:val="28"/>
        </w:rPr>
        <w:t xml:space="preserve">          </w:t>
      </w:r>
      <w:proofErr w:type="gramStart"/>
      <w:r>
        <w:rPr>
          <w:rFonts w:ascii="Times New Roman" w:eastAsia="Times New Roman" w:hAnsi="Times New Roman"/>
          <w:sz w:val="28"/>
          <w:szCs w:val="28"/>
        </w:rPr>
        <w:t>Carrying Textile Business.</w:t>
      </w:r>
      <w:proofErr w:type="gramEnd"/>
    </w:p>
    <w:p w:rsidR="003D23B7" w:rsidRDefault="003D23B7" w:rsidP="003D23B7">
      <w:pPr>
        <w:ind w:left="360"/>
        <w:rPr>
          <w:rFonts w:ascii="Times New Roman" w:eastAsia="Times New Roman" w:hAnsi="Times New Roman"/>
          <w:b/>
          <w:sz w:val="28"/>
          <w:szCs w:val="28"/>
        </w:rPr>
      </w:pPr>
    </w:p>
    <w:p w:rsidR="003D23B7" w:rsidRDefault="003D23B7" w:rsidP="003D23B7">
      <w:pPr>
        <w:spacing w:line="276" w:lineRule="auto"/>
        <w:rPr>
          <w:rFonts w:ascii="Times New Roman" w:eastAsia="Times New Roman" w:hAnsi="Times New Roman"/>
          <w:b/>
          <w:sz w:val="28"/>
          <w:szCs w:val="28"/>
        </w:rPr>
      </w:pPr>
      <w:r>
        <w:rPr>
          <w:rFonts w:ascii="Times New Roman" w:eastAsia="Times New Roman" w:hAnsi="Times New Roman"/>
          <w:b/>
          <w:sz w:val="28"/>
          <w:szCs w:val="28"/>
        </w:rPr>
        <w:t xml:space="preserve">      </w:t>
      </w:r>
    </w:p>
    <w:p w:rsidR="003D23B7" w:rsidRPr="003223EC" w:rsidRDefault="003D23B7" w:rsidP="003D23B7">
      <w:pPr>
        <w:spacing w:line="276" w:lineRule="auto"/>
        <w:rPr>
          <w:rFonts w:ascii="Times New Roman" w:eastAsia="Times New Roman" w:hAnsi="Times New Roman"/>
          <w:b/>
          <w:sz w:val="28"/>
          <w:szCs w:val="28"/>
        </w:rPr>
      </w:pPr>
      <w:r>
        <w:rPr>
          <w:rFonts w:ascii="Times New Roman" w:eastAsia="Times New Roman" w:hAnsi="Times New Roman"/>
          <w:b/>
          <w:sz w:val="28"/>
          <w:szCs w:val="28"/>
        </w:rPr>
        <w:t xml:space="preserve">      Firm             </w:t>
      </w:r>
      <w:proofErr w:type="gramStart"/>
      <w:r>
        <w:rPr>
          <w:rFonts w:ascii="Times New Roman" w:eastAsia="Times New Roman" w:hAnsi="Times New Roman"/>
          <w:b/>
          <w:sz w:val="28"/>
          <w:szCs w:val="28"/>
        </w:rPr>
        <w:t>:-</w:t>
      </w:r>
      <w:proofErr w:type="gramEnd"/>
      <w:r>
        <w:rPr>
          <w:rFonts w:ascii="Times New Roman" w:eastAsia="Times New Roman" w:hAnsi="Times New Roman"/>
          <w:b/>
          <w:sz w:val="28"/>
          <w:szCs w:val="28"/>
        </w:rPr>
        <w:t xml:space="preserve"> </w:t>
      </w:r>
      <w:r w:rsidRPr="003223EC">
        <w:rPr>
          <w:rFonts w:ascii="Times New Roman" w:eastAsia="Times New Roman" w:hAnsi="Times New Roman"/>
          <w:b/>
          <w:sz w:val="28"/>
          <w:szCs w:val="28"/>
        </w:rPr>
        <w:t xml:space="preserve">M/s </w:t>
      </w:r>
      <w:proofErr w:type="spellStart"/>
      <w:r w:rsidRPr="003223EC">
        <w:rPr>
          <w:rFonts w:ascii="Times New Roman" w:eastAsia="Times New Roman" w:hAnsi="Times New Roman"/>
          <w:b/>
          <w:sz w:val="28"/>
          <w:szCs w:val="28"/>
        </w:rPr>
        <w:t>B.Vithlani</w:t>
      </w:r>
      <w:proofErr w:type="spellEnd"/>
      <w:r w:rsidRPr="003223EC">
        <w:rPr>
          <w:rFonts w:ascii="Times New Roman" w:eastAsia="Times New Roman" w:hAnsi="Times New Roman"/>
          <w:b/>
          <w:sz w:val="28"/>
          <w:szCs w:val="28"/>
        </w:rPr>
        <w:t xml:space="preserve"> &amp; Co. Chartered Accountants, Mumbai </w:t>
      </w:r>
    </w:p>
    <w:p w:rsidR="003D23B7" w:rsidRPr="003223EC" w:rsidRDefault="003D23B7" w:rsidP="003D23B7">
      <w:pPr>
        <w:spacing w:line="276" w:lineRule="auto"/>
        <w:rPr>
          <w:rFonts w:ascii="Times New Roman" w:eastAsia="Times New Roman" w:hAnsi="Times New Roman"/>
          <w:b/>
          <w:sz w:val="28"/>
          <w:szCs w:val="28"/>
        </w:rPr>
      </w:pPr>
      <w:r w:rsidRPr="003223EC">
        <w:rPr>
          <w:rFonts w:ascii="Times New Roman" w:eastAsia="Times New Roman" w:hAnsi="Times New Roman"/>
          <w:b/>
          <w:sz w:val="28"/>
          <w:szCs w:val="28"/>
        </w:rPr>
        <w:t xml:space="preserve">      Period </w:t>
      </w:r>
      <w:r>
        <w:rPr>
          <w:rFonts w:ascii="Times New Roman" w:eastAsia="Times New Roman" w:hAnsi="Times New Roman"/>
          <w:b/>
          <w:sz w:val="28"/>
          <w:szCs w:val="28"/>
        </w:rPr>
        <w:t xml:space="preserve">         </w:t>
      </w:r>
      <w:proofErr w:type="gramStart"/>
      <w:r w:rsidRPr="003223EC">
        <w:rPr>
          <w:rFonts w:ascii="Times New Roman" w:eastAsia="Times New Roman" w:hAnsi="Times New Roman"/>
          <w:b/>
          <w:sz w:val="28"/>
          <w:szCs w:val="28"/>
        </w:rPr>
        <w:t>:-</w:t>
      </w:r>
      <w:proofErr w:type="gramEnd"/>
      <w:r w:rsidRPr="003223EC">
        <w:rPr>
          <w:rFonts w:ascii="Times New Roman" w:eastAsia="Times New Roman" w:hAnsi="Times New Roman"/>
          <w:b/>
          <w:sz w:val="28"/>
          <w:szCs w:val="28"/>
        </w:rPr>
        <w:t xml:space="preserve"> Aug. 2015 - Nov. 2015</w:t>
      </w:r>
    </w:p>
    <w:p w:rsidR="003D23B7" w:rsidRPr="003223EC" w:rsidRDefault="003D23B7" w:rsidP="003D23B7">
      <w:pPr>
        <w:spacing w:line="276" w:lineRule="auto"/>
        <w:rPr>
          <w:rFonts w:ascii="Times New Roman" w:eastAsia="Times New Roman" w:hAnsi="Times New Roman"/>
          <w:b/>
          <w:sz w:val="28"/>
          <w:szCs w:val="28"/>
        </w:rPr>
      </w:pPr>
      <w:r w:rsidRPr="003223EC">
        <w:rPr>
          <w:rFonts w:ascii="Times New Roman" w:eastAsia="Times New Roman" w:hAnsi="Times New Roman"/>
          <w:b/>
          <w:sz w:val="28"/>
          <w:szCs w:val="28"/>
        </w:rPr>
        <w:t xml:space="preserve">      </w:t>
      </w:r>
      <w:proofErr w:type="gramStart"/>
      <w:r w:rsidRPr="003223EC">
        <w:rPr>
          <w:rFonts w:ascii="Times New Roman" w:eastAsia="Times New Roman" w:hAnsi="Times New Roman"/>
          <w:b/>
          <w:sz w:val="28"/>
          <w:szCs w:val="28"/>
        </w:rPr>
        <w:t>Designation :-</w:t>
      </w:r>
      <w:proofErr w:type="gramEnd"/>
      <w:r w:rsidRPr="003223EC">
        <w:rPr>
          <w:rFonts w:ascii="Times New Roman" w:eastAsia="Times New Roman" w:hAnsi="Times New Roman"/>
          <w:b/>
          <w:sz w:val="28"/>
          <w:szCs w:val="28"/>
        </w:rPr>
        <w:t xml:space="preserve"> Article Assistant</w:t>
      </w:r>
    </w:p>
    <w:p w:rsidR="003D23B7" w:rsidRPr="003223EC" w:rsidRDefault="003D23B7" w:rsidP="003D23B7">
      <w:pPr>
        <w:rPr>
          <w:rFonts w:ascii="Times New Roman" w:eastAsia="Times New Roman" w:hAnsi="Times New Roman"/>
          <w:b/>
          <w:sz w:val="28"/>
          <w:szCs w:val="28"/>
        </w:rPr>
      </w:pPr>
    </w:p>
    <w:p w:rsidR="003D23B7" w:rsidRDefault="003D23B7" w:rsidP="003D23B7">
      <w:pPr>
        <w:pStyle w:val="ListParagraph"/>
        <w:numPr>
          <w:ilvl w:val="0"/>
          <w:numId w:val="6"/>
        </w:numPr>
        <w:spacing w:line="276" w:lineRule="auto"/>
        <w:rPr>
          <w:rFonts w:ascii="Times New Roman" w:eastAsia="Times New Roman" w:hAnsi="Times New Roman"/>
          <w:sz w:val="28"/>
          <w:szCs w:val="28"/>
        </w:rPr>
      </w:pPr>
      <w:r w:rsidRPr="00B6718E">
        <w:rPr>
          <w:rFonts w:ascii="Times New Roman" w:eastAsia="Times New Roman" w:hAnsi="Times New Roman" w:cs="Times New Roman"/>
          <w:sz w:val="28"/>
          <w:szCs w:val="28"/>
        </w:rPr>
        <w:t>Preparation of Fin</w:t>
      </w:r>
      <w:r w:rsidRPr="00B6718E">
        <w:rPr>
          <w:rFonts w:ascii="Times New Roman" w:eastAsia="Times New Roman" w:hAnsi="Times New Roman"/>
          <w:sz w:val="28"/>
          <w:szCs w:val="28"/>
        </w:rPr>
        <w:t>ancial Statement in acc</w:t>
      </w:r>
      <w:r>
        <w:rPr>
          <w:rFonts w:ascii="Times New Roman" w:eastAsia="Times New Roman" w:hAnsi="Times New Roman"/>
          <w:sz w:val="28"/>
          <w:szCs w:val="28"/>
        </w:rPr>
        <w:t>ordance with The</w:t>
      </w:r>
      <w:r w:rsidRPr="00B6718E">
        <w:rPr>
          <w:rFonts w:ascii="Times New Roman" w:eastAsia="Times New Roman" w:hAnsi="Times New Roman"/>
          <w:sz w:val="28"/>
          <w:szCs w:val="28"/>
        </w:rPr>
        <w:t xml:space="preserve"> Companies Act </w:t>
      </w:r>
      <w:r>
        <w:rPr>
          <w:rFonts w:ascii="Times New Roman" w:eastAsia="Times New Roman" w:hAnsi="Times New Roman"/>
          <w:sz w:val="28"/>
          <w:szCs w:val="28"/>
        </w:rPr>
        <w:t xml:space="preserve">2013 </w:t>
      </w:r>
      <w:r w:rsidRPr="00B6718E">
        <w:rPr>
          <w:rFonts w:ascii="Times New Roman" w:eastAsia="Times New Roman" w:hAnsi="Times New Roman"/>
          <w:sz w:val="28"/>
          <w:szCs w:val="28"/>
        </w:rPr>
        <w:t>and Accounting Standards applicable to the Industries.</w:t>
      </w:r>
    </w:p>
    <w:p w:rsidR="003D23B7" w:rsidRDefault="003D23B7" w:rsidP="003D23B7">
      <w:pPr>
        <w:pStyle w:val="ListParagraph"/>
        <w:numPr>
          <w:ilvl w:val="0"/>
          <w:numId w:val="6"/>
        </w:numPr>
        <w:spacing w:line="276" w:lineRule="auto"/>
        <w:rPr>
          <w:rFonts w:ascii="Times New Roman" w:eastAsia="Times New Roman" w:hAnsi="Times New Roman"/>
          <w:sz w:val="28"/>
          <w:szCs w:val="28"/>
        </w:rPr>
      </w:pPr>
      <w:r w:rsidRPr="00EA73CF">
        <w:rPr>
          <w:rFonts w:ascii="Times New Roman" w:eastAsia="Times New Roman" w:hAnsi="Times New Roman" w:cs="Times New Roman"/>
          <w:sz w:val="28"/>
          <w:szCs w:val="28"/>
        </w:rPr>
        <w:t>Analyzing financial statements and operational information i.e. financial ratio, sales forecasting, budgeting and managing cash</w:t>
      </w:r>
      <w:r w:rsidRPr="00EA73CF">
        <w:rPr>
          <w:rFonts w:ascii="Times New Roman" w:eastAsia="Times New Roman" w:hAnsi="Times New Roman"/>
          <w:sz w:val="28"/>
          <w:szCs w:val="28"/>
        </w:rPr>
        <w:t xml:space="preserve"> flow</w:t>
      </w:r>
      <w:r>
        <w:rPr>
          <w:rFonts w:ascii="Times New Roman" w:eastAsia="Times New Roman" w:hAnsi="Times New Roman"/>
          <w:sz w:val="28"/>
          <w:szCs w:val="28"/>
        </w:rPr>
        <w:t>.</w:t>
      </w:r>
    </w:p>
    <w:p w:rsidR="003D23B7" w:rsidRDefault="003D23B7" w:rsidP="003D23B7">
      <w:pPr>
        <w:pStyle w:val="ListParagraph"/>
        <w:numPr>
          <w:ilvl w:val="0"/>
          <w:numId w:val="6"/>
        </w:numPr>
        <w:spacing w:line="276" w:lineRule="auto"/>
        <w:rPr>
          <w:rFonts w:ascii="Times New Roman" w:eastAsia="Times New Roman" w:hAnsi="Times New Roman"/>
          <w:sz w:val="28"/>
          <w:szCs w:val="28"/>
        </w:rPr>
      </w:pPr>
      <w:r>
        <w:rPr>
          <w:rFonts w:ascii="Times New Roman" w:eastAsia="Times New Roman" w:hAnsi="Times New Roman"/>
          <w:sz w:val="28"/>
          <w:szCs w:val="28"/>
        </w:rPr>
        <w:t xml:space="preserve">Filling and preparation </w:t>
      </w:r>
      <w:proofErr w:type="gramStart"/>
      <w:r>
        <w:rPr>
          <w:rFonts w:ascii="Times New Roman" w:eastAsia="Times New Roman" w:hAnsi="Times New Roman"/>
          <w:sz w:val="28"/>
          <w:szCs w:val="28"/>
        </w:rPr>
        <w:t>of  Income</w:t>
      </w:r>
      <w:proofErr w:type="gramEnd"/>
      <w:r>
        <w:rPr>
          <w:rFonts w:ascii="Times New Roman" w:eastAsia="Times New Roman" w:hAnsi="Times New Roman"/>
          <w:sz w:val="28"/>
          <w:szCs w:val="28"/>
        </w:rPr>
        <w:t xml:space="preserve"> Tax Return, VAT Return and Service Tax Return.</w:t>
      </w:r>
    </w:p>
    <w:p w:rsidR="003D23B7" w:rsidRDefault="003D23B7" w:rsidP="003D23B7">
      <w:pPr>
        <w:pStyle w:val="ListParagraph"/>
        <w:numPr>
          <w:ilvl w:val="0"/>
          <w:numId w:val="6"/>
        </w:numPr>
        <w:spacing w:line="276" w:lineRule="auto"/>
        <w:rPr>
          <w:rFonts w:ascii="Times New Roman" w:eastAsia="Times New Roman" w:hAnsi="Times New Roman"/>
          <w:sz w:val="28"/>
          <w:szCs w:val="28"/>
        </w:rPr>
      </w:pPr>
      <w:r>
        <w:rPr>
          <w:rFonts w:ascii="Times New Roman" w:eastAsia="Times New Roman" w:hAnsi="Times New Roman"/>
          <w:sz w:val="28"/>
          <w:szCs w:val="28"/>
        </w:rPr>
        <w:t>Preparation of Bank reconciliation statement and Customer Balance reconciliation.</w:t>
      </w:r>
    </w:p>
    <w:p w:rsidR="003D23B7" w:rsidRPr="00D42008" w:rsidRDefault="003D23B7" w:rsidP="00D42008">
      <w:pPr>
        <w:rPr>
          <w:rFonts w:ascii="Times New Roman" w:eastAsia="Times New Roman" w:hAnsi="Times New Roman"/>
          <w:b/>
          <w:sz w:val="28"/>
          <w:szCs w:val="28"/>
        </w:rPr>
      </w:pPr>
    </w:p>
    <w:p w:rsidR="00437C16" w:rsidRPr="00E9145E" w:rsidRDefault="00E9145E" w:rsidP="00E9145E">
      <w:pPr>
        <w:pStyle w:val="IntenseQuote"/>
        <w:ind w:left="360"/>
        <w:rPr>
          <w:rFonts w:ascii="Times New Roman" w:hAnsi="Times New Roman" w:cs="Times New Roman"/>
          <w:i w:val="0"/>
          <w:sz w:val="32"/>
          <w:szCs w:val="32"/>
        </w:rPr>
      </w:pPr>
      <w:r>
        <w:rPr>
          <w:rFonts w:ascii="Times New Roman" w:hAnsi="Times New Roman" w:cs="Times New Roman"/>
          <w:i w:val="0"/>
          <w:sz w:val="32"/>
          <w:szCs w:val="32"/>
        </w:rPr>
        <w:t>EXTRA-CURRICULAR</w:t>
      </w:r>
      <w:r w:rsidR="00437C16" w:rsidRPr="00E9145E">
        <w:rPr>
          <w:rFonts w:ascii="Times New Roman" w:hAnsi="Times New Roman" w:cs="Times New Roman"/>
          <w:i w:val="0"/>
          <w:sz w:val="32"/>
          <w:szCs w:val="32"/>
        </w:rPr>
        <w:t xml:space="preserve"> A</w:t>
      </w:r>
      <w:r>
        <w:rPr>
          <w:rFonts w:ascii="Times New Roman" w:hAnsi="Times New Roman" w:cs="Times New Roman"/>
          <w:i w:val="0"/>
          <w:sz w:val="32"/>
          <w:szCs w:val="32"/>
        </w:rPr>
        <w:t>CTIVITIES</w:t>
      </w:r>
      <w:r w:rsidR="00437C16" w:rsidRPr="00E9145E">
        <w:rPr>
          <w:rFonts w:ascii="Times New Roman" w:hAnsi="Times New Roman" w:cs="Times New Roman"/>
          <w:i w:val="0"/>
          <w:sz w:val="32"/>
          <w:szCs w:val="32"/>
        </w:rPr>
        <w:t xml:space="preserve">:- </w:t>
      </w:r>
    </w:p>
    <w:p w:rsidR="00437C16" w:rsidRPr="00437C16" w:rsidRDefault="00437C16" w:rsidP="00437C16">
      <w:pPr>
        <w:pStyle w:val="ListParagraph"/>
        <w:numPr>
          <w:ilvl w:val="0"/>
          <w:numId w:val="6"/>
        </w:numPr>
        <w:rPr>
          <w:rFonts w:ascii="Times New Roman" w:eastAsia="Times New Roman" w:hAnsi="Times New Roman"/>
          <w:sz w:val="28"/>
          <w:szCs w:val="28"/>
        </w:rPr>
      </w:pPr>
      <w:r w:rsidRPr="00437C16">
        <w:rPr>
          <w:rFonts w:ascii="Times New Roman" w:eastAsia="Times New Roman" w:hAnsi="Times New Roman" w:cs="Times New Roman"/>
          <w:sz w:val="28"/>
          <w:szCs w:val="28"/>
        </w:rPr>
        <w:t>Completed GMCS -1</w:t>
      </w:r>
      <w:r>
        <w:rPr>
          <w:rFonts w:ascii="Times New Roman" w:eastAsia="Times New Roman" w:hAnsi="Times New Roman" w:cs="Times New Roman"/>
          <w:sz w:val="28"/>
          <w:szCs w:val="28"/>
        </w:rPr>
        <w:t xml:space="preserve"> training  (ICAI).</w:t>
      </w:r>
    </w:p>
    <w:p w:rsidR="00437C16" w:rsidRPr="00437C16" w:rsidRDefault="00437C16" w:rsidP="00437C16">
      <w:pPr>
        <w:pStyle w:val="ListParagraph"/>
        <w:numPr>
          <w:ilvl w:val="0"/>
          <w:numId w:val="6"/>
        </w:numPr>
        <w:rPr>
          <w:rFonts w:ascii="Times New Roman" w:eastAsia="Times New Roman" w:hAnsi="Times New Roman"/>
          <w:sz w:val="28"/>
          <w:szCs w:val="28"/>
        </w:rPr>
      </w:pPr>
      <w:r w:rsidRPr="00437C16">
        <w:rPr>
          <w:rFonts w:ascii="Times New Roman" w:eastAsia="Times New Roman" w:hAnsi="Times New Roman" w:cs="Times New Roman"/>
          <w:sz w:val="28"/>
          <w:szCs w:val="28"/>
        </w:rPr>
        <w:t>Completed 100 hours of information technology training course (ICAI)</w:t>
      </w:r>
      <w:r>
        <w:rPr>
          <w:rFonts w:ascii="Times New Roman" w:eastAsia="Times New Roman" w:hAnsi="Times New Roman" w:cs="Times New Roman"/>
          <w:sz w:val="28"/>
          <w:szCs w:val="28"/>
        </w:rPr>
        <w:t>.</w:t>
      </w:r>
    </w:p>
    <w:p w:rsidR="00437C16" w:rsidRPr="00437C16" w:rsidRDefault="00437C16" w:rsidP="00437C16">
      <w:pPr>
        <w:pStyle w:val="ListParagraph"/>
        <w:numPr>
          <w:ilvl w:val="0"/>
          <w:numId w:val="6"/>
        </w:numPr>
        <w:rPr>
          <w:rFonts w:ascii="Times New Roman" w:eastAsia="Times New Roman" w:hAnsi="Times New Roman"/>
          <w:sz w:val="28"/>
          <w:szCs w:val="28"/>
        </w:rPr>
      </w:pPr>
      <w:r w:rsidRPr="00437C16">
        <w:rPr>
          <w:rFonts w:ascii="Times New Roman" w:eastAsia="Times New Roman" w:hAnsi="Times New Roman" w:cs="Times New Roman"/>
          <w:sz w:val="28"/>
          <w:szCs w:val="28"/>
        </w:rPr>
        <w:t>Completed Orientation Programme (ICAI)</w:t>
      </w:r>
    </w:p>
    <w:p w:rsidR="00437C16" w:rsidRPr="00D42008" w:rsidRDefault="00437C16" w:rsidP="00D42008">
      <w:pPr>
        <w:rPr>
          <w:rFonts w:ascii="Times New Roman" w:eastAsia="Times New Roman" w:hAnsi="Times New Roman"/>
          <w:b/>
          <w:sz w:val="28"/>
          <w:szCs w:val="28"/>
        </w:rPr>
      </w:pPr>
    </w:p>
    <w:p w:rsidR="00437C16" w:rsidRPr="00E9145E" w:rsidRDefault="00E9145E" w:rsidP="00E9145E">
      <w:pPr>
        <w:pStyle w:val="IntenseQuote"/>
        <w:ind w:left="360"/>
        <w:rPr>
          <w:rFonts w:ascii="Times New Roman" w:hAnsi="Times New Roman" w:cs="Times New Roman"/>
          <w:i w:val="0"/>
          <w:sz w:val="32"/>
          <w:szCs w:val="32"/>
        </w:rPr>
      </w:pPr>
      <w:r>
        <w:rPr>
          <w:rFonts w:ascii="Times New Roman" w:hAnsi="Times New Roman" w:cs="Times New Roman"/>
          <w:i w:val="0"/>
          <w:sz w:val="32"/>
          <w:szCs w:val="32"/>
        </w:rPr>
        <w:t>SKILLS</w:t>
      </w:r>
      <w:r w:rsidR="009852F4" w:rsidRPr="00E9145E">
        <w:rPr>
          <w:rFonts w:ascii="Times New Roman" w:hAnsi="Times New Roman" w:cs="Times New Roman"/>
          <w:i w:val="0"/>
          <w:sz w:val="32"/>
          <w:szCs w:val="32"/>
        </w:rPr>
        <w:t xml:space="preserve">:- </w:t>
      </w:r>
    </w:p>
    <w:p w:rsidR="009852F4" w:rsidRPr="009852F4" w:rsidRDefault="009852F4" w:rsidP="009852F4">
      <w:pPr>
        <w:pStyle w:val="ListParagraph"/>
        <w:numPr>
          <w:ilvl w:val="0"/>
          <w:numId w:val="6"/>
        </w:numPr>
        <w:rPr>
          <w:rFonts w:ascii="Times New Roman" w:eastAsia="Times New Roman" w:hAnsi="Times New Roman"/>
          <w:sz w:val="28"/>
          <w:szCs w:val="28"/>
        </w:rPr>
      </w:pPr>
      <w:r w:rsidRPr="009852F4">
        <w:rPr>
          <w:rFonts w:ascii="Times New Roman" w:eastAsia="Times New Roman" w:hAnsi="Times New Roman" w:cs="Times New Roman"/>
          <w:sz w:val="28"/>
          <w:szCs w:val="28"/>
        </w:rPr>
        <w:t>Working Knowledge of Tally ERP 9.0</w:t>
      </w:r>
    </w:p>
    <w:p w:rsidR="001D231D" w:rsidRPr="00362A31" w:rsidRDefault="009852F4" w:rsidP="001D231D">
      <w:pPr>
        <w:pStyle w:val="ListParagraph"/>
        <w:numPr>
          <w:ilvl w:val="0"/>
          <w:numId w:val="6"/>
        </w:numPr>
        <w:rPr>
          <w:rFonts w:ascii="Times New Roman" w:eastAsia="Times New Roman" w:hAnsi="Times New Roman"/>
          <w:sz w:val="28"/>
          <w:szCs w:val="28"/>
        </w:rPr>
      </w:pPr>
      <w:r w:rsidRPr="009852F4">
        <w:rPr>
          <w:rFonts w:ascii="Times New Roman" w:eastAsia="Times New Roman" w:hAnsi="Times New Roman" w:cs="Times New Roman"/>
          <w:sz w:val="28"/>
          <w:szCs w:val="28"/>
        </w:rPr>
        <w:t>Well versed with MS Excel, MS Word and MS Power Point.</w:t>
      </w:r>
    </w:p>
    <w:p w:rsidR="001D231D" w:rsidRPr="001D231D" w:rsidRDefault="001D231D" w:rsidP="001D231D">
      <w:pPr>
        <w:rPr>
          <w:rFonts w:ascii="Times New Roman" w:eastAsia="Times New Roman" w:hAnsi="Times New Roman"/>
          <w:sz w:val="28"/>
          <w:szCs w:val="28"/>
        </w:rPr>
      </w:pPr>
    </w:p>
    <w:p w:rsidR="00437C16" w:rsidRPr="00760A7D" w:rsidRDefault="00437C16" w:rsidP="00760A7D">
      <w:pPr>
        <w:pStyle w:val="IntenseQuote"/>
        <w:ind w:left="360"/>
        <w:rPr>
          <w:rFonts w:ascii="Times New Roman" w:hAnsi="Times New Roman" w:cs="Times New Roman"/>
          <w:i w:val="0"/>
          <w:sz w:val="32"/>
          <w:szCs w:val="32"/>
        </w:rPr>
      </w:pPr>
      <w:r w:rsidRPr="00760A7D">
        <w:rPr>
          <w:rFonts w:ascii="Times New Roman" w:hAnsi="Times New Roman" w:cs="Times New Roman"/>
          <w:i w:val="0"/>
          <w:sz w:val="32"/>
          <w:szCs w:val="32"/>
        </w:rPr>
        <w:t>P</w:t>
      </w:r>
      <w:r w:rsidR="00760A7D">
        <w:rPr>
          <w:rFonts w:ascii="Times New Roman" w:hAnsi="Times New Roman" w:cs="Times New Roman"/>
          <w:i w:val="0"/>
          <w:sz w:val="32"/>
          <w:szCs w:val="32"/>
        </w:rPr>
        <w:t>ERSONAL</w:t>
      </w:r>
      <w:r w:rsidRPr="00760A7D">
        <w:rPr>
          <w:rFonts w:ascii="Times New Roman" w:hAnsi="Times New Roman" w:cs="Times New Roman"/>
          <w:i w:val="0"/>
          <w:sz w:val="32"/>
          <w:szCs w:val="32"/>
        </w:rPr>
        <w:t xml:space="preserve"> I</w:t>
      </w:r>
      <w:r w:rsidR="00760A7D">
        <w:rPr>
          <w:rFonts w:ascii="Times New Roman" w:hAnsi="Times New Roman" w:cs="Times New Roman"/>
          <w:i w:val="0"/>
          <w:sz w:val="32"/>
          <w:szCs w:val="32"/>
        </w:rPr>
        <w:t>NFORMATION</w:t>
      </w:r>
      <w:r w:rsidRPr="00760A7D">
        <w:rPr>
          <w:rFonts w:ascii="Times New Roman" w:hAnsi="Times New Roman" w:cs="Times New Roman"/>
          <w:i w:val="0"/>
          <w:sz w:val="32"/>
          <w:szCs w:val="32"/>
        </w:rPr>
        <w:t xml:space="preserve">:- </w:t>
      </w:r>
    </w:p>
    <w:p w:rsidR="00437C16" w:rsidRPr="00437C16" w:rsidRDefault="00437C16" w:rsidP="00437C16">
      <w:pPr>
        <w:pStyle w:val="ListParagraph"/>
        <w:numPr>
          <w:ilvl w:val="0"/>
          <w:numId w:val="6"/>
        </w:numPr>
        <w:rPr>
          <w:rFonts w:ascii="Times New Roman" w:eastAsia="Times New Roman" w:hAnsi="Times New Roman"/>
          <w:b/>
          <w:sz w:val="28"/>
          <w:szCs w:val="28"/>
        </w:rPr>
      </w:pPr>
      <w:r>
        <w:rPr>
          <w:rFonts w:ascii="Times New Roman" w:eastAsia="Times New Roman" w:hAnsi="Times New Roman"/>
          <w:sz w:val="28"/>
          <w:szCs w:val="28"/>
        </w:rPr>
        <w:t>Date of Birth</w:t>
      </w:r>
      <w:r w:rsidR="00A81FBA">
        <w:rPr>
          <w:rFonts w:ascii="Times New Roman" w:eastAsia="Times New Roman" w:hAnsi="Times New Roman"/>
          <w:sz w:val="28"/>
          <w:szCs w:val="28"/>
        </w:rPr>
        <w:t xml:space="preserve">           </w:t>
      </w:r>
      <w:r>
        <w:rPr>
          <w:rFonts w:ascii="Times New Roman" w:eastAsia="Times New Roman" w:hAnsi="Times New Roman"/>
          <w:sz w:val="28"/>
          <w:szCs w:val="28"/>
        </w:rPr>
        <w:t>:- 13</w:t>
      </w:r>
      <w:r w:rsidRPr="00437C16">
        <w:rPr>
          <w:rFonts w:ascii="Times New Roman" w:eastAsia="Times New Roman" w:hAnsi="Times New Roman"/>
          <w:sz w:val="28"/>
          <w:szCs w:val="28"/>
          <w:vertAlign w:val="superscript"/>
        </w:rPr>
        <w:t>th</w:t>
      </w:r>
      <w:r w:rsidR="00A81FBA">
        <w:rPr>
          <w:rFonts w:ascii="Times New Roman" w:eastAsia="Times New Roman" w:hAnsi="Times New Roman"/>
          <w:sz w:val="28"/>
          <w:szCs w:val="28"/>
        </w:rPr>
        <w:t xml:space="preserve"> J</w:t>
      </w:r>
      <w:r>
        <w:rPr>
          <w:rFonts w:ascii="Times New Roman" w:eastAsia="Times New Roman" w:hAnsi="Times New Roman"/>
          <w:sz w:val="28"/>
          <w:szCs w:val="28"/>
        </w:rPr>
        <w:t>uly,1994</w:t>
      </w:r>
    </w:p>
    <w:p w:rsidR="00760A7D" w:rsidRPr="00437C16" w:rsidRDefault="00760A7D" w:rsidP="00760A7D">
      <w:pPr>
        <w:pStyle w:val="ListParagraph"/>
        <w:numPr>
          <w:ilvl w:val="0"/>
          <w:numId w:val="6"/>
        </w:numPr>
        <w:rPr>
          <w:rFonts w:ascii="Times New Roman" w:eastAsia="Times New Roman" w:hAnsi="Times New Roman"/>
          <w:b/>
          <w:sz w:val="28"/>
          <w:szCs w:val="28"/>
        </w:rPr>
      </w:pPr>
      <w:r>
        <w:rPr>
          <w:rFonts w:ascii="Times New Roman" w:eastAsia="Times New Roman" w:hAnsi="Times New Roman"/>
          <w:sz w:val="28"/>
          <w:szCs w:val="28"/>
        </w:rPr>
        <w:t>Languages Known</w:t>
      </w:r>
      <w:r w:rsidR="00A81FBA">
        <w:rPr>
          <w:rFonts w:ascii="Times New Roman" w:eastAsia="Times New Roman" w:hAnsi="Times New Roman"/>
          <w:sz w:val="28"/>
          <w:szCs w:val="28"/>
        </w:rPr>
        <w:t xml:space="preserve"> </w:t>
      </w:r>
      <w:r>
        <w:rPr>
          <w:rFonts w:ascii="Times New Roman" w:eastAsia="Times New Roman" w:hAnsi="Times New Roman"/>
          <w:sz w:val="28"/>
          <w:szCs w:val="28"/>
        </w:rPr>
        <w:t>:- English, Hindi &amp; Gujarati</w:t>
      </w:r>
    </w:p>
    <w:p w:rsidR="00760A7D" w:rsidRPr="00A81FBA" w:rsidRDefault="00760A7D" w:rsidP="00A81FBA">
      <w:pPr>
        <w:pStyle w:val="ListParagraph"/>
        <w:numPr>
          <w:ilvl w:val="0"/>
          <w:numId w:val="6"/>
        </w:numPr>
        <w:rPr>
          <w:rFonts w:ascii="Times New Roman" w:eastAsia="Times New Roman" w:hAnsi="Times New Roman"/>
          <w:sz w:val="28"/>
          <w:szCs w:val="28"/>
        </w:rPr>
      </w:pPr>
      <w:r>
        <w:rPr>
          <w:rFonts w:ascii="Times New Roman" w:eastAsia="Times New Roman" w:hAnsi="Times New Roman"/>
          <w:sz w:val="28"/>
          <w:szCs w:val="28"/>
        </w:rPr>
        <w:t>Marital Status</w:t>
      </w:r>
      <w:r w:rsidR="00A81FBA">
        <w:rPr>
          <w:rFonts w:ascii="Times New Roman" w:eastAsia="Times New Roman" w:hAnsi="Times New Roman"/>
          <w:sz w:val="28"/>
          <w:szCs w:val="28"/>
        </w:rPr>
        <w:t xml:space="preserve">         </w:t>
      </w:r>
      <w:r>
        <w:rPr>
          <w:rFonts w:ascii="Times New Roman" w:eastAsia="Times New Roman" w:hAnsi="Times New Roman"/>
          <w:sz w:val="28"/>
          <w:szCs w:val="28"/>
        </w:rPr>
        <w:t>:- Single</w:t>
      </w:r>
    </w:p>
    <w:p w:rsidR="001D231D" w:rsidRDefault="001D231D" w:rsidP="00437C16">
      <w:pPr>
        <w:pStyle w:val="ListParagraph"/>
        <w:numPr>
          <w:ilvl w:val="0"/>
          <w:numId w:val="6"/>
        </w:numPr>
        <w:rPr>
          <w:rFonts w:ascii="Times New Roman" w:eastAsia="Times New Roman" w:hAnsi="Times New Roman"/>
          <w:sz w:val="28"/>
          <w:szCs w:val="28"/>
        </w:rPr>
      </w:pPr>
      <w:r w:rsidRPr="001D231D">
        <w:rPr>
          <w:rFonts w:ascii="Times New Roman" w:eastAsia="Times New Roman" w:hAnsi="Times New Roman"/>
          <w:sz w:val="28"/>
          <w:szCs w:val="28"/>
        </w:rPr>
        <w:t>Nationality</w:t>
      </w:r>
      <w:r w:rsidR="00A81FBA">
        <w:rPr>
          <w:rFonts w:ascii="Times New Roman" w:eastAsia="Times New Roman" w:hAnsi="Times New Roman"/>
          <w:sz w:val="28"/>
          <w:szCs w:val="28"/>
        </w:rPr>
        <w:t xml:space="preserve">              </w:t>
      </w:r>
      <w:r w:rsidRPr="001D231D">
        <w:rPr>
          <w:rFonts w:ascii="Times New Roman" w:eastAsia="Times New Roman" w:hAnsi="Times New Roman"/>
          <w:sz w:val="28"/>
          <w:szCs w:val="28"/>
        </w:rPr>
        <w:t xml:space="preserve">:- </w:t>
      </w:r>
      <w:r>
        <w:rPr>
          <w:rFonts w:ascii="Times New Roman" w:eastAsia="Times New Roman" w:hAnsi="Times New Roman"/>
          <w:sz w:val="28"/>
          <w:szCs w:val="28"/>
        </w:rPr>
        <w:t>Indian</w:t>
      </w:r>
    </w:p>
    <w:p w:rsidR="00726AA5" w:rsidRDefault="00726AA5" w:rsidP="00437C16">
      <w:pPr>
        <w:pStyle w:val="ListParagraph"/>
        <w:numPr>
          <w:ilvl w:val="0"/>
          <w:numId w:val="6"/>
        </w:numPr>
        <w:rPr>
          <w:rFonts w:ascii="Times New Roman" w:eastAsia="Times New Roman" w:hAnsi="Times New Roman"/>
          <w:sz w:val="28"/>
          <w:szCs w:val="28"/>
        </w:rPr>
      </w:pPr>
      <w:r>
        <w:rPr>
          <w:rFonts w:ascii="Times New Roman" w:eastAsia="Times New Roman" w:hAnsi="Times New Roman"/>
          <w:sz w:val="28"/>
          <w:szCs w:val="28"/>
        </w:rPr>
        <w:t>Visa</w:t>
      </w:r>
      <w:r w:rsidR="00A81FBA">
        <w:rPr>
          <w:rFonts w:ascii="Times New Roman" w:eastAsia="Times New Roman" w:hAnsi="Times New Roman"/>
          <w:sz w:val="28"/>
          <w:szCs w:val="28"/>
        </w:rPr>
        <w:t xml:space="preserve">                        </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On Tourist Visa Valid </w:t>
      </w:r>
      <w:r w:rsidR="00A81FBA">
        <w:rPr>
          <w:rFonts w:ascii="Times New Roman" w:eastAsia="Times New Roman" w:hAnsi="Times New Roman"/>
          <w:sz w:val="28"/>
          <w:szCs w:val="28"/>
        </w:rPr>
        <w:t>up to</w:t>
      </w:r>
      <w:r>
        <w:rPr>
          <w:rFonts w:ascii="Times New Roman" w:eastAsia="Times New Roman" w:hAnsi="Times New Roman"/>
          <w:sz w:val="28"/>
          <w:szCs w:val="28"/>
        </w:rPr>
        <w:t xml:space="preserve"> </w:t>
      </w:r>
      <w:r w:rsidR="00A81FBA">
        <w:rPr>
          <w:rFonts w:ascii="Times New Roman" w:eastAsia="Times New Roman" w:hAnsi="Times New Roman"/>
          <w:sz w:val="28"/>
          <w:szCs w:val="28"/>
        </w:rPr>
        <w:t>13</w:t>
      </w:r>
      <w:r w:rsidRPr="00726AA5">
        <w:rPr>
          <w:rFonts w:ascii="Times New Roman" w:eastAsia="Times New Roman" w:hAnsi="Times New Roman"/>
          <w:sz w:val="28"/>
          <w:szCs w:val="28"/>
          <w:vertAlign w:val="superscript"/>
        </w:rPr>
        <w:t>th</w:t>
      </w:r>
      <w:r>
        <w:rPr>
          <w:rFonts w:ascii="Times New Roman" w:eastAsia="Times New Roman" w:hAnsi="Times New Roman"/>
          <w:sz w:val="28"/>
          <w:szCs w:val="28"/>
        </w:rPr>
        <w:t xml:space="preserve"> November, 2018.</w:t>
      </w:r>
    </w:p>
    <w:p w:rsidR="00437C16" w:rsidRPr="00A81FBA" w:rsidRDefault="00437C16" w:rsidP="00437C16">
      <w:pPr>
        <w:pStyle w:val="ListParagraph"/>
        <w:numPr>
          <w:ilvl w:val="0"/>
          <w:numId w:val="6"/>
        </w:numPr>
        <w:rPr>
          <w:rFonts w:ascii="Times New Roman" w:eastAsia="Times New Roman" w:hAnsi="Times New Roman"/>
          <w:b/>
          <w:sz w:val="28"/>
          <w:szCs w:val="28"/>
        </w:rPr>
      </w:pPr>
      <w:r>
        <w:rPr>
          <w:rFonts w:ascii="Times New Roman" w:eastAsia="Times New Roman" w:hAnsi="Times New Roman"/>
          <w:sz w:val="28"/>
          <w:szCs w:val="28"/>
        </w:rPr>
        <w:t>Hobbies</w:t>
      </w:r>
      <w:r w:rsidR="00A81FBA">
        <w:rPr>
          <w:rFonts w:ascii="Times New Roman" w:eastAsia="Times New Roman" w:hAnsi="Times New Roman"/>
          <w:sz w:val="28"/>
          <w:szCs w:val="28"/>
        </w:rPr>
        <w:t xml:space="preserve">                  </w:t>
      </w:r>
      <w:r>
        <w:rPr>
          <w:rFonts w:ascii="Times New Roman" w:eastAsia="Times New Roman" w:hAnsi="Times New Roman"/>
          <w:sz w:val="28"/>
          <w:szCs w:val="28"/>
        </w:rPr>
        <w:t>:- Cricket,</w:t>
      </w:r>
      <w:r w:rsidRPr="00437C16">
        <w:rPr>
          <w:rFonts w:ascii="Times New Roman" w:eastAsia="Times New Roman" w:hAnsi="Times New Roman"/>
          <w:sz w:val="28"/>
          <w:szCs w:val="28"/>
        </w:rPr>
        <w:t xml:space="preserve"> Watching Movies &amp; Listening to Music.</w:t>
      </w:r>
    </w:p>
    <w:p w:rsidR="00437C16" w:rsidRDefault="00437C16" w:rsidP="00437C16">
      <w:pPr>
        <w:rPr>
          <w:rFonts w:ascii="Times New Roman" w:eastAsia="Times New Roman" w:hAnsi="Times New Roman"/>
          <w:sz w:val="28"/>
          <w:szCs w:val="28"/>
        </w:rPr>
      </w:pPr>
    </w:p>
    <w:p w:rsidR="00552885" w:rsidRDefault="00552885" w:rsidP="00437C16">
      <w:pPr>
        <w:rPr>
          <w:rFonts w:ascii="Times New Roman" w:eastAsia="Times New Roman" w:hAnsi="Times New Roman"/>
          <w:sz w:val="28"/>
          <w:szCs w:val="28"/>
        </w:rPr>
      </w:pPr>
    </w:p>
    <w:p w:rsidR="00552885" w:rsidRPr="00552885" w:rsidRDefault="00552885" w:rsidP="00F82229">
      <w:pPr>
        <w:pStyle w:val="ListParagraph"/>
        <w:ind w:left="360"/>
        <w:rPr>
          <w:rFonts w:ascii="Times New Roman" w:eastAsia="Times New Roman" w:hAnsi="Times New Roman"/>
          <w:sz w:val="28"/>
          <w:szCs w:val="28"/>
        </w:rPr>
      </w:pPr>
      <w:r>
        <w:rPr>
          <w:rFonts w:ascii="Times New Roman" w:eastAsia="Times New Roman" w:hAnsi="Times New Roman"/>
          <w:sz w:val="28"/>
          <w:szCs w:val="28"/>
        </w:rPr>
        <w:t xml:space="preserve"> </w:t>
      </w:r>
    </w:p>
    <w:p w:rsidR="00C0315E" w:rsidRDefault="00C0315E" w:rsidP="00437C16">
      <w:pPr>
        <w:rPr>
          <w:rFonts w:ascii="Times New Roman" w:eastAsia="Times New Roman" w:hAnsi="Times New Roman"/>
          <w:sz w:val="28"/>
          <w:szCs w:val="28"/>
        </w:rPr>
      </w:pPr>
    </w:p>
    <w:p w:rsidR="00C0315E" w:rsidRDefault="00C0315E" w:rsidP="00437C16">
      <w:pPr>
        <w:rPr>
          <w:rFonts w:ascii="Times New Roman" w:eastAsia="Times New Roman" w:hAnsi="Times New Roman"/>
          <w:sz w:val="28"/>
          <w:szCs w:val="28"/>
        </w:rPr>
      </w:pPr>
    </w:p>
    <w:p w:rsidR="00C0315E" w:rsidRDefault="00C0315E" w:rsidP="00437C16">
      <w:pPr>
        <w:rPr>
          <w:rFonts w:ascii="Times New Roman" w:eastAsia="Times New Roman" w:hAnsi="Times New Roman"/>
          <w:sz w:val="28"/>
          <w:szCs w:val="28"/>
        </w:rPr>
      </w:pPr>
    </w:p>
    <w:p w:rsidR="00C0315E" w:rsidRDefault="00C0315E" w:rsidP="00437C16">
      <w:pPr>
        <w:rPr>
          <w:rFonts w:ascii="Times New Roman" w:eastAsia="Times New Roman" w:hAnsi="Times New Roman"/>
          <w:sz w:val="28"/>
          <w:szCs w:val="28"/>
        </w:rPr>
      </w:pPr>
    </w:p>
    <w:p w:rsidR="00C0315E" w:rsidRDefault="00C0315E" w:rsidP="00437C16">
      <w:pPr>
        <w:rPr>
          <w:rFonts w:ascii="Times New Roman" w:eastAsia="Times New Roman" w:hAnsi="Times New Roman"/>
          <w:sz w:val="28"/>
          <w:szCs w:val="28"/>
        </w:rPr>
      </w:pPr>
    </w:p>
    <w:p w:rsidR="00C0315E" w:rsidRDefault="00C0315E" w:rsidP="00437C16">
      <w:pPr>
        <w:rPr>
          <w:rFonts w:ascii="Times New Roman" w:eastAsia="Times New Roman" w:hAnsi="Times New Roman"/>
          <w:sz w:val="28"/>
          <w:szCs w:val="28"/>
        </w:rPr>
      </w:pPr>
    </w:p>
    <w:p w:rsidR="00C0315E" w:rsidRDefault="00C0315E" w:rsidP="00437C16">
      <w:pPr>
        <w:rPr>
          <w:rFonts w:ascii="Times New Roman" w:eastAsia="Times New Roman" w:hAnsi="Times New Roman"/>
          <w:sz w:val="28"/>
          <w:szCs w:val="28"/>
        </w:rPr>
      </w:pPr>
    </w:p>
    <w:p w:rsidR="00C0315E" w:rsidRDefault="00C0315E" w:rsidP="00437C16">
      <w:pPr>
        <w:rPr>
          <w:rFonts w:ascii="Times New Roman" w:eastAsia="Times New Roman" w:hAnsi="Times New Roman"/>
          <w:sz w:val="28"/>
          <w:szCs w:val="28"/>
        </w:rPr>
      </w:pPr>
    </w:p>
    <w:p w:rsidR="00C0315E" w:rsidRDefault="00C0315E" w:rsidP="00437C16">
      <w:pPr>
        <w:rPr>
          <w:rFonts w:ascii="Times New Roman" w:eastAsia="Times New Roman" w:hAnsi="Times New Roman"/>
          <w:sz w:val="28"/>
          <w:szCs w:val="28"/>
        </w:rPr>
      </w:pPr>
    </w:p>
    <w:p w:rsidR="00C0315E" w:rsidRDefault="00C0315E" w:rsidP="00437C16">
      <w:pPr>
        <w:rPr>
          <w:rFonts w:ascii="Times New Roman" w:eastAsia="Times New Roman" w:hAnsi="Times New Roman"/>
          <w:sz w:val="28"/>
          <w:szCs w:val="28"/>
        </w:rPr>
      </w:pPr>
    </w:p>
    <w:p w:rsidR="00C0315E" w:rsidRDefault="00C0315E" w:rsidP="00437C16">
      <w:pPr>
        <w:rPr>
          <w:rFonts w:ascii="Times New Roman" w:eastAsia="Times New Roman" w:hAnsi="Times New Roman"/>
          <w:sz w:val="28"/>
          <w:szCs w:val="28"/>
        </w:rPr>
      </w:pPr>
    </w:p>
    <w:p w:rsidR="00C0315E" w:rsidRDefault="00C0315E" w:rsidP="00437C16">
      <w:pPr>
        <w:rPr>
          <w:rFonts w:ascii="Times New Roman" w:eastAsia="Times New Roman" w:hAnsi="Times New Roman"/>
          <w:sz w:val="28"/>
          <w:szCs w:val="28"/>
        </w:rPr>
      </w:pPr>
    </w:p>
    <w:p w:rsidR="00C0315E" w:rsidRDefault="00C0315E" w:rsidP="00B52B0E">
      <w:pPr>
        <w:rPr>
          <w:rFonts w:ascii="Times New Roman" w:eastAsia="Times New Roman" w:hAnsi="Times New Roman"/>
          <w:sz w:val="28"/>
          <w:szCs w:val="28"/>
        </w:rPr>
      </w:pPr>
    </w:p>
    <w:p w:rsidR="00C0315E" w:rsidRDefault="00C0315E" w:rsidP="00437C16">
      <w:pPr>
        <w:rPr>
          <w:rFonts w:ascii="Times New Roman" w:eastAsia="Times New Roman" w:hAnsi="Times New Roman"/>
          <w:sz w:val="28"/>
          <w:szCs w:val="28"/>
        </w:rPr>
      </w:pPr>
    </w:p>
    <w:p w:rsidR="00C0315E" w:rsidRDefault="00C0315E" w:rsidP="00437C16">
      <w:pPr>
        <w:rPr>
          <w:rFonts w:ascii="Times New Roman" w:eastAsia="Times New Roman" w:hAnsi="Times New Roman"/>
          <w:sz w:val="28"/>
          <w:szCs w:val="28"/>
        </w:rPr>
      </w:pPr>
    </w:p>
    <w:sectPr w:rsidR="00C0315E" w:rsidSect="005C3475">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D607D"/>
    <w:multiLevelType w:val="hybridMultilevel"/>
    <w:tmpl w:val="85208D66"/>
    <w:lvl w:ilvl="0" w:tplc="C9460E86">
      <w:start w:val="56"/>
      <w:numFmt w:val="bullet"/>
      <w:lvlText w:val="-"/>
      <w:lvlJc w:val="left"/>
      <w:pPr>
        <w:ind w:left="1100" w:hanging="360"/>
      </w:pPr>
      <w:rPr>
        <w:rFonts w:ascii="Times New Roman" w:eastAsia="Times New Roman" w:hAnsi="Times New Roman" w:cs="Times New Roman" w:hint="default"/>
      </w:rPr>
    </w:lvl>
    <w:lvl w:ilvl="1" w:tplc="40090003" w:tentative="1">
      <w:start w:val="1"/>
      <w:numFmt w:val="bullet"/>
      <w:lvlText w:val="o"/>
      <w:lvlJc w:val="left"/>
      <w:pPr>
        <w:ind w:left="1820" w:hanging="360"/>
      </w:pPr>
      <w:rPr>
        <w:rFonts w:ascii="Courier New" w:hAnsi="Courier New" w:cs="Courier New" w:hint="default"/>
      </w:rPr>
    </w:lvl>
    <w:lvl w:ilvl="2" w:tplc="40090005" w:tentative="1">
      <w:start w:val="1"/>
      <w:numFmt w:val="bullet"/>
      <w:lvlText w:val=""/>
      <w:lvlJc w:val="left"/>
      <w:pPr>
        <w:ind w:left="2540" w:hanging="360"/>
      </w:pPr>
      <w:rPr>
        <w:rFonts w:ascii="Wingdings" w:hAnsi="Wingdings" w:hint="default"/>
      </w:rPr>
    </w:lvl>
    <w:lvl w:ilvl="3" w:tplc="40090001" w:tentative="1">
      <w:start w:val="1"/>
      <w:numFmt w:val="bullet"/>
      <w:lvlText w:val=""/>
      <w:lvlJc w:val="left"/>
      <w:pPr>
        <w:ind w:left="3260" w:hanging="360"/>
      </w:pPr>
      <w:rPr>
        <w:rFonts w:ascii="Symbol" w:hAnsi="Symbol" w:hint="default"/>
      </w:rPr>
    </w:lvl>
    <w:lvl w:ilvl="4" w:tplc="40090003" w:tentative="1">
      <w:start w:val="1"/>
      <w:numFmt w:val="bullet"/>
      <w:lvlText w:val="o"/>
      <w:lvlJc w:val="left"/>
      <w:pPr>
        <w:ind w:left="3980" w:hanging="360"/>
      </w:pPr>
      <w:rPr>
        <w:rFonts w:ascii="Courier New" w:hAnsi="Courier New" w:cs="Courier New" w:hint="default"/>
      </w:rPr>
    </w:lvl>
    <w:lvl w:ilvl="5" w:tplc="40090005" w:tentative="1">
      <w:start w:val="1"/>
      <w:numFmt w:val="bullet"/>
      <w:lvlText w:val=""/>
      <w:lvlJc w:val="left"/>
      <w:pPr>
        <w:ind w:left="4700" w:hanging="360"/>
      </w:pPr>
      <w:rPr>
        <w:rFonts w:ascii="Wingdings" w:hAnsi="Wingdings" w:hint="default"/>
      </w:rPr>
    </w:lvl>
    <w:lvl w:ilvl="6" w:tplc="40090001" w:tentative="1">
      <w:start w:val="1"/>
      <w:numFmt w:val="bullet"/>
      <w:lvlText w:val=""/>
      <w:lvlJc w:val="left"/>
      <w:pPr>
        <w:ind w:left="5420" w:hanging="360"/>
      </w:pPr>
      <w:rPr>
        <w:rFonts w:ascii="Symbol" w:hAnsi="Symbol" w:hint="default"/>
      </w:rPr>
    </w:lvl>
    <w:lvl w:ilvl="7" w:tplc="40090003" w:tentative="1">
      <w:start w:val="1"/>
      <w:numFmt w:val="bullet"/>
      <w:lvlText w:val="o"/>
      <w:lvlJc w:val="left"/>
      <w:pPr>
        <w:ind w:left="6140" w:hanging="360"/>
      </w:pPr>
      <w:rPr>
        <w:rFonts w:ascii="Courier New" w:hAnsi="Courier New" w:cs="Courier New" w:hint="default"/>
      </w:rPr>
    </w:lvl>
    <w:lvl w:ilvl="8" w:tplc="40090005" w:tentative="1">
      <w:start w:val="1"/>
      <w:numFmt w:val="bullet"/>
      <w:lvlText w:val=""/>
      <w:lvlJc w:val="left"/>
      <w:pPr>
        <w:ind w:left="6860" w:hanging="360"/>
      </w:pPr>
      <w:rPr>
        <w:rFonts w:ascii="Wingdings" w:hAnsi="Wingdings" w:hint="default"/>
      </w:rPr>
    </w:lvl>
  </w:abstractNum>
  <w:abstractNum w:abstractNumId="1">
    <w:nsid w:val="439851FD"/>
    <w:multiLevelType w:val="hybridMultilevel"/>
    <w:tmpl w:val="EA20581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4CB03802"/>
    <w:multiLevelType w:val="hybridMultilevel"/>
    <w:tmpl w:val="8236CEBE"/>
    <w:lvl w:ilvl="0" w:tplc="E3D040E2">
      <w:start w:val="56"/>
      <w:numFmt w:val="bullet"/>
      <w:lvlText w:val="-"/>
      <w:lvlJc w:val="left"/>
      <w:pPr>
        <w:ind w:left="1100" w:hanging="360"/>
      </w:pPr>
      <w:rPr>
        <w:rFonts w:ascii="Times New Roman" w:eastAsia="Times New Roman" w:hAnsi="Times New Roman" w:cs="Times New Roman" w:hint="default"/>
      </w:rPr>
    </w:lvl>
    <w:lvl w:ilvl="1" w:tplc="40090003" w:tentative="1">
      <w:start w:val="1"/>
      <w:numFmt w:val="bullet"/>
      <w:lvlText w:val="o"/>
      <w:lvlJc w:val="left"/>
      <w:pPr>
        <w:ind w:left="1820" w:hanging="360"/>
      </w:pPr>
      <w:rPr>
        <w:rFonts w:ascii="Courier New" w:hAnsi="Courier New" w:cs="Courier New" w:hint="default"/>
      </w:rPr>
    </w:lvl>
    <w:lvl w:ilvl="2" w:tplc="40090005" w:tentative="1">
      <w:start w:val="1"/>
      <w:numFmt w:val="bullet"/>
      <w:lvlText w:val=""/>
      <w:lvlJc w:val="left"/>
      <w:pPr>
        <w:ind w:left="2540" w:hanging="360"/>
      </w:pPr>
      <w:rPr>
        <w:rFonts w:ascii="Wingdings" w:hAnsi="Wingdings" w:hint="default"/>
      </w:rPr>
    </w:lvl>
    <w:lvl w:ilvl="3" w:tplc="40090001" w:tentative="1">
      <w:start w:val="1"/>
      <w:numFmt w:val="bullet"/>
      <w:lvlText w:val=""/>
      <w:lvlJc w:val="left"/>
      <w:pPr>
        <w:ind w:left="3260" w:hanging="360"/>
      </w:pPr>
      <w:rPr>
        <w:rFonts w:ascii="Symbol" w:hAnsi="Symbol" w:hint="default"/>
      </w:rPr>
    </w:lvl>
    <w:lvl w:ilvl="4" w:tplc="40090003" w:tentative="1">
      <w:start w:val="1"/>
      <w:numFmt w:val="bullet"/>
      <w:lvlText w:val="o"/>
      <w:lvlJc w:val="left"/>
      <w:pPr>
        <w:ind w:left="3980" w:hanging="360"/>
      </w:pPr>
      <w:rPr>
        <w:rFonts w:ascii="Courier New" w:hAnsi="Courier New" w:cs="Courier New" w:hint="default"/>
      </w:rPr>
    </w:lvl>
    <w:lvl w:ilvl="5" w:tplc="40090005" w:tentative="1">
      <w:start w:val="1"/>
      <w:numFmt w:val="bullet"/>
      <w:lvlText w:val=""/>
      <w:lvlJc w:val="left"/>
      <w:pPr>
        <w:ind w:left="4700" w:hanging="360"/>
      </w:pPr>
      <w:rPr>
        <w:rFonts w:ascii="Wingdings" w:hAnsi="Wingdings" w:hint="default"/>
      </w:rPr>
    </w:lvl>
    <w:lvl w:ilvl="6" w:tplc="40090001" w:tentative="1">
      <w:start w:val="1"/>
      <w:numFmt w:val="bullet"/>
      <w:lvlText w:val=""/>
      <w:lvlJc w:val="left"/>
      <w:pPr>
        <w:ind w:left="5420" w:hanging="360"/>
      </w:pPr>
      <w:rPr>
        <w:rFonts w:ascii="Symbol" w:hAnsi="Symbol" w:hint="default"/>
      </w:rPr>
    </w:lvl>
    <w:lvl w:ilvl="7" w:tplc="40090003" w:tentative="1">
      <w:start w:val="1"/>
      <w:numFmt w:val="bullet"/>
      <w:lvlText w:val="o"/>
      <w:lvlJc w:val="left"/>
      <w:pPr>
        <w:ind w:left="6140" w:hanging="360"/>
      </w:pPr>
      <w:rPr>
        <w:rFonts w:ascii="Courier New" w:hAnsi="Courier New" w:cs="Courier New" w:hint="default"/>
      </w:rPr>
    </w:lvl>
    <w:lvl w:ilvl="8" w:tplc="40090005" w:tentative="1">
      <w:start w:val="1"/>
      <w:numFmt w:val="bullet"/>
      <w:lvlText w:val=""/>
      <w:lvlJc w:val="left"/>
      <w:pPr>
        <w:ind w:left="6860" w:hanging="360"/>
      </w:pPr>
      <w:rPr>
        <w:rFonts w:ascii="Wingdings" w:hAnsi="Wingdings" w:hint="default"/>
      </w:rPr>
    </w:lvl>
  </w:abstractNum>
  <w:abstractNum w:abstractNumId="3">
    <w:nsid w:val="515F686C"/>
    <w:multiLevelType w:val="hybridMultilevel"/>
    <w:tmpl w:val="E46A738C"/>
    <w:lvl w:ilvl="0" w:tplc="39F83B42">
      <w:start w:val="56"/>
      <w:numFmt w:val="bullet"/>
      <w:lvlText w:val="-"/>
      <w:lvlJc w:val="left"/>
      <w:pPr>
        <w:ind w:left="1100" w:hanging="360"/>
      </w:pPr>
      <w:rPr>
        <w:rFonts w:ascii="Times New Roman" w:eastAsia="Times New Roman" w:hAnsi="Times New Roman" w:cs="Times New Roman" w:hint="default"/>
      </w:rPr>
    </w:lvl>
    <w:lvl w:ilvl="1" w:tplc="40090003" w:tentative="1">
      <w:start w:val="1"/>
      <w:numFmt w:val="bullet"/>
      <w:lvlText w:val="o"/>
      <w:lvlJc w:val="left"/>
      <w:pPr>
        <w:ind w:left="1820" w:hanging="360"/>
      </w:pPr>
      <w:rPr>
        <w:rFonts w:ascii="Courier New" w:hAnsi="Courier New" w:cs="Courier New" w:hint="default"/>
      </w:rPr>
    </w:lvl>
    <w:lvl w:ilvl="2" w:tplc="40090005" w:tentative="1">
      <w:start w:val="1"/>
      <w:numFmt w:val="bullet"/>
      <w:lvlText w:val=""/>
      <w:lvlJc w:val="left"/>
      <w:pPr>
        <w:ind w:left="2540" w:hanging="360"/>
      </w:pPr>
      <w:rPr>
        <w:rFonts w:ascii="Wingdings" w:hAnsi="Wingdings" w:hint="default"/>
      </w:rPr>
    </w:lvl>
    <w:lvl w:ilvl="3" w:tplc="40090001" w:tentative="1">
      <w:start w:val="1"/>
      <w:numFmt w:val="bullet"/>
      <w:lvlText w:val=""/>
      <w:lvlJc w:val="left"/>
      <w:pPr>
        <w:ind w:left="3260" w:hanging="360"/>
      </w:pPr>
      <w:rPr>
        <w:rFonts w:ascii="Symbol" w:hAnsi="Symbol" w:hint="default"/>
      </w:rPr>
    </w:lvl>
    <w:lvl w:ilvl="4" w:tplc="40090003" w:tentative="1">
      <w:start w:val="1"/>
      <w:numFmt w:val="bullet"/>
      <w:lvlText w:val="o"/>
      <w:lvlJc w:val="left"/>
      <w:pPr>
        <w:ind w:left="3980" w:hanging="360"/>
      </w:pPr>
      <w:rPr>
        <w:rFonts w:ascii="Courier New" w:hAnsi="Courier New" w:cs="Courier New" w:hint="default"/>
      </w:rPr>
    </w:lvl>
    <w:lvl w:ilvl="5" w:tplc="40090005" w:tentative="1">
      <w:start w:val="1"/>
      <w:numFmt w:val="bullet"/>
      <w:lvlText w:val=""/>
      <w:lvlJc w:val="left"/>
      <w:pPr>
        <w:ind w:left="4700" w:hanging="360"/>
      </w:pPr>
      <w:rPr>
        <w:rFonts w:ascii="Wingdings" w:hAnsi="Wingdings" w:hint="default"/>
      </w:rPr>
    </w:lvl>
    <w:lvl w:ilvl="6" w:tplc="40090001" w:tentative="1">
      <w:start w:val="1"/>
      <w:numFmt w:val="bullet"/>
      <w:lvlText w:val=""/>
      <w:lvlJc w:val="left"/>
      <w:pPr>
        <w:ind w:left="5420" w:hanging="360"/>
      </w:pPr>
      <w:rPr>
        <w:rFonts w:ascii="Symbol" w:hAnsi="Symbol" w:hint="default"/>
      </w:rPr>
    </w:lvl>
    <w:lvl w:ilvl="7" w:tplc="40090003" w:tentative="1">
      <w:start w:val="1"/>
      <w:numFmt w:val="bullet"/>
      <w:lvlText w:val="o"/>
      <w:lvlJc w:val="left"/>
      <w:pPr>
        <w:ind w:left="6140" w:hanging="360"/>
      </w:pPr>
      <w:rPr>
        <w:rFonts w:ascii="Courier New" w:hAnsi="Courier New" w:cs="Courier New" w:hint="default"/>
      </w:rPr>
    </w:lvl>
    <w:lvl w:ilvl="8" w:tplc="40090005" w:tentative="1">
      <w:start w:val="1"/>
      <w:numFmt w:val="bullet"/>
      <w:lvlText w:val=""/>
      <w:lvlJc w:val="left"/>
      <w:pPr>
        <w:ind w:left="6860" w:hanging="360"/>
      </w:pPr>
      <w:rPr>
        <w:rFonts w:ascii="Wingdings" w:hAnsi="Wingdings" w:hint="default"/>
      </w:rPr>
    </w:lvl>
  </w:abstractNum>
  <w:abstractNum w:abstractNumId="4">
    <w:nsid w:val="51AE3B61"/>
    <w:multiLevelType w:val="hybridMultilevel"/>
    <w:tmpl w:val="A18E68B4"/>
    <w:lvl w:ilvl="0" w:tplc="C4AA5420">
      <w:start w:val="56"/>
      <w:numFmt w:val="bullet"/>
      <w:lvlText w:val="-"/>
      <w:lvlJc w:val="left"/>
      <w:pPr>
        <w:ind w:left="1100" w:hanging="360"/>
      </w:pPr>
      <w:rPr>
        <w:rFonts w:ascii="Times New Roman" w:eastAsia="Times New Roman" w:hAnsi="Times New Roman" w:cs="Times New Roman" w:hint="default"/>
      </w:rPr>
    </w:lvl>
    <w:lvl w:ilvl="1" w:tplc="40090003" w:tentative="1">
      <w:start w:val="1"/>
      <w:numFmt w:val="bullet"/>
      <w:lvlText w:val="o"/>
      <w:lvlJc w:val="left"/>
      <w:pPr>
        <w:ind w:left="1820" w:hanging="360"/>
      </w:pPr>
      <w:rPr>
        <w:rFonts w:ascii="Courier New" w:hAnsi="Courier New" w:cs="Courier New" w:hint="default"/>
      </w:rPr>
    </w:lvl>
    <w:lvl w:ilvl="2" w:tplc="40090005" w:tentative="1">
      <w:start w:val="1"/>
      <w:numFmt w:val="bullet"/>
      <w:lvlText w:val=""/>
      <w:lvlJc w:val="left"/>
      <w:pPr>
        <w:ind w:left="2540" w:hanging="360"/>
      </w:pPr>
      <w:rPr>
        <w:rFonts w:ascii="Wingdings" w:hAnsi="Wingdings" w:hint="default"/>
      </w:rPr>
    </w:lvl>
    <w:lvl w:ilvl="3" w:tplc="40090001" w:tentative="1">
      <w:start w:val="1"/>
      <w:numFmt w:val="bullet"/>
      <w:lvlText w:val=""/>
      <w:lvlJc w:val="left"/>
      <w:pPr>
        <w:ind w:left="3260" w:hanging="360"/>
      </w:pPr>
      <w:rPr>
        <w:rFonts w:ascii="Symbol" w:hAnsi="Symbol" w:hint="default"/>
      </w:rPr>
    </w:lvl>
    <w:lvl w:ilvl="4" w:tplc="40090003" w:tentative="1">
      <w:start w:val="1"/>
      <w:numFmt w:val="bullet"/>
      <w:lvlText w:val="o"/>
      <w:lvlJc w:val="left"/>
      <w:pPr>
        <w:ind w:left="3980" w:hanging="360"/>
      </w:pPr>
      <w:rPr>
        <w:rFonts w:ascii="Courier New" w:hAnsi="Courier New" w:cs="Courier New" w:hint="default"/>
      </w:rPr>
    </w:lvl>
    <w:lvl w:ilvl="5" w:tplc="40090005" w:tentative="1">
      <w:start w:val="1"/>
      <w:numFmt w:val="bullet"/>
      <w:lvlText w:val=""/>
      <w:lvlJc w:val="left"/>
      <w:pPr>
        <w:ind w:left="4700" w:hanging="360"/>
      </w:pPr>
      <w:rPr>
        <w:rFonts w:ascii="Wingdings" w:hAnsi="Wingdings" w:hint="default"/>
      </w:rPr>
    </w:lvl>
    <w:lvl w:ilvl="6" w:tplc="40090001" w:tentative="1">
      <w:start w:val="1"/>
      <w:numFmt w:val="bullet"/>
      <w:lvlText w:val=""/>
      <w:lvlJc w:val="left"/>
      <w:pPr>
        <w:ind w:left="5420" w:hanging="360"/>
      </w:pPr>
      <w:rPr>
        <w:rFonts w:ascii="Symbol" w:hAnsi="Symbol" w:hint="default"/>
      </w:rPr>
    </w:lvl>
    <w:lvl w:ilvl="7" w:tplc="40090003" w:tentative="1">
      <w:start w:val="1"/>
      <w:numFmt w:val="bullet"/>
      <w:lvlText w:val="o"/>
      <w:lvlJc w:val="left"/>
      <w:pPr>
        <w:ind w:left="6140" w:hanging="360"/>
      </w:pPr>
      <w:rPr>
        <w:rFonts w:ascii="Courier New" w:hAnsi="Courier New" w:cs="Courier New" w:hint="default"/>
      </w:rPr>
    </w:lvl>
    <w:lvl w:ilvl="8" w:tplc="40090005" w:tentative="1">
      <w:start w:val="1"/>
      <w:numFmt w:val="bullet"/>
      <w:lvlText w:val=""/>
      <w:lvlJc w:val="left"/>
      <w:pPr>
        <w:ind w:left="6860" w:hanging="360"/>
      </w:pPr>
      <w:rPr>
        <w:rFonts w:ascii="Wingdings" w:hAnsi="Wingdings" w:hint="default"/>
      </w:rPr>
    </w:lvl>
  </w:abstractNum>
  <w:abstractNum w:abstractNumId="5">
    <w:nsid w:val="6F875AFD"/>
    <w:multiLevelType w:val="hybridMultilevel"/>
    <w:tmpl w:val="834C599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703E4E32"/>
    <w:multiLevelType w:val="hybridMultilevel"/>
    <w:tmpl w:val="FCA01F0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compat/>
  <w:rsids>
    <w:rsidRoot w:val="008E25B6"/>
    <w:rsid w:val="00072D93"/>
    <w:rsid w:val="000775E7"/>
    <w:rsid w:val="000A21E6"/>
    <w:rsid w:val="000B3B47"/>
    <w:rsid w:val="00143C7A"/>
    <w:rsid w:val="001D231D"/>
    <w:rsid w:val="001D487C"/>
    <w:rsid w:val="00216EF1"/>
    <w:rsid w:val="00224722"/>
    <w:rsid w:val="0023012C"/>
    <w:rsid w:val="002755AF"/>
    <w:rsid w:val="003223EC"/>
    <w:rsid w:val="00362A31"/>
    <w:rsid w:val="00376ABB"/>
    <w:rsid w:val="00377F76"/>
    <w:rsid w:val="00390189"/>
    <w:rsid w:val="003D23B7"/>
    <w:rsid w:val="00405C2A"/>
    <w:rsid w:val="00437C16"/>
    <w:rsid w:val="00450881"/>
    <w:rsid w:val="00471FF1"/>
    <w:rsid w:val="004B61E3"/>
    <w:rsid w:val="004E0E46"/>
    <w:rsid w:val="00552885"/>
    <w:rsid w:val="005A626D"/>
    <w:rsid w:val="005C3475"/>
    <w:rsid w:val="005E0228"/>
    <w:rsid w:val="006E0BDE"/>
    <w:rsid w:val="00726AA5"/>
    <w:rsid w:val="00760A7D"/>
    <w:rsid w:val="00800F93"/>
    <w:rsid w:val="008174E7"/>
    <w:rsid w:val="0084793A"/>
    <w:rsid w:val="008E25B6"/>
    <w:rsid w:val="009800B0"/>
    <w:rsid w:val="009852F4"/>
    <w:rsid w:val="00A002C0"/>
    <w:rsid w:val="00A22D5C"/>
    <w:rsid w:val="00A23D83"/>
    <w:rsid w:val="00A476BF"/>
    <w:rsid w:val="00A75ED2"/>
    <w:rsid w:val="00A81FBA"/>
    <w:rsid w:val="00B0660F"/>
    <w:rsid w:val="00B30B93"/>
    <w:rsid w:val="00B4718C"/>
    <w:rsid w:val="00B52B0E"/>
    <w:rsid w:val="00B6718E"/>
    <w:rsid w:val="00B774E8"/>
    <w:rsid w:val="00BF0C1A"/>
    <w:rsid w:val="00C0315E"/>
    <w:rsid w:val="00C24D04"/>
    <w:rsid w:val="00CF638D"/>
    <w:rsid w:val="00D42008"/>
    <w:rsid w:val="00DB6A07"/>
    <w:rsid w:val="00DD1290"/>
    <w:rsid w:val="00E166FC"/>
    <w:rsid w:val="00E9145E"/>
    <w:rsid w:val="00E96EA7"/>
    <w:rsid w:val="00EA73CF"/>
    <w:rsid w:val="00F000CC"/>
    <w:rsid w:val="00F82229"/>
    <w:rsid w:val="00FB4501"/>
    <w:rsid w:val="00FD1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B6"/>
    <w:pPr>
      <w:spacing w:after="0" w:line="240" w:lineRule="auto"/>
    </w:pPr>
    <w:rPr>
      <w:rFonts w:ascii="Calibri" w:eastAsia="Calibri" w:hAnsi="Calibri" w:cs="Arial"/>
      <w:sz w:val="20"/>
      <w:szCs w:val="20"/>
      <w:lang w:eastAsia="en-IN"/>
    </w:rPr>
  </w:style>
  <w:style w:type="paragraph" w:styleId="Heading1">
    <w:name w:val="heading 1"/>
    <w:basedOn w:val="Normal"/>
    <w:next w:val="Normal"/>
    <w:link w:val="Heading1Char"/>
    <w:uiPriority w:val="9"/>
    <w:qFormat/>
    <w:rsid w:val="008E25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5B6"/>
    <w:rPr>
      <w:color w:val="0000FF" w:themeColor="hyperlink"/>
      <w:u w:val="single"/>
    </w:rPr>
  </w:style>
  <w:style w:type="character" w:customStyle="1" w:styleId="Heading1Char">
    <w:name w:val="Heading 1 Char"/>
    <w:basedOn w:val="DefaultParagraphFont"/>
    <w:link w:val="Heading1"/>
    <w:uiPriority w:val="9"/>
    <w:rsid w:val="008E25B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C3475"/>
    <w:pPr>
      <w:pBdr>
        <w:bottom w:val="single" w:sz="8" w:space="4" w:color="4F81BD" w:themeColor="accent1"/>
      </w:pBdr>
      <w:spacing w:after="300"/>
      <w:contextualSpacing/>
    </w:pPr>
    <w:rPr>
      <w:rFonts w:asciiTheme="majorHAnsi" w:eastAsiaTheme="majorEastAsia" w:hAnsiTheme="majorHAnsi" w:cstheme="majorBidi"/>
      <w:spacing w:val="5"/>
      <w:kern w:val="28"/>
      <w:sz w:val="48"/>
      <w:szCs w:val="52"/>
      <w:lang w:eastAsia="en-US"/>
    </w:rPr>
  </w:style>
  <w:style w:type="character" w:customStyle="1" w:styleId="TitleChar">
    <w:name w:val="Title Char"/>
    <w:basedOn w:val="DefaultParagraphFont"/>
    <w:link w:val="Title"/>
    <w:uiPriority w:val="10"/>
    <w:rsid w:val="005C3475"/>
    <w:rPr>
      <w:rFonts w:asciiTheme="majorHAnsi" w:eastAsiaTheme="majorEastAsia" w:hAnsiTheme="majorHAnsi" w:cstheme="majorBidi"/>
      <w:spacing w:val="5"/>
      <w:kern w:val="28"/>
      <w:sz w:val="48"/>
      <w:szCs w:val="52"/>
    </w:rPr>
  </w:style>
  <w:style w:type="paragraph" w:styleId="ListParagraph">
    <w:name w:val="List Paragraph"/>
    <w:basedOn w:val="Normal"/>
    <w:uiPriority w:val="34"/>
    <w:qFormat/>
    <w:rsid w:val="00B6718E"/>
    <w:pPr>
      <w:ind w:left="720"/>
      <w:contextualSpacing/>
    </w:pPr>
  </w:style>
  <w:style w:type="paragraph" w:styleId="IntenseQuote">
    <w:name w:val="Intense Quote"/>
    <w:basedOn w:val="Normal"/>
    <w:next w:val="Normal"/>
    <w:link w:val="IntenseQuoteChar"/>
    <w:uiPriority w:val="30"/>
    <w:qFormat/>
    <w:rsid w:val="00F82229"/>
    <w:pPr>
      <w:pBdr>
        <w:bottom w:val="single" w:sz="4" w:space="4" w:color="4F81BD" w:themeColor="accent1"/>
      </w:pBdr>
      <w:spacing w:before="200" w:after="280"/>
      <w:ind w:left="936" w:right="936"/>
    </w:pPr>
    <w:rPr>
      <w:b/>
      <w:bCs/>
      <w:i/>
      <w:iCs/>
      <w:color w:val="4F81BD" w:themeColor="accent1"/>
      <w:sz w:val="36"/>
    </w:rPr>
  </w:style>
  <w:style w:type="character" w:customStyle="1" w:styleId="IntenseQuoteChar">
    <w:name w:val="Intense Quote Char"/>
    <w:basedOn w:val="DefaultParagraphFont"/>
    <w:link w:val="IntenseQuote"/>
    <w:uiPriority w:val="30"/>
    <w:rsid w:val="00F82229"/>
    <w:rPr>
      <w:rFonts w:ascii="Calibri" w:eastAsia="Calibri" w:hAnsi="Calibri" w:cs="Arial"/>
      <w:b/>
      <w:bCs/>
      <w:i/>
      <w:iCs/>
      <w:color w:val="4F81BD" w:themeColor="accent1"/>
      <w:sz w:val="36"/>
      <w:szCs w:val="20"/>
      <w:lang w:eastAsia="en-IN"/>
    </w:rPr>
  </w:style>
  <w:style w:type="paragraph" w:styleId="BalloonText">
    <w:name w:val="Balloon Text"/>
    <w:basedOn w:val="Normal"/>
    <w:link w:val="BalloonTextChar"/>
    <w:uiPriority w:val="99"/>
    <w:semiHidden/>
    <w:unhideWhenUsed/>
    <w:rsid w:val="00B4718C"/>
    <w:rPr>
      <w:rFonts w:ascii="Tahoma" w:hAnsi="Tahoma" w:cs="Tahoma"/>
      <w:sz w:val="16"/>
      <w:szCs w:val="16"/>
    </w:rPr>
  </w:style>
  <w:style w:type="character" w:customStyle="1" w:styleId="BalloonTextChar">
    <w:name w:val="Balloon Text Char"/>
    <w:basedOn w:val="DefaultParagraphFont"/>
    <w:link w:val="BalloonText"/>
    <w:uiPriority w:val="99"/>
    <w:semiHidden/>
    <w:rsid w:val="00B4718C"/>
    <w:rPr>
      <w:rFonts w:ascii="Tahoma" w:eastAsia="Calibri"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et.38296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1CB4-8740-44BC-B6BE-66ADF71D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HRDESK4</cp:lastModifiedBy>
  <cp:revision>40</cp:revision>
  <dcterms:created xsi:type="dcterms:W3CDTF">2018-06-01T08:48:00Z</dcterms:created>
  <dcterms:modified xsi:type="dcterms:W3CDTF">2018-08-26T10:37:00Z</dcterms:modified>
</cp:coreProperties>
</file>