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E1" w:rsidRDefault="00F32505">
      <w:pPr>
        <w:ind w:left="3620"/>
        <w:rPr>
          <w:rFonts w:ascii="Times" w:eastAsia="Times" w:hAnsi="Times" w:cs="Times"/>
          <w:b/>
          <w:bCs/>
          <w:color w:val="002060"/>
          <w:sz w:val="40"/>
          <w:szCs w:val="40"/>
        </w:rPr>
      </w:pPr>
      <w:r>
        <w:rPr>
          <w:rFonts w:ascii="Times" w:eastAsia="Times" w:hAnsi="Times" w:cs="Times"/>
          <w:b/>
          <w:bCs/>
          <w:noProof/>
          <w:color w:val="002060"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33450" cy="1214755"/>
            <wp:effectExtent l="19050" t="0" r="0" b="0"/>
            <wp:wrapSquare wrapText="bothSides"/>
            <wp:docPr id="9" name="Picture 8" descr="New Doc 2018-06-2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18-06-25-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Times" w:eastAsia="Times" w:hAnsi="Times" w:cs="Times"/>
          <w:b/>
          <w:bCs/>
          <w:color w:val="002060"/>
          <w:sz w:val="40"/>
          <w:szCs w:val="40"/>
        </w:rPr>
        <w:t>LATHIFA ,</w:t>
      </w:r>
      <w:proofErr w:type="gramEnd"/>
      <w:r>
        <w:rPr>
          <w:rFonts w:ascii="Times" w:eastAsia="Times" w:hAnsi="Times" w:cs="Times"/>
          <w:b/>
          <w:bCs/>
          <w:color w:val="002060"/>
          <w:sz w:val="40"/>
          <w:szCs w:val="40"/>
        </w:rPr>
        <w:t xml:space="preserve"> M.Sc., B.Ed.</w:t>
      </w:r>
    </w:p>
    <w:p w:rsidR="00F32505" w:rsidRDefault="00F32505">
      <w:pPr>
        <w:ind w:left="3620"/>
        <w:rPr>
          <w:sz w:val="20"/>
          <w:szCs w:val="20"/>
        </w:rPr>
      </w:pPr>
    </w:p>
    <w:p w:rsidR="00CA3BE1" w:rsidRDefault="00F3250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981065" cy="2070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3BE1" w:rsidRDefault="00F32505" w:rsidP="00F32505">
      <w:pPr>
        <w:ind w:right="160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FFFFFF"/>
          <w:sz w:val="24"/>
          <w:szCs w:val="24"/>
        </w:rPr>
        <w:t xml:space="preserve">Dubai, UAE </w:t>
      </w:r>
      <w:r>
        <w:rPr>
          <w:rFonts w:ascii="Times" w:eastAsia="Times" w:hAnsi="Times" w:cs="Times"/>
          <w:b/>
          <w:bCs/>
          <w:color w:val="FFFFFF"/>
          <w:sz w:val="24"/>
          <w:szCs w:val="24"/>
        </w:rPr>
        <w:t>| lathifa.383039@2freemail.com</w:t>
      </w:r>
    </w:p>
    <w:p w:rsidR="00CA3BE1" w:rsidRDefault="00CA3BE1">
      <w:pPr>
        <w:spacing w:line="343" w:lineRule="exact"/>
        <w:rPr>
          <w:sz w:val="24"/>
          <w:szCs w:val="24"/>
        </w:rPr>
      </w:pPr>
    </w:p>
    <w:p w:rsidR="00F32505" w:rsidRDefault="00F32505">
      <w:pPr>
        <w:spacing w:line="343" w:lineRule="exact"/>
        <w:rPr>
          <w:sz w:val="24"/>
          <w:szCs w:val="24"/>
        </w:rPr>
      </w:pPr>
    </w:p>
    <w:p w:rsidR="00F32505" w:rsidRDefault="00F32505">
      <w:pPr>
        <w:spacing w:line="343" w:lineRule="exact"/>
        <w:rPr>
          <w:sz w:val="24"/>
          <w:szCs w:val="24"/>
        </w:rPr>
      </w:pPr>
    </w:p>
    <w:p w:rsidR="00CA3BE1" w:rsidRDefault="00F32505">
      <w:pPr>
        <w:ind w:left="20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002060"/>
          <w:sz w:val="28"/>
          <w:szCs w:val="28"/>
        </w:rPr>
        <w:t>Professional Summary</w:t>
      </w:r>
    </w:p>
    <w:p w:rsidR="00CA3BE1" w:rsidRDefault="00F3250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30480</wp:posOffset>
            </wp:positionV>
            <wp:extent cx="598106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3BE1" w:rsidRDefault="00CA3BE1">
      <w:pPr>
        <w:spacing w:line="200" w:lineRule="exact"/>
        <w:rPr>
          <w:sz w:val="24"/>
          <w:szCs w:val="24"/>
        </w:rPr>
      </w:pPr>
    </w:p>
    <w:p w:rsidR="00CA3BE1" w:rsidRDefault="00CA3BE1">
      <w:pPr>
        <w:spacing w:line="322" w:lineRule="exact"/>
        <w:rPr>
          <w:sz w:val="24"/>
          <w:szCs w:val="24"/>
        </w:rPr>
      </w:pPr>
    </w:p>
    <w:p w:rsidR="00CA3BE1" w:rsidRDefault="00F32505">
      <w:pPr>
        <w:spacing w:line="236" w:lineRule="auto"/>
        <w:ind w:left="380" w:right="400"/>
        <w:rPr>
          <w:sz w:val="20"/>
          <w:szCs w:val="20"/>
        </w:rPr>
      </w:pPr>
      <w:r>
        <w:rPr>
          <w:rFonts w:ascii="Times" w:eastAsia="Times" w:hAnsi="Times" w:cs="Times"/>
          <w:color w:val="002060"/>
          <w:sz w:val="24"/>
          <w:szCs w:val="24"/>
        </w:rPr>
        <w:t xml:space="preserve">To gain employment as a high school physics teacher and continue my professional growth as an educator at one of the country’s most </w:t>
      </w:r>
      <w:r>
        <w:rPr>
          <w:rFonts w:ascii="Times" w:eastAsia="Times" w:hAnsi="Times" w:cs="Times"/>
          <w:color w:val="002060"/>
          <w:sz w:val="24"/>
          <w:szCs w:val="24"/>
        </w:rPr>
        <w:t>exceptional educational institutions and to encourage and inspire students to achieve their highest potential through a solid and well-rounded education.</w:t>
      </w:r>
    </w:p>
    <w:p w:rsidR="00CA3BE1" w:rsidRDefault="00CA3BE1">
      <w:pPr>
        <w:spacing w:line="307" w:lineRule="exact"/>
        <w:rPr>
          <w:sz w:val="24"/>
          <w:szCs w:val="24"/>
        </w:rPr>
      </w:pPr>
    </w:p>
    <w:p w:rsidR="00CA3BE1" w:rsidRDefault="00F32505">
      <w:pPr>
        <w:ind w:left="20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002060"/>
          <w:sz w:val="28"/>
          <w:szCs w:val="28"/>
        </w:rPr>
        <w:t>Skills</w:t>
      </w:r>
    </w:p>
    <w:p w:rsidR="00CA3BE1" w:rsidRDefault="00CA3BE1">
      <w:pPr>
        <w:spacing w:line="2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240"/>
        <w:gridCol w:w="4060"/>
        <w:gridCol w:w="680"/>
        <w:gridCol w:w="4400"/>
        <w:gridCol w:w="120"/>
      </w:tblGrid>
      <w:tr w:rsidR="00CA3BE1">
        <w:trPr>
          <w:trHeight w:val="312"/>
        </w:trPr>
        <w:tc>
          <w:tcPr>
            <w:tcW w:w="40" w:type="dxa"/>
            <w:tcBorders>
              <w:top w:val="single" w:sz="8" w:space="0" w:color="auto"/>
              <w:right w:val="single" w:sz="8" w:space="0" w:color="FEFDFD"/>
            </w:tcBorders>
            <w:vAlign w:val="bottom"/>
          </w:tcPr>
          <w:p w:rsidR="00CA3BE1" w:rsidRDefault="00CA3BE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CA3BE1" w:rsidRDefault="00F3250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●</w:t>
            </w:r>
          </w:p>
        </w:tc>
        <w:tc>
          <w:tcPr>
            <w:tcW w:w="4060" w:type="dxa"/>
            <w:tcBorders>
              <w:top w:val="single" w:sz="8" w:space="0" w:color="auto"/>
            </w:tcBorders>
            <w:vAlign w:val="bottom"/>
          </w:tcPr>
          <w:p w:rsidR="00CA3BE1" w:rsidRDefault="00F32505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2060"/>
                <w:sz w:val="24"/>
                <w:szCs w:val="24"/>
              </w:rPr>
              <w:t>Strong interpersonal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CA3BE1" w:rsidRDefault="00F32505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●</w:t>
            </w:r>
          </w:p>
        </w:tc>
        <w:tc>
          <w:tcPr>
            <w:tcW w:w="4400" w:type="dxa"/>
            <w:tcBorders>
              <w:top w:val="single" w:sz="8" w:space="0" w:color="auto"/>
            </w:tcBorders>
            <w:vAlign w:val="bottom"/>
          </w:tcPr>
          <w:p w:rsidR="00CA3BE1" w:rsidRDefault="00F32505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2060"/>
                <w:sz w:val="24"/>
                <w:szCs w:val="24"/>
              </w:rPr>
              <w:t>Professional demeanor</w:t>
            </w:r>
          </w:p>
        </w:tc>
        <w:tc>
          <w:tcPr>
            <w:tcW w:w="120" w:type="dxa"/>
            <w:tcBorders>
              <w:top w:val="single" w:sz="8" w:space="0" w:color="FEFDFD"/>
              <w:right w:val="single" w:sz="8" w:space="0" w:color="FEFDFD"/>
            </w:tcBorders>
            <w:vAlign w:val="bottom"/>
          </w:tcPr>
          <w:p w:rsidR="00CA3BE1" w:rsidRDefault="00CA3BE1">
            <w:pPr>
              <w:rPr>
                <w:sz w:val="24"/>
                <w:szCs w:val="24"/>
              </w:rPr>
            </w:pPr>
          </w:p>
        </w:tc>
      </w:tr>
      <w:tr w:rsidR="00CA3BE1">
        <w:trPr>
          <w:trHeight w:val="317"/>
        </w:trPr>
        <w:tc>
          <w:tcPr>
            <w:tcW w:w="40" w:type="dxa"/>
            <w:tcBorders>
              <w:right w:val="single" w:sz="8" w:space="0" w:color="FEFDFD"/>
            </w:tcBorders>
            <w:vAlign w:val="bottom"/>
          </w:tcPr>
          <w:p w:rsidR="00CA3BE1" w:rsidRDefault="00CA3BE1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vAlign w:val="bottom"/>
          </w:tcPr>
          <w:p w:rsidR="00CA3BE1" w:rsidRDefault="00F3250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●   </w:t>
            </w:r>
            <w:r>
              <w:rPr>
                <w:rFonts w:ascii="Times" w:eastAsia="Times" w:hAnsi="Times" w:cs="Times"/>
                <w:color w:val="002060"/>
                <w:sz w:val="24"/>
                <w:szCs w:val="24"/>
              </w:rPr>
              <w:t>Exceptional time management skills</w:t>
            </w:r>
          </w:p>
        </w:tc>
        <w:tc>
          <w:tcPr>
            <w:tcW w:w="680" w:type="dxa"/>
            <w:vAlign w:val="bottom"/>
          </w:tcPr>
          <w:p w:rsidR="00CA3BE1" w:rsidRDefault="00F32505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●</w:t>
            </w:r>
          </w:p>
        </w:tc>
        <w:tc>
          <w:tcPr>
            <w:tcW w:w="4520" w:type="dxa"/>
            <w:gridSpan w:val="2"/>
            <w:tcBorders>
              <w:right w:val="single" w:sz="8" w:space="0" w:color="FEFDFD"/>
            </w:tcBorders>
            <w:vAlign w:val="bottom"/>
          </w:tcPr>
          <w:p w:rsidR="00CA3BE1" w:rsidRDefault="00F32505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2060"/>
                <w:sz w:val="24"/>
                <w:szCs w:val="24"/>
              </w:rPr>
              <w:t>Self -Disciplined</w:t>
            </w:r>
          </w:p>
        </w:tc>
      </w:tr>
      <w:tr w:rsidR="00CA3BE1">
        <w:trPr>
          <w:trHeight w:val="319"/>
        </w:trPr>
        <w:tc>
          <w:tcPr>
            <w:tcW w:w="40" w:type="dxa"/>
            <w:tcBorders>
              <w:right w:val="single" w:sz="8" w:space="0" w:color="FEFDFD"/>
            </w:tcBorders>
            <w:vAlign w:val="bottom"/>
          </w:tcPr>
          <w:p w:rsidR="00CA3BE1" w:rsidRDefault="00CA3BE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A3BE1" w:rsidRDefault="00F3250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●</w:t>
            </w:r>
          </w:p>
        </w:tc>
        <w:tc>
          <w:tcPr>
            <w:tcW w:w="4060" w:type="dxa"/>
            <w:vAlign w:val="bottom"/>
          </w:tcPr>
          <w:p w:rsidR="00CA3BE1" w:rsidRDefault="00F32505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2060"/>
                <w:sz w:val="24"/>
                <w:szCs w:val="24"/>
              </w:rPr>
              <w:t>Motivated</w:t>
            </w:r>
          </w:p>
        </w:tc>
        <w:tc>
          <w:tcPr>
            <w:tcW w:w="680" w:type="dxa"/>
            <w:vAlign w:val="bottom"/>
          </w:tcPr>
          <w:p w:rsidR="00CA3BE1" w:rsidRDefault="00F32505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●</w:t>
            </w:r>
          </w:p>
        </w:tc>
        <w:tc>
          <w:tcPr>
            <w:tcW w:w="4520" w:type="dxa"/>
            <w:gridSpan w:val="2"/>
            <w:tcBorders>
              <w:right w:val="single" w:sz="8" w:space="0" w:color="FEFDFD"/>
            </w:tcBorders>
            <w:vAlign w:val="bottom"/>
          </w:tcPr>
          <w:p w:rsidR="00CA3BE1" w:rsidRDefault="00F32505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2060"/>
                <w:sz w:val="24"/>
                <w:szCs w:val="24"/>
              </w:rPr>
              <w:t>Problem Slover</w:t>
            </w:r>
          </w:p>
        </w:tc>
      </w:tr>
      <w:tr w:rsidR="00CA3BE1">
        <w:trPr>
          <w:trHeight w:val="317"/>
        </w:trPr>
        <w:tc>
          <w:tcPr>
            <w:tcW w:w="40" w:type="dxa"/>
            <w:tcBorders>
              <w:right w:val="single" w:sz="8" w:space="0" w:color="FEFDFD"/>
            </w:tcBorders>
            <w:vAlign w:val="bottom"/>
          </w:tcPr>
          <w:p w:rsidR="00CA3BE1" w:rsidRDefault="00CA3BE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A3BE1" w:rsidRDefault="00F3250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●</w:t>
            </w:r>
          </w:p>
        </w:tc>
        <w:tc>
          <w:tcPr>
            <w:tcW w:w="4060" w:type="dxa"/>
            <w:vAlign w:val="bottom"/>
          </w:tcPr>
          <w:p w:rsidR="00CA3BE1" w:rsidRDefault="00F32505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2060"/>
                <w:sz w:val="24"/>
                <w:szCs w:val="24"/>
              </w:rPr>
              <w:t>Professionalism</w:t>
            </w:r>
          </w:p>
        </w:tc>
        <w:tc>
          <w:tcPr>
            <w:tcW w:w="680" w:type="dxa"/>
            <w:vAlign w:val="bottom"/>
          </w:tcPr>
          <w:p w:rsidR="00CA3BE1" w:rsidRDefault="00F32505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●</w:t>
            </w:r>
          </w:p>
        </w:tc>
        <w:tc>
          <w:tcPr>
            <w:tcW w:w="4520" w:type="dxa"/>
            <w:gridSpan w:val="2"/>
            <w:tcBorders>
              <w:right w:val="single" w:sz="8" w:space="0" w:color="FEFDFD"/>
            </w:tcBorders>
            <w:vAlign w:val="bottom"/>
          </w:tcPr>
          <w:p w:rsidR="00CA3BE1" w:rsidRDefault="00F32505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2060"/>
                <w:sz w:val="24"/>
                <w:szCs w:val="24"/>
              </w:rPr>
              <w:t>Excels under Pressures</w:t>
            </w:r>
          </w:p>
        </w:tc>
      </w:tr>
      <w:tr w:rsidR="00CA3BE1">
        <w:trPr>
          <w:trHeight w:val="317"/>
        </w:trPr>
        <w:tc>
          <w:tcPr>
            <w:tcW w:w="40" w:type="dxa"/>
            <w:tcBorders>
              <w:right w:val="single" w:sz="8" w:space="0" w:color="FEFDFD"/>
            </w:tcBorders>
            <w:vAlign w:val="bottom"/>
          </w:tcPr>
          <w:p w:rsidR="00CA3BE1" w:rsidRDefault="00CA3BE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A3BE1" w:rsidRDefault="00F3250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●</w:t>
            </w:r>
          </w:p>
        </w:tc>
        <w:tc>
          <w:tcPr>
            <w:tcW w:w="4060" w:type="dxa"/>
            <w:vAlign w:val="bottom"/>
          </w:tcPr>
          <w:p w:rsidR="00CA3BE1" w:rsidRDefault="00F32505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2060"/>
                <w:sz w:val="24"/>
                <w:szCs w:val="24"/>
              </w:rPr>
              <w:t>Quick leaner</w:t>
            </w:r>
          </w:p>
        </w:tc>
        <w:tc>
          <w:tcPr>
            <w:tcW w:w="680" w:type="dxa"/>
            <w:vAlign w:val="bottom"/>
          </w:tcPr>
          <w:p w:rsidR="00CA3BE1" w:rsidRDefault="00F32505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●</w:t>
            </w:r>
          </w:p>
        </w:tc>
        <w:tc>
          <w:tcPr>
            <w:tcW w:w="4520" w:type="dxa"/>
            <w:gridSpan w:val="2"/>
            <w:tcBorders>
              <w:right w:val="single" w:sz="8" w:space="0" w:color="FEFDFD"/>
            </w:tcBorders>
            <w:vAlign w:val="bottom"/>
          </w:tcPr>
          <w:p w:rsidR="00CA3BE1" w:rsidRDefault="00F32505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2060"/>
                <w:sz w:val="24"/>
                <w:szCs w:val="24"/>
              </w:rPr>
              <w:t>Research Techniques</w:t>
            </w:r>
          </w:p>
        </w:tc>
      </w:tr>
      <w:tr w:rsidR="00CA3BE1">
        <w:trPr>
          <w:trHeight w:val="60"/>
        </w:trPr>
        <w:tc>
          <w:tcPr>
            <w:tcW w:w="40" w:type="dxa"/>
            <w:tcBorders>
              <w:right w:val="single" w:sz="8" w:space="0" w:color="FEFDFD"/>
            </w:tcBorders>
            <w:vAlign w:val="bottom"/>
          </w:tcPr>
          <w:p w:rsidR="00CA3BE1" w:rsidRDefault="00CA3BE1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FEFDFD"/>
            </w:tcBorders>
            <w:vAlign w:val="bottom"/>
          </w:tcPr>
          <w:p w:rsidR="00CA3BE1" w:rsidRDefault="00CA3BE1">
            <w:pPr>
              <w:rPr>
                <w:sz w:val="5"/>
                <w:szCs w:val="5"/>
              </w:rPr>
            </w:pPr>
          </w:p>
        </w:tc>
        <w:tc>
          <w:tcPr>
            <w:tcW w:w="4060" w:type="dxa"/>
            <w:tcBorders>
              <w:bottom w:val="single" w:sz="8" w:space="0" w:color="FEFDFD"/>
            </w:tcBorders>
            <w:vAlign w:val="bottom"/>
          </w:tcPr>
          <w:p w:rsidR="00CA3BE1" w:rsidRDefault="00CA3BE1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FEFDFD"/>
            </w:tcBorders>
            <w:vAlign w:val="bottom"/>
          </w:tcPr>
          <w:p w:rsidR="00CA3BE1" w:rsidRDefault="00CA3BE1">
            <w:pPr>
              <w:rPr>
                <w:sz w:val="5"/>
                <w:szCs w:val="5"/>
              </w:rPr>
            </w:pPr>
          </w:p>
        </w:tc>
        <w:tc>
          <w:tcPr>
            <w:tcW w:w="4400" w:type="dxa"/>
            <w:tcBorders>
              <w:bottom w:val="single" w:sz="8" w:space="0" w:color="FEFDFD"/>
            </w:tcBorders>
            <w:vAlign w:val="bottom"/>
          </w:tcPr>
          <w:p w:rsidR="00CA3BE1" w:rsidRDefault="00CA3BE1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FEFDFD"/>
              <w:right w:val="single" w:sz="8" w:space="0" w:color="FEFDFD"/>
            </w:tcBorders>
            <w:vAlign w:val="bottom"/>
          </w:tcPr>
          <w:p w:rsidR="00CA3BE1" w:rsidRDefault="00CA3BE1">
            <w:pPr>
              <w:rPr>
                <w:sz w:val="5"/>
                <w:szCs w:val="5"/>
              </w:rPr>
            </w:pPr>
          </w:p>
        </w:tc>
      </w:tr>
    </w:tbl>
    <w:p w:rsidR="00CA3BE1" w:rsidRDefault="00CA3BE1">
      <w:pPr>
        <w:spacing w:line="300" w:lineRule="exact"/>
        <w:rPr>
          <w:sz w:val="24"/>
          <w:szCs w:val="24"/>
        </w:rPr>
      </w:pPr>
    </w:p>
    <w:p w:rsidR="00CA3BE1" w:rsidRDefault="00F32505">
      <w:pPr>
        <w:ind w:left="20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002060"/>
          <w:sz w:val="28"/>
          <w:szCs w:val="28"/>
        </w:rPr>
        <w:t>Strengths</w:t>
      </w:r>
    </w:p>
    <w:p w:rsidR="00CA3BE1" w:rsidRDefault="00F3250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30480</wp:posOffset>
            </wp:positionV>
            <wp:extent cx="5981065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3BE1" w:rsidRDefault="00CA3BE1">
      <w:pPr>
        <w:spacing w:line="200" w:lineRule="exact"/>
        <w:rPr>
          <w:sz w:val="24"/>
          <w:szCs w:val="24"/>
        </w:rPr>
      </w:pPr>
    </w:p>
    <w:p w:rsidR="00CA3BE1" w:rsidRDefault="00CA3BE1">
      <w:pPr>
        <w:spacing w:line="386" w:lineRule="exact"/>
        <w:rPr>
          <w:sz w:val="24"/>
          <w:szCs w:val="24"/>
        </w:rPr>
      </w:pPr>
    </w:p>
    <w:p w:rsidR="00CA3BE1" w:rsidRDefault="00F32505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Times" w:eastAsia="Times" w:hAnsi="Times" w:cs="Times"/>
          <w:color w:val="002060"/>
          <w:sz w:val="24"/>
          <w:szCs w:val="24"/>
        </w:rPr>
        <w:t>Extensive experience teaching physics to high school students</w:t>
      </w:r>
    </w:p>
    <w:p w:rsidR="00CA3BE1" w:rsidRDefault="00F32505">
      <w:pPr>
        <w:numPr>
          <w:ilvl w:val="0"/>
          <w:numId w:val="1"/>
        </w:numPr>
        <w:tabs>
          <w:tab w:val="left" w:pos="740"/>
        </w:tabs>
        <w:spacing w:line="239" w:lineRule="auto"/>
        <w:ind w:left="740" w:hanging="36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Times" w:eastAsia="Times" w:hAnsi="Times" w:cs="Times"/>
          <w:color w:val="002060"/>
          <w:sz w:val="24"/>
          <w:szCs w:val="24"/>
        </w:rPr>
        <w:t xml:space="preserve">An outgoing, dynamic, and fun </w:t>
      </w:r>
      <w:r>
        <w:rPr>
          <w:rFonts w:ascii="Times" w:eastAsia="Times" w:hAnsi="Times" w:cs="Times"/>
          <w:color w:val="002060"/>
          <w:sz w:val="24"/>
          <w:szCs w:val="24"/>
        </w:rPr>
        <w:t>personality and teaching style</w:t>
      </w:r>
    </w:p>
    <w:p w:rsidR="00CA3BE1" w:rsidRDefault="00CA3BE1">
      <w:pPr>
        <w:spacing w:line="1" w:lineRule="exact"/>
        <w:rPr>
          <w:rFonts w:ascii="Symbol" w:eastAsia="Symbol" w:hAnsi="Symbol" w:cs="Symbol"/>
          <w:color w:val="002060"/>
          <w:sz w:val="24"/>
          <w:szCs w:val="24"/>
        </w:rPr>
      </w:pPr>
    </w:p>
    <w:p w:rsidR="00CA3BE1" w:rsidRDefault="00F32505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Times" w:eastAsia="Times" w:hAnsi="Times" w:cs="Times"/>
          <w:color w:val="002060"/>
          <w:sz w:val="24"/>
          <w:szCs w:val="24"/>
        </w:rPr>
        <w:t>Excellent public relations skills, communication skills, and interpersonal skills</w:t>
      </w:r>
    </w:p>
    <w:p w:rsidR="00CA3BE1" w:rsidRDefault="00CA3BE1">
      <w:pPr>
        <w:spacing w:line="197" w:lineRule="exact"/>
        <w:rPr>
          <w:rFonts w:ascii="Symbol" w:eastAsia="Symbol" w:hAnsi="Symbol" w:cs="Symbol"/>
          <w:color w:val="002060"/>
          <w:sz w:val="24"/>
          <w:szCs w:val="24"/>
        </w:rPr>
      </w:pPr>
    </w:p>
    <w:p w:rsidR="00CA3BE1" w:rsidRDefault="00F32505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Times" w:eastAsia="Times" w:hAnsi="Times" w:cs="Times"/>
          <w:color w:val="002060"/>
          <w:sz w:val="24"/>
          <w:szCs w:val="24"/>
        </w:rPr>
        <w:t>Experience as advisor to various student-run clubs</w:t>
      </w:r>
    </w:p>
    <w:p w:rsidR="00CA3BE1" w:rsidRDefault="00F32505">
      <w:pPr>
        <w:numPr>
          <w:ilvl w:val="0"/>
          <w:numId w:val="1"/>
        </w:numPr>
        <w:tabs>
          <w:tab w:val="left" w:pos="740"/>
        </w:tabs>
        <w:spacing w:line="239" w:lineRule="auto"/>
        <w:ind w:left="740" w:hanging="36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Times" w:eastAsia="Times" w:hAnsi="Times" w:cs="Times"/>
          <w:color w:val="002060"/>
          <w:sz w:val="24"/>
          <w:szCs w:val="24"/>
        </w:rPr>
        <w:t>Experience and strong desire to incorporate a multicultural curriculum</w:t>
      </w:r>
    </w:p>
    <w:p w:rsidR="00CA3BE1" w:rsidRDefault="00CA3BE1">
      <w:pPr>
        <w:spacing w:line="233" w:lineRule="exact"/>
        <w:rPr>
          <w:rFonts w:ascii="Symbol" w:eastAsia="Symbol" w:hAnsi="Symbol" w:cs="Symbol"/>
          <w:color w:val="002060"/>
          <w:sz w:val="24"/>
          <w:szCs w:val="24"/>
        </w:rPr>
      </w:pPr>
    </w:p>
    <w:p w:rsidR="00CA3BE1" w:rsidRDefault="00F32505">
      <w:pPr>
        <w:numPr>
          <w:ilvl w:val="0"/>
          <w:numId w:val="1"/>
        </w:numPr>
        <w:tabs>
          <w:tab w:val="left" w:pos="740"/>
        </w:tabs>
        <w:spacing w:line="226" w:lineRule="auto"/>
        <w:ind w:left="740" w:right="1240" w:hanging="36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Times" w:eastAsia="Times" w:hAnsi="Times" w:cs="Times"/>
          <w:color w:val="002060"/>
          <w:sz w:val="24"/>
          <w:szCs w:val="24"/>
        </w:rPr>
        <w:t xml:space="preserve">Experience and </w:t>
      </w:r>
      <w:r>
        <w:rPr>
          <w:rFonts w:ascii="Times" w:eastAsia="Times" w:hAnsi="Times" w:cs="Times"/>
          <w:color w:val="002060"/>
          <w:sz w:val="24"/>
          <w:szCs w:val="24"/>
        </w:rPr>
        <w:t>knowledge about teaching effectively to accommodate various learning styles</w:t>
      </w:r>
    </w:p>
    <w:p w:rsidR="00CA3BE1" w:rsidRDefault="00CA3BE1">
      <w:pPr>
        <w:spacing w:line="231" w:lineRule="exact"/>
        <w:rPr>
          <w:rFonts w:ascii="Symbol" w:eastAsia="Symbol" w:hAnsi="Symbol" w:cs="Symbol"/>
          <w:color w:val="002060"/>
          <w:sz w:val="24"/>
          <w:szCs w:val="24"/>
        </w:rPr>
      </w:pPr>
    </w:p>
    <w:p w:rsidR="00CA3BE1" w:rsidRDefault="00F32505">
      <w:pPr>
        <w:numPr>
          <w:ilvl w:val="0"/>
          <w:numId w:val="1"/>
        </w:numPr>
        <w:tabs>
          <w:tab w:val="left" w:pos="740"/>
        </w:tabs>
        <w:spacing w:line="226" w:lineRule="auto"/>
        <w:ind w:left="740" w:right="2080" w:hanging="36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Times" w:eastAsia="Times" w:hAnsi="Times" w:cs="Times"/>
          <w:color w:val="002060"/>
          <w:sz w:val="24"/>
          <w:szCs w:val="24"/>
        </w:rPr>
        <w:t>Ability to foster a lively, enthusiastic, and positive classroom learning environment</w:t>
      </w:r>
    </w:p>
    <w:p w:rsidR="00CA3BE1" w:rsidRDefault="00CA3BE1">
      <w:pPr>
        <w:spacing w:line="199" w:lineRule="exact"/>
        <w:rPr>
          <w:rFonts w:ascii="Symbol" w:eastAsia="Symbol" w:hAnsi="Symbol" w:cs="Symbol"/>
          <w:color w:val="002060"/>
          <w:sz w:val="24"/>
          <w:szCs w:val="24"/>
        </w:rPr>
      </w:pPr>
    </w:p>
    <w:p w:rsidR="00CA3BE1" w:rsidRDefault="00F32505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Times" w:eastAsia="Times" w:hAnsi="Times" w:cs="Times"/>
          <w:color w:val="002060"/>
          <w:sz w:val="24"/>
          <w:szCs w:val="24"/>
        </w:rPr>
        <w:t>Detail oriented</w:t>
      </w:r>
    </w:p>
    <w:p w:rsidR="00CA3BE1" w:rsidRDefault="00F32505">
      <w:pPr>
        <w:numPr>
          <w:ilvl w:val="0"/>
          <w:numId w:val="1"/>
        </w:numPr>
        <w:tabs>
          <w:tab w:val="left" w:pos="740"/>
        </w:tabs>
        <w:spacing w:line="239" w:lineRule="auto"/>
        <w:ind w:left="740" w:hanging="36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Times" w:eastAsia="Times" w:hAnsi="Times" w:cs="Times"/>
          <w:color w:val="002060"/>
          <w:sz w:val="24"/>
          <w:szCs w:val="24"/>
        </w:rPr>
        <w:t>Ability to organize and prioritize workload effectively</w:t>
      </w:r>
    </w:p>
    <w:p w:rsidR="00CA3BE1" w:rsidRDefault="00CA3BE1">
      <w:pPr>
        <w:spacing w:line="197" w:lineRule="exact"/>
        <w:rPr>
          <w:rFonts w:ascii="Symbol" w:eastAsia="Symbol" w:hAnsi="Symbol" w:cs="Symbol"/>
          <w:color w:val="002060"/>
          <w:sz w:val="24"/>
          <w:szCs w:val="24"/>
        </w:rPr>
      </w:pPr>
    </w:p>
    <w:p w:rsidR="00CA3BE1" w:rsidRDefault="00F32505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Times" w:eastAsia="Times" w:hAnsi="Times" w:cs="Times"/>
          <w:color w:val="002060"/>
          <w:sz w:val="24"/>
          <w:szCs w:val="24"/>
        </w:rPr>
        <w:t>Flexible and adapta</w:t>
      </w:r>
      <w:r>
        <w:rPr>
          <w:rFonts w:ascii="Times" w:eastAsia="Times" w:hAnsi="Times" w:cs="Times"/>
          <w:color w:val="002060"/>
          <w:sz w:val="24"/>
          <w:szCs w:val="24"/>
        </w:rPr>
        <w:t>ble to change</w:t>
      </w:r>
    </w:p>
    <w:p w:rsidR="00CA3BE1" w:rsidRDefault="00F32505">
      <w:pPr>
        <w:numPr>
          <w:ilvl w:val="0"/>
          <w:numId w:val="1"/>
        </w:numPr>
        <w:tabs>
          <w:tab w:val="left" w:pos="740"/>
        </w:tabs>
        <w:spacing w:line="239" w:lineRule="auto"/>
        <w:ind w:left="740" w:hanging="36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Times" w:eastAsia="Times" w:hAnsi="Times" w:cs="Times"/>
          <w:color w:val="002060"/>
          <w:sz w:val="24"/>
          <w:szCs w:val="24"/>
        </w:rPr>
        <w:t>Strong quantitative, critical thinking, and analytical skills</w:t>
      </w:r>
    </w:p>
    <w:p w:rsidR="00CA3BE1" w:rsidRDefault="00F32505">
      <w:pPr>
        <w:numPr>
          <w:ilvl w:val="0"/>
          <w:numId w:val="1"/>
        </w:numPr>
        <w:tabs>
          <w:tab w:val="left" w:pos="740"/>
        </w:tabs>
        <w:spacing w:line="238" w:lineRule="auto"/>
        <w:ind w:left="740" w:hanging="36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Times" w:eastAsia="Times" w:hAnsi="Times" w:cs="Times"/>
          <w:color w:val="002060"/>
          <w:sz w:val="24"/>
          <w:szCs w:val="24"/>
        </w:rPr>
        <w:t>Ability to work independently or in a team environment</w:t>
      </w:r>
    </w:p>
    <w:p w:rsidR="00CA3BE1" w:rsidRDefault="00CA3BE1">
      <w:pPr>
        <w:sectPr w:rsidR="00CA3BE1" w:rsidSect="00F32505">
          <w:pgSz w:w="12240" w:h="15840"/>
          <w:pgMar w:top="567" w:right="1280" w:bottom="851" w:left="1420" w:header="0" w:footer="0" w:gutter="0"/>
          <w:cols w:space="720" w:equalWidth="0">
            <w:col w:w="9540"/>
          </w:cols>
        </w:sectPr>
      </w:pPr>
    </w:p>
    <w:p w:rsidR="00CA3BE1" w:rsidRDefault="00F32505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002060"/>
          <w:sz w:val="28"/>
          <w:szCs w:val="28"/>
        </w:rPr>
        <w:lastRenderedPageBreak/>
        <w:t>Work History</w:t>
      </w:r>
    </w:p>
    <w:p w:rsidR="00CA3BE1" w:rsidRDefault="00F325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0</wp:posOffset>
            </wp:positionV>
            <wp:extent cx="5981065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3BE1" w:rsidRDefault="00CA3BE1">
      <w:pPr>
        <w:sectPr w:rsidR="00CA3BE1" w:rsidSect="00F32505">
          <w:pgSz w:w="12240" w:h="15840"/>
          <w:pgMar w:top="993" w:right="1440" w:bottom="1440" w:left="1440" w:header="0" w:footer="0" w:gutter="0"/>
          <w:cols w:space="720" w:equalWidth="0">
            <w:col w:w="9360"/>
          </w:cols>
        </w:sectPr>
      </w:pPr>
    </w:p>
    <w:p w:rsidR="00CA3BE1" w:rsidRDefault="00CA3BE1">
      <w:pPr>
        <w:spacing w:line="38" w:lineRule="exact"/>
        <w:rPr>
          <w:sz w:val="20"/>
          <w:szCs w:val="20"/>
        </w:rPr>
      </w:pPr>
    </w:p>
    <w:p w:rsidR="00CA3BE1" w:rsidRDefault="00F32505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002060"/>
          <w:sz w:val="26"/>
          <w:szCs w:val="26"/>
        </w:rPr>
        <w:t>PG Assistant Physics</w:t>
      </w:r>
    </w:p>
    <w:p w:rsidR="00CA3BE1" w:rsidRDefault="00CA3BE1">
      <w:pPr>
        <w:spacing w:line="44" w:lineRule="exact"/>
        <w:rPr>
          <w:sz w:val="20"/>
          <w:szCs w:val="20"/>
        </w:rPr>
      </w:pPr>
    </w:p>
    <w:p w:rsidR="00CA3BE1" w:rsidRDefault="00F32505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002060"/>
          <w:sz w:val="26"/>
          <w:szCs w:val="26"/>
        </w:rPr>
        <w:t>PSLV High School (CBSC)- Madurai, TN, INDIA</w:t>
      </w:r>
    </w:p>
    <w:p w:rsidR="00CA3BE1" w:rsidRDefault="00F3250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A3BE1" w:rsidRDefault="00CA3BE1">
      <w:pPr>
        <w:spacing w:line="18" w:lineRule="exact"/>
        <w:rPr>
          <w:sz w:val="20"/>
          <w:szCs w:val="20"/>
        </w:rPr>
      </w:pPr>
    </w:p>
    <w:p w:rsidR="00CA3BE1" w:rsidRDefault="00F32505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002060"/>
          <w:sz w:val="26"/>
          <w:szCs w:val="26"/>
        </w:rPr>
        <w:t xml:space="preserve">05/2016 to </w:t>
      </w:r>
      <w:r>
        <w:rPr>
          <w:rFonts w:ascii="Times" w:eastAsia="Times" w:hAnsi="Times" w:cs="Times"/>
          <w:b/>
          <w:bCs/>
          <w:color w:val="002060"/>
          <w:sz w:val="26"/>
          <w:szCs w:val="26"/>
        </w:rPr>
        <w:t>04/2018</w:t>
      </w:r>
    </w:p>
    <w:p w:rsidR="00CA3BE1" w:rsidRDefault="00CA3BE1">
      <w:pPr>
        <w:spacing w:line="543" w:lineRule="exact"/>
        <w:rPr>
          <w:sz w:val="20"/>
          <w:szCs w:val="20"/>
        </w:rPr>
      </w:pPr>
    </w:p>
    <w:p w:rsidR="00CA3BE1" w:rsidRDefault="00CA3BE1">
      <w:pPr>
        <w:sectPr w:rsidR="00CA3BE1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6540" w:space="720"/>
            <w:col w:w="2100"/>
          </w:cols>
        </w:sectPr>
      </w:pPr>
    </w:p>
    <w:p w:rsidR="00CA3BE1" w:rsidRDefault="00CA3BE1">
      <w:pPr>
        <w:spacing w:line="134" w:lineRule="exact"/>
        <w:rPr>
          <w:sz w:val="20"/>
          <w:szCs w:val="20"/>
        </w:rPr>
      </w:pPr>
    </w:p>
    <w:p w:rsidR="00CA3BE1" w:rsidRDefault="00F32505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Times" w:eastAsia="Times" w:hAnsi="Times" w:cs="Times"/>
          <w:color w:val="002060"/>
          <w:sz w:val="23"/>
          <w:szCs w:val="23"/>
        </w:rPr>
      </w:pPr>
      <w:r>
        <w:rPr>
          <w:rFonts w:ascii="Times" w:eastAsia="Times" w:hAnsi="Times" w:cs="Times"/>
          <w:color w:val="002060"/>
          <w:sz w:val="23"/>
          <w:szCs w:val="23"/>
        </w:rPr>
        <w:t>Teach physics classes to a diverse array of students of varying ages and abilities</w:t>
      </w:r>
    </w:p>
    <w:p w:rsidR="00CA3BE1" w:rsidRDefault="00CA3BE1">
      <w:pPr>
        <w:spacing w:line="211" w:lineRule="exact"/>
        <w:rPr>
          <w:rFonts w:ascii="Times" w:eastAsia="Times" w:hAnsi="Times" w:cs="Times"/>
          <w:color w:val="002060"/>
          <w:sz w:val="23"/>
          <w:szCs w:val="23"/>
        </w:rPr>
      </w:pPr>
    </w:p>
    <w:p w:rsidR="00CA3BE1" w:rsidRDefault="00F32505">
      <w:pPr>
        <w:numPr>
          <w:ilvl w:val="0"/>
          <w:numId w:val="2"/>
        </w:numPr>
        <w:tabs>
          <w:tab w:val="left" w:pos="360"/>
        </w:tabs>
        <w:spacing w:line="232" w:lineRule="auto"/>
        <w:ind w:left="360" w:right="2560" w:hanging="360"/>
        <w:rPr>
          <w:rFonts w:ascii="Times" w:eastAsia="Times" w:hAnsi="Times" w:cs="Times"/>
          <w:color w:val="002060"/>
          <w:sz w:val="24"/>
          <w:szCs w:val="24"/>
        </w:rPr>
      </w:pPr>
      <w:r>
        <w:rPr>
          <w:rFonts w:ascii="Times" w:eastAsia="Times" w:hAnsi="Times" w:cs="Times"/>
          <w:color w:val="002060"/>
          <w:sz w:val="24"/>
          <w:szCs w:val="24"/>
        </w:rPr>
        <w:t>Plan and organize hands-on activities that encourage active student participation, involvement, and teamwork</w:t>
      </w:r>
    </w:p>
    <w:p w:rsidR="00CA3BE1" w:rsidRDefault="00CA3BE1">
      <w:pPr>
        <w:spacing w:line="203" w:lineRule="exact"/>
        <w:rPr>
          <w:rFonts w:ascii="Times" w:eastAsia="Times" w:hAnsi="Times" w:cs="Times"/>
          <w:color w:val="002060"/>
          <w:sz w:val="24"/>
          <w:szCs w:val="24"/>
        </w:rPr>
      </w:pPr>
    </w:p>
    <w:p w:rsidR="00CA3BE1" w:rsidRDefault="00F32505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Times" w:eastAsia="Times" w:hAnsi="Times" w:cs="Times"/>
          <w:color w:val="002060"/>
          <w:sz w:val="24"/>
          <w:szCs w:val="24"/>
        </w:rPr>
      </w:pPr>
      <w:r>
        <w:rPr>
          <w:rFonts w:ascii="Times" w:eastAsia="Times" w:hAnsi="Times" w:cs="Times"/>
          <w:color w:val="002060"/>
          <w:sz w:val="24"/>
          <w:szCs w:val="24"/>
        </w:rPr>
        <w:t xml:space="preserve">Advisor for Robotics Club, focus </w:t>
      </w:r>
      <w:r>
        <w:rPr>
          <w:rFonts w:ascii="Times" w:eastAsia="Times" w:hAnsi="Times" w:cs="Times"/>
          <w:color w:val="002060"/>
          <w:sz w:val="24"/>
          <w:szCs w:val="24"/>
        </w:rPr>
        <w:t>on fostering student leadership</w:t>
      </w:r>
    </w:p>
    <w:p w:rsidR="00CA3BE1" w:rsidRDefault="00CA3BE1">
      <w:pPr>
        <w:spacing w:line="214" w:lineRule="exact"/>
        <w:rPr>
          <w:rFonts w:ascii="Times" w:eastAsia="Times" w:hAnsi="Times" w:cs="Times"/>
          <w:color w:val="002060"/>
          <w:sz w:val="24"/>
          <w:szCs w:val="24"/>
        </w:rPr>
      </w:pPr>
    </w:p>
    <w:p w:rsidR="00CA3BE1" w:rsidRDefault="00F32505">
      <w:pPr>
        <w:numPr>
          <w:ilvl w:val="0"/>
          <w:numId w:val="2"/>
        </w:numPr>
        <w:tabs>
          <w:tab w:val="left" w:pos="360"/>
        </w:tabs>
        <w:spacing w:line="233" w:lineRule="auto"/>
        <w:ind w:left="360" w:right="1800" w:hanging="360"/>
        <w:rPr>
          <w:rFonts w:ascii="Times" w:eastAsia="Times" w:hAnsi="Times" w:cs="Times"/>
          <w:color w:val="002060"/>
          <w:sz w:val="24"/>
          <w:szCs w:val="24"/>
        </w:rPr>
      </w:pPr>
      <w:r>
        <w:rPr>
          <w:rFonts w:ascii="Times" w:eastAsia="Times" w:hAnsi="Times" w:cs="Times"/>
          <w:color w:val="002060"/>
          <w:sz w:val="24"/>
          <w:szCs w:val="24"/>
        </w:rPr>
        <w:t>Maintain an orderly, peaceful, and positive learning environment, applying disciplinary measures when necessary</w:t>
      </w:r>
    </w:p>
    <w:p w:rsidR="00CA3BE1" w:rsidRDefault="00CA3BE1">
      <w:pPr>
        <w:spacing w:line="200" w:lineRule="exact"/>
        <w:rPr>
          <w:rFonts w:ascii="Times" w:eastAsia="Times" w:hAnsi="Times" w:cs="Times"/>
          <w:color w:val="002060"/>
          <w:sz w:val="24"/>
          <w:szCs w:val="24"/>
        </w:rPr>
      </w:pPr>
    </w:p>
    <w:p w:rsidR="00CA3BE1" w:rsidRDefault="00F32505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Times" w:eastAsia="Times" w:hAnsi="Times" w:cs="Times"/>
          <w:color w:val="002060"/>
          <w:sz w:val="24"/>
          <w:szCs w:val="24"/>
        </w:rPr>
      </w:pPr>
      <w:r>
        <w:rPr>
          <w:rFonts w:ascii="Times" w:eastAsia="Times" w:hAnsi="Times" w:cs="Times"/>
          <w:color w:val="002060"/>
          <w:sz w:val="24"/>
          <w:szCs w:val="24"/>
        </w:rPr>
        <w:t>Foster and encourage critical thinking and analysis of art and society</w:t>
      </w:r>
    </w:p>
    <w:p w:rsidR="00CA3BE1" w:rsidRDefault="00CA3BE1">
      <w:pPr>
        <w:sectPr w:rsidR="00CA3BE1">
          <w:type w:val="continuous"/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CA3BE1" w:rsidRDefault="00CA3BE1">
      <w:pPr>
        <w:spacing w:line="200" w:lineRule="exact"/>
        <w:rPr>
          <w:sz w:val="20"/>
          <w:szCs w:val="20"/>
        </w:rPr>
      </w:pPr>
    </w:p>
    <w:p w:rsidR="00CA3BE1" w:rsidRDefault="00CA3BE1">
      <w:pPr>
        <w:spacing w:line="200" w:lineRule="exact"/>
        <w:rPr>
          <w:sz w:val="20"/>
          <w:szCs w:val="20"/>
        </w:rPr>
      </w:pPr>
    </w:p>
    <w:p w:rsidR="00CA3BE1" w:rsidRDefault="00CA3BE1">
      <w:pPr>
        <w:spacing w:line="325" w:lineRule="exact"/>
        <w:rPr>
          <w:sz w:val="20"/>
          <w:szCs w:val="20"/>
        </w:rPr>
      </w:pPr>
    </w:p>
    <w:p w:rsidR="00CA3BE1" w:rsidRDefault="00F32505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002060"/>
          <w:sz w:val="26"/>
          <w:szCs w:val="26"/>
        </w:rPr>
        <w:t>PG Assistant Physics</w:t>
      </w:r>
    </w:p>
    <w:p w:rsidR="00CA3BE1" w:rsidRDefault="00CA3BE1">
      <w:pPr>
        <w:spacing w:line="44" w:lineRule="exact"/>
        <w:rPr>
          <w:sz w:val="20"/>
          <w:szCs w:val="20"/>
        </w:rPr>
      </w:pPr>
    </w:p>
    <w:p w:rsidR="00CA3BE1" w:rsidRDefault="00F32505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002060"/>
          <w:sz w:val="26"/>
          <w:szCs w:val="26"/>
        </w:rPr>
        <w:t xml:space="preserve">Syed </w:t>
      </w:r>
      <w:r>
        <w:rPr>
          <w:rFonts w:ascii="Times" w:eastAsia="Times" w:hAnsi="Times" w:cs="Times"/>
          <w:b/>
          <w:bCs/>
          <w:color w:val="002060"/>
          <w:sz w:val="26"/>
          <w:szCs w:val="26"/>
        </w:rPr>
        <w:t>Ammal High School – Ramanathapuram, TN, INDIA</w:t>
      </w:r>
    </w:p>
    <w:p w:rsidR="00CA3BE1" w:rsidRDefault="00F3250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A3BE1" w:rsidRDefault="00CA3BE1">
      <w:pPr>
        <w:spacing w:line="200" w:lineRule="exact"/>
        <w:rPr>
          <w:sz w:val="20"/>
          <w:szCs w:val="20"/>
        </w:rPr>
      </w:pPr>
    </w:p>
    <w:p w:rsidR="00CA3BE1" w:rsidRDefault="00CA3BE1">
      <w:pPr>
        <w:spacing w:line="200" w:lineRule="exact"/>
        <w:rPr>
          <w:sz w:val="20"/>
          <w:szCs w:val="20"/>
        </w:rPr>
      </w:pPr>
    </w:p>
    <w:p w:rsidR="00CA3BE1" w:rsidRDefault="00CA3BE1">
      <w:pPr>
        <w:spacing w:line="305" w:lineRule="exact"/>
        <w:rPr>
          <w:sz w:val="20"/>
          <w:szCs w:val="20"/>
        </w:rPr>
      </w:pPr>
    </w:p>
    <w:p w:rsidR="00CA3BE1" w:rsidRDefault="00F32505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002060"/>
          <w:sz w:val="26"/>
          <w:szCs w:val="26"/>
        </w:rPr>
        <w:t>03/2013 to 03/2016</w:t>
      </w:r>
    </w:p>
    <w:p w:rsidR="00CA3BE1" w:rsidRDefault="00CA3BE1">
      <w:pPr>
        <w:spacing w:line="543" w:lineRule="exact"/>
        <w:rPr>
          <w:sz w:val="20"/>
          <w:szCs w:val="20"/>
        </w:rPr>
      </w:pPr>
    </w:p>
    <w:p w:rsidR="00CA3BE1" w:rsidRDefault="00CA3BE1">
      <w:pPr>
        <w:sectPr w:rsidR="00CA3BE1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6540" w:space="720"/>
            <w:col w:w="2100"/>
          </w:cols>
        </w:sectPr>
      </w:pPr>
    </w:p>
    <w:p w:rsidR="00CA3BE1" w:rsidRDefault="00CA3BE1">
      <w:pPr>
        <w:spacing w:line="190" w:lineRule="exact"/>
        <w:rPr>
          <w:sz w:val="20"/>
          <w:szCs w:val="20"/>
        </w:rPr>
      </w:pPr>
    </w:p>
    <w:p w:rsidR="00CA3BE1" w:rsidRDefault="00F32505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Times" w:eastAsia="Times" w:hAnsi="Times" w:cs="Times"/>
          <w:color w:val="002060"/>
          <w:sz w:val="24"/>
          <w:szCs w:val="24"/>
        </w:rPr>
      </w:pPr>
      <w:r>
        <w:rPr>
          <w:rFonts w:ascii="Times" w:eastAsia="Times" w:hAnsi="Times" w:cs="Times"/>
          <w:color w:val="002060"/>
          <w:sz w:val="24"/>
          <w:szCs w:val="24"/>
        </w:rPr>
        <w:t>Taught physics classes to students of various ages and learning backgrounds</w:t>
      </w:r>
    </w:p>
    <w:p w:rsidR="00CA3BE1" w:rsidRDefault="00F32505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Times" w:eastAsia="Times" w:hAnsi="Times" w:cs="Times"/>
          <w:color w:val="002060"/>
          <w:sz w:val="24"/>
          <w:szCs w:val="24"/>
        </w:rPr>
      </w:pPr>
      <w:r>
        <w:rPr>
          <w:rFonts w:ascii="Times" w:eastAsia="Times" w:hAnsi="Times" w:cs="Times"/>
          <w:color w:val="002060"/>
          <w:sz w:val="24"/>
          <w:szCs w:val="24"/>
        </w:rPr>
        <w:t>Created interdisciplinary and multicultural lesson plans</w:t>
      </w:r>
    </w:p>
    <w:p w:rsidR="00CA3BE1" w:rsidRDefault="00CA3BE1">
      <w:pPr>
        <w:spacing w:line="214" w:lineRule="exact"/>
        <w:rPr>
          <w:rFonts w:ascii="Times" w:eastAsia="Times" w:hAnsi="Times" w:cs="Times"/>
          <w:color w:val="002060"/>
          <w:sz w:val="24"/>
          <w:szCs w:val="24"/>
        </w:rPr>
      </w:pPr>
    </w:p>
    <w:p w:rsidR="00CA3BE1" w:rsidRDefault="00F32505">
      <w:pPr>
        <w:numPr>
          <w:ilvl w:val="0"/>
          <w:numId w:val="3"/>
        </w:numPr>
        <w:tabs>
          <w:tab w:val="left" w:pos="360"/>
        </w:tabs>
        <w:spacing w:line="233" w:lineRule="auto"/>
        <w:ind w:left="360" w:right="2520" w:hanging="360"/>
        <w:rPr>
          <w:rFonts w:ascii="Times" w:eastAsia="Times" w:hAnsi="Times" w:cs="Times"/>
          <w:color w:val="002060"/>
          <w:sz w:val="24"/>
          <w:szCs w:val="24"/>
        </w:rPr>
      </w:pPr>
      <w:r>
        <w:rPr>
          <w:rFonts w:ascii="Times" w:eastAsia="Times" w:hAnsi="Times" w:cs="Times"/>
          <w:color w:val="002060"/>
          <w:sz w:val="24"/>
          <w:szCs w:val="24"/>
        </w:rPr>
        <w:t xml:space="preserve">Fostered a positive classroom </w:t>
      </w:r>
      <w:r>
        <w:rPr>
          <w:rFonts w:ascii="Times" w:eastAsia="Times" w:hAnsi="Times" w:cs="Times"/>
          <w:color w:val="002060"/>
          <w:sz w:val="24"/>
          <w:szCs w:val="24"/>
        </w:rPr>
        <w:t>environment with mutual respect and consideration as collective goals</w:t>
      </w:r>
    </w:p>
    <w:p w:rsidR="00CA3BE1" w:rsidRDefault="00CA3BE1">
      <w:pPr>
        <w:spacing w:line="200" w:lineRule="exact"/>
        <w:rPr>
          <w:rFonts w:ascii="Times" w:eastAsia="Times" w:hAnsi="Times" w:cs="Times"/>
          <w:color w:val="002060"/>
          <w:sz w:val="24"/>
          <w:szCs w:val="24"/>
        </w:rPr>
      </w:pPr>
    </w:p>
    <w:p w:rsidR="00CA3BE1" w:rsidRDefault="00F32505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Times" w:eastAsia="Times" w:hAnsi="Times" w:cs="Times"/>
          <w:color w:val="002060"/>
          <w:sz w:val="24"/>
          <w:szCs w:val="24"/>
        </w:rPr>
      </w:pPr>
      <w:r>
        <w:rPr>
          <w:rFonts w:ascii="Times" w:eastAsia="Times" w:hAnsi="Times" w:cs="Times"/>
          <w:color w:val="002060"/>
          <w:sz w:val="24"/>
          <w:szCs w:val="24"/>
        </w:rPr>
        <w:t>Advisor for student council</w:t>
      </w:r>
    </w:p>
    <w:p w:rsidR="00CA3BE1" w:rsidRDefault="00CA3BE1">
      <w:pPr>
        <w:spacing w:line="286" w:lineRule="exact"/>
        <w:rPr>
          <w:sz w:val="20"/>
          <w:szCs w:val="20"/>
        </w:rPr>
      </w:pPr>
    </w:p>
    <w:p w:rsidR="00CA3BE1" w:rsidRDefault="00F32505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002060"/>
          <w:sz w:val="28"/>
          <w:szCs w:val="28"/>
        </w:rPr>
        <w:t>Education</w:t>
      </w:r>
    </w:p>
    <w:p w:rsidR="00CA3BE1" w:rsidRDefault="00F325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30480</wp:posOffset>
            </wp:positionV>
            <wp:extent cx="5981065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3BE1" w:rsidRDefault="00CA3BE1">
      <w:pPr>
        <w:spacing w:line="200" w:lineRule="exact"/>
        <w:rPr>
          <w:sz w:val="20"/>
          <w:szCs w:val="20"/>
        </w:rPr>
      </w:pPr>
    </w:p>
    <w:p w:rsidR="00CA3BE1" w:rsidRDefault="00CA3BE1">
      <w:pPr>
        <w:spacing w:line="21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740"/>
        <w:gridCol w:w="2580"/>
      </w:tblGrid>
      <w:tr w:rsidR="00CA3BE1">
        <w:trPr>
          <w:trHeight w:val="276"/>
        </w:trPr>
        <w:tc>
          <w:tcPr>
            <w:tcW w:w="6740" w:type="dxa"/>
            <w:vAlign w:val="bottom"/>
          </w:tcPr>
          <w:p w:rsidR="00CA3BE1" w:rsidRDefault="00F32505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color w:val="002060"/>
                <w:sz w:val="24"/>
                <w:szCs w:val="24"/>
              </w:rPr>
              <w:t>Madras University, Tamil Nadu, India</w:t>
            </w:r>
          </w:p>
        </w:tc>
        <w:tc>
          <w:tcPr>
            <w:tcW w:w="2580" w:type="dxa"/>
            <w:vAlign w:val="bottom"/>
          </w:tcPr>
          <w:p w:rsidR="00CA3BE1" w:rsidRDefault="00F32505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2060"/>
                <w:sz w:val="24"/>
                <w:szCs w:val="24"/>
              </w:rPr>
              <w:t>06/2011</w:t>
            </w:r>
          </w:p>
        </w:tc>
      </w:tr>
      <w:tr w:rsidR="00CA3BE1">
        <w:trPr>
          <w:trHeight w:val="317"/>
        </w:trPr>
        <w:tc>
          <w:tcPr>
            <w:tcW w:w="6740" w:type="dxa"/>
            <w:vAlign w:val="bottom"/>
          </w:tcPr>
          <w:p w:rsidR="00CA3BE1" w:rsidRDefault="00F32505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2060"/>
                <w:sz w:val="24"/>
                <w:szCs w:val="24"/>
              </w:rPr>
              <w:t>B.Ed. General (Bachelor of Education)</w:t>
            </w:r>
          </w:p>
        </w:tc>
        <w:tc>
          <w:tcPr>
            <w:tcW w:w="2580" w:type="dxa"/>
            <w:vAlign w:val="bottom"/>
          </w:tcPr>
          <w:p w:rsidR="00CA3BE1" w:rsidRDefault="00CA3BE1">
            <w:pPr>
              <w:rPr>
                <w:sz w:val="24"/>
                <w:szCs w:val="24"/>
              </w:rPr>
            </w:pPr>
          </w:p>
        </w:tc>
      </w:tr>
      <w:tr w:rsidR="00CA3BE1">
        <w:trPr>
          <w:trHeight w:val="823"/>
        </w:trPr>
        <w:tc>
          <w:tcPr>
            <w:tcW w:w="6740" w:type="dxa"/>
            <w:vAlign w:val="bottom"/>
          </w:tcPr>
          <w:p w:rsidR="00CA3BE1" w:rsidRDefault="00F32505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color w:val="002060"/>
                <w:sz w:val="24"/>
                <w:szCs w:val="24"/>
              </w:rPr>
              <w:t>Madurai Kamaraj University, Tamil Nadu, India</w:t>
            </w:r>
          </w:p>
        </w:tc>
        <w:tc>
          <w:tcPr>
            <w:tcW w:w="2580" w:type="dxa"/>
            <w:vAlign w:val="bottom"/>
          </w:tcPr>
          <w:p w:rsidR="00CA3BE1" w:rsidRDefault="00F32505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2060"/>
                <w:sz w:val="24"/>
                <w:szCs w:val="24"/>
              </w:rPr>
              <w:t>04/2010</w:t>
            </w:r>
          </w:p>
        </w:tc>
      </w:tr>
      <w:tr w:rsidR="00CA3BE1">
        <w:trPr>
          <w:trHeight w:val="317"/>
        </w:trPr>
        <w:tc>
          <w:tcPr>
            <w:tcW w:w="6740" w:type="dxa"/>
            <w:vAlign w:val="bottom"/>
          </w:tcPr>
          <w:p w:rsidR="00CA3BE1" w:rsidRDefault="00F32505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2060"/>
                <w:sz w:val="24"/>
                <w:szCs w:val="24"/>
              </w:rPr>
              <w:t>M.Sc. Physics (Master of Sciences)</w:t>
            </w:r>
          </w:p>
        </w:tc>
        <w:tc>
          <w:tcPr>
            <w:tcW w:w="2580" w:type="dxa"/>
            <w:vAlign w:val="bottom"/>
          </w:tcPr>
          <w:p w:rsidR="00CA3BE1" w:rsidRDefault="00CA3BE1">
            <w:pPr>
              <w:rPr>
                <w:sz w:val="24"/>
                <w:szCs w:val="24"/>
              </w:rPr>
            </w:pPr>
          </w:p>
        </w:tc>
      </w:tr>
      <w:tr w:rsidR="00CA3BE1">
        <w:trPr>
          <w:trHeight w:val="821"/>
        </w:trPr>
        <w:tc>
          <w:tcPr>
            <w:tcW w:w="6740" w:type="dxa"/>
            <w:vAlign w:val="bottom"/>
          </w:tcPr>
          <w:p w:rsidR="00CA3BE1" w:rsidRDefault="00F32505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color w:val="002060"/>
                <w:sz w:val="24"/>
                <w:szCs w:val="24"/>
              </w:rPr>
              <w:t>Madurai Kamaraj University, Tamil Nadu, India</w:t>
            </w:r>
          </w:p>
        </w:tc>
        <w:tc>
          <w:tcPr>
            <w:tcW w:w="2580" w:type="dxa"/>
            <w:vAlign w:val="bottom"/>
          </w:tcPr>
          <w:p w:rsidR="00CA3BE1" w:rsidRDefault="00F32505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2060"/>
                <w:sz w:val="24"/>
                <w:szCs w:val="24"/>
              </w:rPr>
              <w:t>04/2008</w:t>
            </w:r>
          </w:p>
        </w:tc>
      </w:tr>
      <w:tr w:rsidR="00CA3BE1">
        <w:trPr>
          <w:trHeight w:val="317"/>
        </w:trPr>
        <w:tc>
          <w:tcPr>
            <w:tcW w:w="6740" w:type="dxa"/>
            <w:vAlign w:val="bottom"/>
          </w:tcPr>
          <w:p w:rsidR="00CA3BE1" w:rsidRDefault="00F32505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2060"/>
                <w:sz w:val="24"/>
                <w:szCs w:val="24"/>
              </w:rPr>
              <w:t>B.Sc. Physics (Bachelor of Sciences)</w:t>
            </w:r>
          </w:p>
        </w:tc>
        <w:tc>
          <w:tcPr>
            <w:tcW w:w="2580" w:type="dxa"/>
            <w:vAlign w:val="bottom"/>
          </w:tcPr>
          <w:p w:rsidR="00CA3BE1" w:rsidRDefault="00CA3BE1">
            <w:pPr>
              <w:rPr>
                <w:sz w:val="24"/>
                <w:szCs w:val="24"/>
              </w:rPr>
            </w:pPr>
          </w:p>
        </w:tc>
      </w:tr>
    </w:tbl>
    <w:p w:rsidR="00CA3BE1" w:rsidRDefault="00CA3BE1">
      <w:pPr>
        <w:sectPr w:rsidR="00CA3BE1">
          <w:type w:val="continuous"/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CA3BE1" w:rsidRDefault="00F32505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002060"/>
          <w:sz w:val="28"/>
          <w:szCs w:val="28"/>
        </w:rPr>
        <w:t>Interests</w:t>
      </w:r>
    </w:p>
    <w:p w:rsidR="00CA3BE1" w:rsidRDefault="00F325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30480</wp:posOffset>
            </wp:positionV>
            <wp:extent cx="5981065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3BE1" w:rsidRDefault="00CA3BE1">
      <w:pPr>
        <w:spacing w:line="95" w:lineRule="exact"/>
        <w:rPr>
          <w:sz w:val="20"/>
          <w:szCs w:val="20"/>
        </w:rPr>
      </w:pPr>
    </w:p>
    <w:p w:rsidR="00CA3BE1" w:rsidRDefault="00F32505">
      <w:pPr>
        <w:rPr>
          <w:sz w:val="20"/>
          <w:szCs w:val="20"/>
        </w:rPr>
      </w:pPr>
      <w:r>
        <w:rPr>
          <w:rFonts w:ascii="Times" w:eastAsia="Times" w:hAnsi="Times" w:cs="Times"/>
          <w:color w:val="002060"/>
          <w:sz w:val="24"/>
          <w:szCs w:val="24"/>
        </w:rPr>
        <w:t>Reading Books and Travelling.</w:t>
      </w:r>
    </w:p>
    <w:p w:rsidR="00CA3BE1" w:rsidRDefault="00CA3BE1">
      <w:pPr>
        <w:spacing w:line="257" w:lineRule="exact"/>
        <w:rPr>
          <w:sz w:val="20"/>
          <w:szCs w:val="20"/>
        </w:rPr>
      </w:pPr>
    </w:p>
    <w:p w:rsidR="00CA3BE1" w:rsidRDefault="00F32505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002060"/>
          <w:sz w:val="28"/>
          <w:szCs w:val="28"/>
        </w:rPr>
        <w:t>Languages</w:t>
      </w:r>
    </w:p>
    <w:p w:rsidR="00CA3BE1" w:rsidRDefault="00F325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30480</wp:posOffset>
            </wp:positionV>
            <wp:extent cx="5981065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3BE1" w:rsidRDefault="00CA3BE1">
      <w:pPr>
        <w:spacing w:line="95" w:lineRule="exact"/>
        <w:rPr>
          <w:sz w:val="20"/>
          <w:szCs w:val="20"/>
        </w:rPr>
      </w:pPr>
    </w:p>
    <w:p w:rsidR="00CA3BE1" w:rsidRDefault="00F32505">
      <w:pPr>
        <w:rPr>
          <w:sz w:val="20"/>
          <w:szCs w:val="20"/>
        </w:rPr>
      </w:pPr>
      <w:r>
        <w:rPr>
          <w:rFonts w:ascii="Times" w:eastAsia="Times" w:hAnsi="Times" w:cs="Times"/>
          <w:color w:val="002060"/>
          <w:sz w:val="24"/>
          <w:szCs w:val="24"/>
        </w:rPr>
        <w:t>Tamil and English (Reading, Writing, Speaking).</w:t>
      </w:r>
    </w:p>
    <w:p w:rsidR="00CA3BE1" w:rsidRDefault="00CA3BE1">
      <w:pPr>
        <w:spacing w:line="101" w:lineRule="exact"/>
        <w:rPr>
          <w:sz w:val="20"/>
          <w:szCs w:val="20"/>
        </w:rPr>
      </w:pPr>
    </w:p>
    <w:p w:rsidR="00CA3BE1" w:rsidRDefault="00F32505">
      <w:pPr>
        <w:rPr>
          <w:sz w:val="20"/>
          <w:szCs w:val="20"/>
        </w:rPr>
      </w:pPr>
      <w:r>
        <w:rPr>
          <w:rFonts w:ascii="Times" w:eastAsia="Times" w:hAnsi="Times" w:cs="Times"/>
          <w:color w:val="002060"/>
          <w:sz w:val="24"/>
          <w:szCs w:val="24"/>
        </w:rPr>
        <w:t xml:space="preserve">Urdu and </w:t>
      </w:r>
      <w:r>
        <w:rPr>
          <w:rFonts w:ascii="Times" w:eastAsia="Times" w:hAnsi="Times" w:cs="Times"/>
          <w:color w:val="002060"/>
          <w:sz w:val="24"/>
          <w:szCs w:val="24"/>
        </w:rPr>
        <w:t>Hindi (Speaking)</w:t>
      </w:r>
    </w:p>
    <w:p w:rsidR="00CA3BE1" w:rsidRDefault="00CA3BE1">
      <w:pPr>
        <w:spacing w:line="200" w:lineRule="exact"/>
        <w:rPr>
          <w:sz w:val="20"/>
          <w:szCs w:val="20"/>
        </w:rPr>
      </w:pPr>
    </w:p>
    <w:p w:rsidR="00CA3BE1" w:rsidRDefault="00CA3BE1">
      <w:pPr>
        <w:spacing w:line="328" w:lineRule="exact"/>
        <w:rPr>
          <w:sz w:val="20"/>
          <w:szCs w:val="20"/>
        </w:rPr>
      </w:pPr>
    </w:p>
    <w:p w:rsidR="00CA3BE1" w:rsidRDefault="00F32505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002060"/>
          <w:sz w:val="28"/>
          <w:szCs w:val="28"/>
        </w:rPr>
        <w:t>Personal Information</w:t>
      </w:r>
    </w:p>
    <w:p w:rsidR="00CA3BE1" w:rsidRDefault="00F325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30480</wp:posOffset>
            </wp:positionV>
            <wp:extent cx="5981065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3BE1" w:rsidRDefault="00CA3BE1">
      <w:pPr>
        <w:spacing w:line="200" w:lineRule="exact"/>
        <w:rPr>
          <w:sz w:val="20"/>
          <w:szCs w:val="20"/>
        </w:rPr>
      </w:pPr>
    </w:p>
    <w:p w:rsidR="00CA3BE1" w:rsidRDefault="00CA3BE1">
      <w:pPr>
        <w:spacing w:line="286" w:lineRule="exact"/>
        <w:rPr>
          <w:sz w:val="20"/>
          <w:szCs w:val="20"/>
        </w:rPr>
      </w:pPr>
    </w:p>
    <w:p w:rsidR="00CA3BE1" w:rsidRDefault="00F32505">
      <w:pPr>
        <w:spacing w:line="272" w:lineRule="auto"/>
        <w:ind w:right="280"/>
        <w:rPr>
          <w:sz w:val="20"/>
          <w:szCs w:val="20"/>
        </w:rPr>
      </w:pPr>
      <w:r>
        <w:rPr>
          <w:rFonts w:ascii="Times" w:eastAsia="Times" w:hAnsi="Times" w:cs="Times"/>
          <w:color w:val="002060"/>
          <w:sz w:val="24"/>
          <w:szCs w:val="24"/>
        </w:rPr>
        <w:t>Who I am? On a personal level, I am a person who makes my family fairly large &amp; extended. Nothing would please me more than spending a day on the beach with a group of friends. As a professional, I am a self- mot</w:t>
      </w:r>
      <w:r>
        <w:rPr>
          <w:rFonts w:ascii="Times" w:eastAsia="Times" w:hAnsi="Times" w:cs="Times"/>
          <w:color w:val="002060"/>
          <w:sz w:val="24"/>
          <w:szCs w:val="24"/>
        </w:rPr>
        <w:t>ivated &amp; result oriented. I make it a point to address the issue at hand rather than the person.</w:t>
      </w:r>
    </w:p>
    <w:p w:rsidR="00CA3BE1" w:rsidRDefault="00CA3BE1">
      <w:pPr>
        <w:spacing w:line="200" w:lineRule="exact"/>
        <w:rPr>
          <w:sz w:val="20"/>
          <w:szCs w:val="20"/>
        </w:rPr>
      </w:pPr>
    </w:p>
    <w:p w:rsidR="00CA3BE1" w:rsidRDefault="00CA3BE1">
      <w:pPr>
        <w:spacing w:line="212" w:lineRule="exact"/>
        <w:rPr>
          <w:sz w:val="20"/>
          <w:szCs w:val="20"/>
        </w:rPr>
      </w:pPr>
    </w:p>
    <w:p w:rsidR="00CA3BE1" w:rsidRDefault="00F32505">
      <w:pPr>
        <w:rPr>
          <w:sz w:val="20"/>
          <w:szCs w:val="20"/>
        </w:rPr>
      </w:pPr>
      <w:r>
        <w:rPr>
          <w:rFonts w:ascii="Times" w:eastAsia="Times" w:hAnsi="Times" w:cs="Times"/>
          <w:color w:val="002060"/>
          <w:sz w:val="24"/>
          <w:szCs w:val="24"/>
        </w:rPr>
        <w:t>Place and Date of Birth: India - August 17, 1985. Nationality: Indian. Marital Status: Married.</w:t>
      </w:r>
    </w:p>
    <w:p w:rsidR="00CA3BE1" w:rsidRDefault="00CA3BE1">
      <w:pPr>
        <w:spacing w:line="358" w:lineRule="exact"/>
        <w:rPr>
          <w:sz w:val="20"/>
          <w:szCs w:val="20"/>
        </w:rPr>
      </w:pPr>
    </w:p>
    <w:p w:rsidR="00CA3BE1" w:rsidRDefault="00CA3BE1">
      <w:pPr>
        <w:sectPr w:rsidR="00CA3BE1">
          <w:pgSz w:w="12240" w:h="15840"/>
          <w:pgMar w:top="1439" w:right="1440" w:bottom="1440" w:left="1440" w:header="0" w:footer="0" w:gutter="0"/>
          <w:cols w:space="720" w:equalWidth="0">
            <w:col w:w="9360"/>
          </w:cols>
        </w:sectPr>
      </w:pPr>
    </w:p>
    <w:p w:rsidR="00CA3BE1" w:rsidRDefault="00CA3BE1">
      <w:pPr>
        <w:spacing w:line="200" w:lineRule="exact"/>
        <w:rPr>
          <w:sz w:val="20"/>
          <w:szCs w:val="20"/>
        </w:rPr>
      </w:pPr>
    </w:p>
    <w:p w:rsidR="00CA3BE1" w:rsidRDefault="00CA3BE1">
      <w:pPr>
        <w:spacing w:line="200" w:lineRule="exact"/>
        <w:rPr>
          <w:sz w:val="20"/>
          <w:szCs w:val="20"/>
        </w:rPr>
      </w:pPr>
    </w:p>
    <w:p w:rsidR="00CA3BE1" w:rsidRDefault="00CA3BE1">
      <w:pPr>
        <w:spacing w:line="200" w:lineRule="exact"/>
        <w:rPr>
          <w:sz w:val="20"/>
          <w:szCs w:val="20"/>
        </w:rPr>
      </w:pPr>
    </w:p>
    <w:p w:rsidR="00CA3BE1" w:rsidRDefault="00CA3BE1">
      <w:pPr>
        <w:spacing w:line="200" w:lineRule="exact"/>
        <w:rPr>
          <w:sz w:val="20"/>
          <w:szCs w:val="20"/>
        </w:rPr>
      </w:pPr>
    </w:p>
    <w:p w:rsidR="00CA3BE1" w:rsidRDefault="00CA3BE1">
      <w:pPr>
        <w:spacing w:line="200" w:lineRule="exact"/>
        <w:rPr>
          <w:sz w:val="20"/>
          <w:szCs w:val="20"/>
        </w:rPr>
      </w:pPr>
    </w:p>
    <w:p w:rsidR="00CA3BE1" w:rsidRDefault="00CA3BE1">
      <w:pPr>
        <w:spacing w:line="200" w:lineRule="exact"/>
        <w:rPr>
          <w:sz w:val="20"/>
          <w:szCs w:val="20"/>
        </w:rPr>
      </w:pPr>
    </w:p>
    <w:p w:rsidR="00CA3BE1" w:rsidRDefault="00CA3BE1">
      <w:pPr>
        <w:spacing w:line="200" w:lineRule="exact"/>
        <w:rPr>
          <w:sz w:val="20"/>
          <w:szCs w:val="20"/>
        </w:rPr>
      </w:pPr>
    </w:p>
    <w:p w:rsidR="00CA3BE1" w:rsidRDefault="00CA3BE1">
      <w:pPr>
        <w:spacing w:line="200" w:lineRule="exact"/>
        <w:rPr>
          <w:sz w:val="20"/>
          <w:szCs w:val="20"/>
        </w:rPr>
      </w:pPr>
    </w:p>
    <w:p w:rsidR="00CA3BE1" w:rsidRDefault="00CA3BE1">
      <w:pPr>
        <w:spacing w:line="200" w:lineRule="exact"/>
        <w:rPr>
          <w:sz w:val="20"/>
          <w:szCs w:val="20"/>
        </w:rPr>
      </w:pPr>
    </w:p>
    <w:p w:rsidR="00CA3BE1" w:rsidRDefault="00CA3BE1">
      <w:pPr>
        <w:spacing w:line="200" w:lineRule="exact"/>
        <w:rPr>
          <w:sz w:val="20"/>
          <w:szCs w:val="20"/>
        </w:rPr>
      </w:pPr>
    </w:p>
    <w:p w:rsidR="00CA3BE1" w:rsidRDefault="00CA3BE1">
      <w:pPr>
        <w:spacing w:line="200" w:lineRule="exact"/>
        <w:rPr>
          <w:sz w:val="20"/>
          <w:szCs w:val="20"/>
        </w:rPr>
      </w:pPr>
    </w:p>
    <w:p w:rsidR="00CA3BE1" w:rsidRDefault="00CA3BE1">
      <w:pPr>
        <w:spacing w:line="200" w:lineRule="exact"/>
        <w:rPr>
          <w:sz w:val="20"/>
          <w:szCs w:val="20"/>
        </w:rPr>
      </w:pPr>
    </w:p>
    <w:p w:rsidR="00CA3BE1" w:rsidRDefault="00CA3BE1">
      <w:pPr>
        <w:spacing w:line="200" w:lineRule="exact"/>
        <w:rPr>
          <w:sz w:val="20"/>
          <w:szCs w:val="20"/>
        </w:rPr>
      </w:pPr>
    </w:p>
    <w:p w:rsidR="00CA3BE1" w:rsidRDefault="00CA3BE1">
      <w:pPr>
        <w:spacing w:line="200" w:lineRule="exact"/>
        <w:rPr>
          <w:sz w:val="20"/>
          <w:szCs w:val="20"/>
        </w:rPr>
      </w:pPr>
    </w:p>
    <w:p w:rsidR="00CA3BE1" w:rsidRDefault="00CA3BE1">
      <w:pPr>
        <w:spacing w:line="200" w:lineRule="exact"/>
        <w:rPr>
          <w:sz w:val="20"/>
          <w:szCs w:val="20"/>
        </w:rPr>
      </w:pPr>
    </w:p>
    <w:p w:rsidR="00CA3BE1" w:rsidRDefault="00CA3BE1">
      <w:pPr>
        <w:spacing w:line="200" w:lineRule="exact"/>
        <w:rPr>
          <w:sz w:val="20"/>
          <w:szCs w:val="20"/>
        </w:rPr>
      </w:pPr>
    </w:p>
    <w:p w:rsidR="00CA3BE1" w:rsidRDefault="00CA3BE1">
      <w:pPr>
        <w:spacing w:line="200" w:lineRule="exact"/>
        <w:rPr>
          <w:sz w:val="20"/>
          <w:szCs w:val="20"/>
        </w:rPr>
      </w:pPr>
    </w:p>
    <w:p w:rsidR="00CA3BE1" w:rsidRDefault="00CA3BE1">
      <w:pPr>
        <w:spacing w:line="200" w:lineRule="exact"/>
        <w:rPr>
          <w:sz w:val="20"/>
          <w:szCs w:val="20"/>
        </w:rPr>
      </w:pPr>
    </w:p>
    <w:p w:rsidR="00CA3BE1" w:rsidRDefault="00CA3BE1">
      <w:pPr>
        <w:spacing w:line="200" w:lineRule="exact"/>
        <w:rPr>
          <w:sz w:val="20"/>
          <w:szCs w:val="20"/>
        </w:rPr>
      </w:pPr>
    </w:p>
    <w:p w:rsidR="00CA3BE1" w:rsidRDefault="00CA3BE1">
      <w:pPr>
        <w:spacing w:line="200" w:lineRule="exact"/>
        <w:rPr>
          <w:sz w:val="20"/>
          <w:szCs w:val="20"/>
        </w:rPr>
      </w:pPr>
    </w:p>
    <w:p w:rsidR="00CA3BE1" w:rsidRDefault="00CA3BE1">
      <w:pPr>
        <w:spacing w:line="200" w:lineRule="exact"/>
        <w:rPr>
          <w:sz w:val="20"/>
          <w:szCs w:val="20"/>
        </w:rPr>
      </w:pPr>
    </w:p>
    <w:p w:rsidR="00CA3BE1" w:rsidRDefault="00CA3BE1">
      <w:pPr>
        <w:spacing w:line="200" w:lineRule="exact"/>
        <w:rPr>
          <w:sz w:val="20"/>
          <w:szCs w:val="20"/>
        </w:rPr>
      </w:pPr>
    </w:p>
    <w:p w:rsidR="00CA3BE1" w:rsidRDefault="00CA3BE1">
      <w:pPr>
        <w:spacing w:line="200" w:lineRule="exact"/>
        <w:rPr>
          <w:sz w:val="20"/>
          <w:szCs w:val="20"/>
        </w:rPr>
      </w:pPr>
    </w:p>
    <w:p w:rsidR="00CA3BE1" w:rsidRDefault="00CA3BE1">
      <w:pPr>
        <w:spacing w:line="200" w:lineRule="exact"/>
        <w:rPr>
          <w:sz w:val="20"/>
          <w:szCs w:val="20"/>
        </w:rPr>
      </w:pPr>
    </w:p>
    <w:p w:rsidR="00CA3BE1" w:rsidRDefault="00CA3BE1">
      <w:pPr>
        <w:spacing w:line="200" w:lineRule="exact"/>
        <w:rPr>
          <w:sz w:val="20"/>
          <w:szCs w:val="20"/>
        </w:rPr>
      </w:pPr>
    </w:p>
    <w:p w:rsidR="00CA3BE1" w:rsidRDefault="00CA3BE1">
      <w:pPr>
        <w:spacing w:line="200" w:lineRule="exact"/>
        <w:rPr>
          <w:sz w:val="20"/>
          <w:szCs w:val="20"/>
        </w:rPr>
      </w:pPr>
    </w:p>
    <w:p w:rsidR="00CA3BE1" w:rsidRDefault="00CA3BE1">
      <w:pPr>
        <w:spacing w:line="200" w:lineRule="exact"/>
        <w:rPr>
          <w:sz w:val="20"/>
          <w:szCs w:val="20"/>
        </w:rPr>
      </w:pPr>
    </w:p>
    <w:p w:rsidR="00CA3BE1" w:rsidRDefault="00CA3BE1">
      <w:pPr>
        <w:spacing w:line="200" w:lineRule="exact"/>
        <w:rPr>
          <w:sz w:val="20"/>
          <w:szCs w:val="20"/>
        </w:rPr>
      </w:pPr>
    </w:p>
    <w:p w:rsidR="00CA3BE1" w:rsidRDefault="00CA3BE1">
      <w:pPr>
        <w:spacing w:line="247" w:lineRule="exact"/>
        <w:rPr>
          <w:sz w:val="20"/>
          <w:szCs w:val="20"/>
        </w:rPr>
      </w:pPr>
    </w:p>
    <w:p w:rsidR="00CA3BE1" w:rsidRDefault="00F32505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color w:val="404040"/>
          <w:sz w:val="21"/>
          <w:szCs w:val="21"/>
        </w:rPr>
        <w:t>3</w:t>
      </w:r>
    </w:p>
    <w:sectPr w:rsidR="00CA3BE1" w:rsidSect="00CA3BE1">
      <w:type w:val="continuous"/>
      <w:pgSz w:w="12240" w:h="15840"/>
      <w:pgMar w:top="1439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C4F46C94"/>
    <w:lvl w:ilvl="0" w:tplc="FD3C75DE">
      <w:start w:val="1"/>
      <w:numFmt w:val="bullet"/>
      <w:lvlText w:val="•"/>
      <w:lvlJc w:val="left"/>
    </w:lvl>
    <w:lvl w:ilvl="1" w:tplc="217295A0">
      <w:numFmt w:val="decimal"/>
      <w:lvlText w:val=""/>
      <w:lvlJc w:val="left"/>
    </w:lvl>
    <w:lvl w:ilvl="2" w:tplc="9A2AC1DA">
      <w:numFmt w:val="decimal"/>
      <w:lvlText w:val=""/>
      <w:lvlJc w:val="left"/>
    </w:lvl>
    <w:lvl w:ilvl="3" w:tplc="81145CD8">
      <w:numFmt w:val="decimal"/>
      <w:lvlText w:val=""/>
      <w:lvlJc w:val="left"/>
    </w:lvl>
    <w:lvl w:ilvl="4" w:tplc="6272154A">
      <w:numFmt w:val="decimal"/>
      <w:lvlText w:val=""/>
      <w:lvlJc w:val="left"/>
    </w:lvl>
    <w:lvl w:ilvl="5" w:tplc="15CA268A">
      <w:numFmt w:val="decimal"/>
      <w:lvlText w:val=""/>
      <w:lvlJc w:val="left"/>
    </w:lvl>
    <w:lvl w:ilvl="6" w:tplc="D4067656">
      <w:numFmt w:val="decimal"/>
      <w:lvlText w:val=""/>
      <w:lvlJc w:val="left"/>
    </w:lvl>
    <w:lvl w:ilvl="7" w:tplc="1D7EB736">
      <w:numFmt w:val="decimal"/>
      <w:lvlText w:val=""/>
      <w:lvlJc w:val="left"/>
    </w:lvl>
    <w:lvl w:ilvl="8" w:tplc="41908600">
      <w:numFmt w:val="decimal"/>
      <w:lvlText w:val=""/>
      <w:lvlJc w:val="left"/>
    </w:lvl>
  </w:abstractNum>
  <w:abstractNum w:abstractNumId="1">
    <w:nsid w:val="00004AE1"/>
    <w:multiLevelType w:val="hybridMultilevel"/>
    <w:tmpl w:val="41887F92"/>
    <w:lvl w:ilvl="0" w:tplc="6C1627AC">
      <w:start w:val="1"/>
      <w:numFmt w:val="bullet"/>
      <w:lvlText w:val="•"/>
      <w:lvlJc w:val="left"/>
    </w:lvl>
    <w:lvl w:ilvl="1" w:tplc="66DA42D4">
      <w:numFmt w:val="decimal"/>
      <w:lvlText w:val=""/>
      <w:lvlJc w:val="left"/>
    </w:lvl>
    <w:lvl w:ilvl="2" w:tplc="54E8C0D2">
      <w:numFmt w:val="decimal"/>
      <w:lvlText w:val=""/>
      <w:lvlJc w:val="left"/>
    </w:lvl>
    <w:lvl w:ilvl="3" w:tplc="C010C82E">
      <w:numFmt w:val="decimal"/>
      <w:lvlText w:val=""/>
      <w:lvlJc w:val="left"/>
    </w:lvl>
    <w:lvl w:ilvl="4" w:tplc="48DA565A">
      <w:numFmt w:val="decimal"/>
      <w:lvlText w:val=""/>
      <w:lvlJc w:val="left"/>
    </w:lvl>
    <w:lvl w:ilvl="5" w:tplc="3238F640">
      <w:numFmt w:val="decimal"/>
      <w:lvlText w:val=""/>
      <w:lvlJc w:val="left"/>
    </w:lvl>
    <w:lvl w:ilvl="6" w:tplc="A8986AFC">
      <w:numFmt w:val="decimal"/>
      <w:lvlText w:val=""/>
      <w:lvlJc w:val="left"/>
    </w:lvl>
    <w:lvl w:ilvl="7" w:tplc="DD105B64">
      <w:numFmt w:val="decimal"/>
      <w:lvlText w:val=""/>
      <w:lvlJc w:val="left"/>
    </w:lvl>
    <w:lvl w:ilvl="8" w:tplc="724C53DE">
      <w:numFmt w:val="decimal"/>
      <w:lvlText w:val=""/>
      <w:lvlJc w:val="left"/>
    </w:lvl>
  </w:abstractNum>
  <w:abstractNum w:abstractNumId="2">
    <w:nsid w:val="00006784"/>
    <w:multiLevelType w:val="hybridMultilevel"/>
    <w:tmpl w:val="D2048410"/>
    <w:lvl w:ilvl="0" w:tplc="F6DA9014">
      <w:start w:val="1"/>
      <w:numFmt w:val="bullet"/>
      <w:lvlText w:val="•"/>
      <w:lvlJc w:val="left"/>
    </w:lvl>
    <w:lvl w:ilvl="1" w:tplc="CEBA4586">
      <w:numFmt w:val="decimal"/>
      <w:lvlText w:val=""/>
      <w:lvlJc w:val="left"/>
    </w:lvl>
    <w:lvl w:ilvl="2" w:tplc="A826574C">
      <w:numFmt w:val="decimal"/>
      <w:lvlText w:val=""/>
      <w:lvlJc w:val="left"/>
    </w:lvl>
    <w:lvl w:ilvl="3" w:tplc="7C44C3D2">
      <w:numFmt w:val="decimal"/>
      <w:lvlText w:val=""/>
      <w:lvlJc w:val="left"/>
    </w:lvl>
    <w:lvl w:ilvl="4" w:tplc="F0BAA5B4">
      <w:numFmt w:val="decimal"/>
      <w:lvlText w:val=""/>
      <w:lvlJc w:val="left"/>
    </w:lvl>
    <w:lvl w:ilvl="5" w:tplc="5A40B932">
      <w:numFmt w:val="decimal"/>
      <w:lvlText w:val=""/>
      <w:lvlJc w:val="left"/>
    </w:lvl>
    <w:lvl w:ilvl="6" w:tplc="5E80CA5E">
      <w:numFmt w:val="decimal"/>
      <w:lvlText w:val=""/>
      <w:lvlJc w:val="left"/>
    </w:lvl>
    <w:lvl w:ilvl="7" w:tplc="05E813AA">
      <w:numFmt w:val="decimal"/>
      <w:lvlText w:val=""/>
      <w:lvlJc w:val="left"/>
    </w:lvl>
    <w:lvl w:ilvl="8" w:tplc="AF5CCE3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A3BE1"/>
    <w:rsid w:val="00CA3BE1"/>
    <w:rsid w:val="00F3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2018-08-28T15:34:00Z</dcterms:created>
  <dcterms:modified xsi:type="dcterms:W3CDTF">2018-08-28T13:41:00Z</dcterms:modified>
</cp:coreProperties>
</file>