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7" w:rsidRDefault="00F678D1">
      <w:pPr>
        <w:rPr>
          <w:rFonts w:ascii="Century" w:hAnsi="Century" w:cs="Calibri"/>
        </w:rPr>
      </w:pPr>
      <w:r>
        <w:rPr>
          <w:rFonts w:ascii="Century" w:hAnsi="Century" w:cs="Calibri"/>
          <w:noProof/>
          <w:sz w:val="44"/>
        </w:rPr>
        <w:drawing>
          <wp:anchor distT="0" distB="0" distL="114300" distR="114300" simplePos="0" relativeHeight="251658240" behindDoc="1" locked="0" layoutInCell="1" allowOverlap="1">
            <wp:simplePos x="0" y="0"/>
            <wp:positionH relativeFrom="column">
              <wp:posOffset>5067300</wp:posOffset>
            </wp:positionH>
            <wp:positionV relativeFrom="paragraph">
              <wp:posOffset>112395</wp:posOffset>
            </wp:positionV>
            <wp:extent cx="1155700" cy="1554480"/>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7-06 at 9.49.55 AM.jpe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5700" cy="1554480"/>
                    </a:xfrm>
                    <a:prstGeom prst="rect">
                      <a:avLst/>
                    </a:prstGeom>
                  </pic:spPr>
                </pic:pic>
              </a:graphicData>
            </a:graphic>
          </wp:anchor>
        </w:drawing>
      </w:r>
      <w:r w:rsidR="00CB5F30" w:rsidRPr="00DF5549">
        <w:rPr>
          <w:rFonts w:ascii="Century" w:hAnsi="Century" w:cs="Calibri"/>
          <w:sz w:val="44"/>
        </w:rPr>
        <w:t xml:space="preserve">Hilal </w:t>
      </w:r>
      <w:r w:rsidR="00CB5F30" w:rsidRPr="00DF5549">
        <w:rPr>
          <w:rFonts w:ascii="Century" w:hAnsi="Century" w:cs="Calibri"/>
        </w:rPr>
        <w:t>(Electrical Engineer</w:t>
      </w:r>
      <w:r w:rsidR="00CB5F30">
        <w:rPr>
          <w:rFonts w:ascii="Century" w:hAnsi="Century" w:cs="Calibri"/>
        </w:rPr>
        <w:t>)</w:t>
      </w:r>
    </w:p>
    <w:p w:rsidR="00CB5F30" w:rsidRDefault="00F530EC">
      <w:pPr>
        <w:rPr>
          <w:rFonts w:ascii="Century" w:hAnsi="Century" w:cs="Calibri"/>
        </w:rPr>
      </w:pPr>
      <w:hyperlink r:id="rId8" w:history="1">
        <w:r w:rsidRPr="00F9791D">
          <w:rPr>
            <w:rStyle w:val="Hyperlink"/>
            <w:rFonts w:ascii="Century" w:hAnsi="Century" w:cs="Calibri"/>
          </w:rPr>
          <w:t>Hilal.383111@!2freemail.com</w:t>
        </w:r>
      </w:hyperlink>
      <w:r>
        <w:rPr>
          <w:rFonts w:ascii="Century" w:hAnsi="Century" w:cs="Calibri"/>
        </w:rPr>
        <w:t xml:space="preserve"> </w:t>
      </w:r>
    </w:p>
    <w:p w:rsidR="00CB5F30" w:rsidRDefault="00E030E7">
      <w:pPr>
        <w:rPr>
          <w:rFonts w:ascii="Century" w:hAnsi="Century" w:cs="Calibri"/>
        </w:rPr>
      </w:pPr>
      <w:r>
        <w:rPr>
          <w:rFonts w:ascii="Century" w:hAnsi="Century" w:cs="Calibri"/>
        </w:rPr>
        <w:t>Bur Dubai, Dubai ,UAE</w:t>
      </w:r>
    </w:p>
    <w:p w:rsidR="00B64D7C" w:rsidRDefault="00B64D7C">
      <w:pPr>
        <w:rPr>
          <w:rFonts w:ascii="Century" w:hAnsi="Century" w:cs="Calibri"/>
        </w:rPr>
      </w:pPr>
      <w:r>
        <w:rPr>
          <w:rFonts w:ascii="Century" w:hAnsi="Century" w:cs="Calibri"/>
        </w:rPr>
        <w:t>Visa Status: Visit Visa</w:t>
      </w:r>
    </w:p>
    <w:p w:rsidR="00B64D7C" w:rsidRDefault="00B64D7C">
      <w:pPr>
        <w:rPr>
          <w:rFonts w:ascii="Century" w:hAnsi="Century" w:cs="Calibri"/>
        </w:rPr>
      </w:pPr>
      <w:r>
        <w:rPr>
          <w:rFonts w:ascii="Century" w:hAnsi="Century" w:cs="Calibri"/>
        </w:rPr>
        <w:t>Availability: Immediate</w:t>
      </w:r>
    </w:p>
    <w:p w:rsidR="00CB5F30" w:rsidRPr="00DF5549" w:rsidRDefault="003D609E" w:rsidP="00CB5F30">
      <w:pPr>
        <w:spacing w:before="40"/>
        <w:rPr>
          <w:rFonts w:ascii="Century" w:hAnsi="Century" w:cs="Calibri"/>
          <w:sz w:val="18"/>
          <w:szCs w:val="16"/>
        </w:rPr>
      </w:pPr>
      <w:r w:rsidRPr="003D609E">
        <w:rPr>
          <w:rFonts w:ascii="Century" w:hAnsi="Century" w:cs="Calibri"/>
          <w:sz w:val="18"/>
          <w:szCs w:val="16"/>
        </w:rPr>
        <w:pict>
          <v:rect id="_x0000_i1025" style="width:468pt;height:2pt" o:hralign="center" o:hrstd="t" o:hrnoshade="t" o:hr="t" fillcolor="black" stroked="f"/>
        </w:pict>
      </w:r>
    </w:p>
    <w:p w:rsidR="00CB5F30" w:rsidRPr="00DF5549" w:rsidRDefault="00E44DD2" w:rsidP="00CB5F30">
      <w:pPr>
        <w:pBdr>
          <w:bottom w:val="single" w:sz="4" w:space="1" w:color="auto"/>
        </w:pBdr>
        <w:shd w:val="clear" w:color="auto" w:fill="EAEAEA"/>
        <w:spacing w:before="40"/>
        <w:rPr>
          <w:rFonts w:ascii="Century" w:hAnsi="Century" w:cs="Calibri"/>
          <w:b/>
        </w:rPr>
      </w:pPr>
      <w:r>
        <w:rPr>
          <w:rFonts w:ascii="Century" w:hAnsi="Century" w:cs="Calibri"/>
          <w:b/>
        </w:rPr>
        <w:t>Professional Summary</w:t>
      </w:r>
    </w:p>
    <w:p w:rsidR="00CB5F30" w:rsidRPr="009A7649" w:rsidRDefault="00CB5F30" w:rsidP="00CB5F30">
      <w:pPr>
        <w:tabs>
          <w:tab w:val="right" w:pos="9360"/>
        </w:tabs>
        <w:jc w:val="both"/>
        <w:rPr>
          <w:rFonts w:ascii="Times New Roman" w:hAnsi="Times New Roman" w:cs="Times New Roman"/>
        </w:rPr>
      </w:pPr>
      <w:r w:rsidRPr="009A7649">
        <w:rPr>
          <w:rFonts w:ascii="Times New Roman" w:hAnsi="Times New Roman" w:cs="Times New Roman"/>
        </w:rPr>
        <w:t>Enthusiastic and dynamic Electrical Engineer with a Bachelor’s degree; Intend to build a career with leading firm that helps me mature my experience and attain responsible position according to my capabilities and learning abilities.</w:t>
      </w:r>
    </w:p>
    <w:p w:rsidR="009D5D15" w:rsidRPr="00E44DD2" w:rsidRDefault="009D5D15" w:rsidP="00E44DD2">
      <w:pPr>
        <w:widowControl w:val="0"/>
        <w:autoSpaceDE w:val="0"/>
        <w:autoSpaceDN w:val="0"/>
        <w:adjustRightInd w:val="0"/>
        <w:jc w:val="both"/>
        <w:rPr>
          <w:rFonts w:asciiTheme="majorBidi" w:hAnsiTheme="majorBidi" w:cstheme="majorBidi"/>
        </w:rPr>
      </w:pPr>
      <w:r w:rsidRPr="009A7649">
        <w:rPr>
          <w:rFonts w:ascii="Times New Roman" w:hAnsi="Times New Roman" w:cs="Times New Roman"/>
        </w:rPr>
        <w:t>I am hard working &amp; person with good communication skills and can work for an extended hour to meet the given target in the specified time frame. I like to face challenges &amp; can go an extra mile to meet the given goals. I will bring good working ethics and time management skills to your organization. Looking in my technical aptitude I am considering myself the best suitable candidate for the post applied</w:t>
      </w:r>
      <w:r w:rsidRPr="009A7649">
        <w:rPr>
          <w:rFonts w:asciiTheme="majorBidi" w:hAnsiTheme="majorBidi" w:cstheme="majorBidi"/>
        </w:rPr>
        <w:t xml:space="preserve">. </w:t>
      </w:r>
    </w:p>
    <w:p w:rsidR="00CB5F30" w:rsidRDefault="00E44DD2" w:rsidP="00CB5F30">
      <w:pPr>
        <w:pBdr>
          <w:bottom w:val="single" w:sz="4" w:space="1" w:color="auto"/>
        </w:pBdr>
        <w:shd w:val="clear" w:color="auto" w:fill="EAEAEA"/>
        <w:spacing w:before="120" w:after="40"/>
        <w:rPr>
          <w:rFonts w:ascii="Century" w:hAnsi="Century" w:cs="Calibri"/>
          <w:b/>
        </w:rPr>
      </w:pPr>
      <w:r>
        <w:rPr>
          <w:rFonts w:ascii="Century" w:hAnsi="Century" w:cs="Calibri"/>
          <w:b/>
        </w:rPr>
        <w:t>Key Skills</w:t>
      </w:r>
    </w:p>
    <w:p w:rsidR="00E44DD2" w:rsidRPr="00E44DD2" w:rsidRDefault="00E44DD2" w:rsidP="00E44DD2">
      <w:pPr>
        <w:shd w:val="clear" w:color="auto" w:fill="FFFFFF"/>
        <w:spacing w:after="75" w:line="240" w:lineRule="auto"/>
        <w:rPr>
          <w:rFonts w:ascii="Helvetica" w:eastAsia="Times New Roman" w:hAnsi="Helvetica" w:cs="Helvetica"/>
          <w:color w:val="58585F"/>
          <w:sz w:val="21"/>
          <w:szCs w:val="21"/>
        </w:rPr>
      </w:pPr>
    </w:p>
    <w:p w:rsidR="00E44DD2" w:rsidRPr="009A7649" w:rsidRDefault="00E44DD2" w:rsidP="0049210A">
      <w:pPr>
        <w:pStyle w:val="ListParagraph"/>
        <w:numPr>
          <w:ilvl w:val="0"/>
          <w:numId w:val="13"/>
        </w:numPr>
        <w:tabs>
          <w:tab w:val="right" w:pos="9360"/>
        </w:tabs>
        <w:jc w:val="both"/>
        <w:rPr>
          <w:rFonts w:ascii="Times New Roman" w:eastAsiaTheme="minorHAnsi" w:hAnsi="Times New Roman" w:cs="Times New Roman"/>
          <w:sz w:val="22"/>
          <w:szCs w:val="22"/>
        </w:rPr>
      </w:pPr>
      <w:r w:rsidRPr="009A7649">
        <w:rPr>
          <w:rFonts w:ascii="Times New Roman" w:eastAsiaTheme="minorHAnsi" w:hAnsi="Times New Roman" w:cs="Times New Roman"/>
          <w:sz w:val="22"/>
          <w:szCs w:val="22"/>
        </w:rPr>
        <w:t>Proteous</w:t>
      </w:r>
    </w:p>
    <w:p w:rsidR="00E44DD2" w:rsidRPr="009A7649" w:rsidRDefault="00E44DD2" w:rsidP="0049210A">
      <w:pPr>
        <w:pStyle w:val="ListParagraph"/>
        <w:numPr>
          <w:ilvl w:val="0"/>
          <w:numId w:val="13"/>
        </w:numPr>
        <w:tabs>
          <w:tab w:val="right" w:pos="9360"/>
        </w:tabs>
        <w:jc w:val="both"/>
        <w:rPr>
          <w:rFonts w:ascii="Times New Roman" w:eastAsiaTheme="minorHAnsi" w:hAnsi="Times New Roman" w:cs="Times New Roman"/>
          <w:sz w:val="22"/>
          <w:szCs w:val="22"/>
        </w:rPr>
      </w:pPr>
      <w:r w:rsidRPr="009A7649">
        <w:rPr>
          <w:rFonts w:ascii="Times New Roman" w:eastAsiaTheme="minorHAnsi" w:hAnsi="Times New Roman" w:cs="Times New Roman"/>
          <w:sz w:val="22"/>
          <w:szCs w:val="22"/>
        </w:rPr>
        <w:t>Multisim</w:t>
      </w:r>
    </w:p>
    <w:p w:rsidR="00E44DD2" w:rsidRPr="009A7649" w:rsidRDefault="00F530EC" w:rsidP="0049210A">
      <w:pPr>
        <w:pStyle w:val="ListParagraph"/>
        <w:numPr>
          <w:ilvl w:val="0"/>
          <w:numId w:val="13"/>
        </w:numPr>
        <w:tabs>
          <w:tab w:val="right" w:pos="9360"/>
        </w:tabs>
        <w:jc w:val="both"/>
        <w:rPr>
          <w:rFonts w:ascii="Times New Roman" w:eastAsiaTheme="minorHAnsi" w:hAnsi="Times New Roman" w:cs="Times New Roman"/>
          <w:sz w:val="22"/>
          <w:szCs w:val="22"/>
        </w:rPr>
      </w:pPr>
      <w:r w:rsidRPr="009A7649">
        <w:rPr>
          <w:rFonts w:ascii="Times New Roman" w:eastAsiaTheme="minorHAnsi" w:hAnsi="Times New Roman" w:cs="Times New Roman"/>
          <w:sz w:val="22"/>
          <w:szCs w:val="22"/>
        </w:rPr>
        <w:t>Math Works</w:t>
      </w:r>
      <w:r w:rsidR="00E44DD2" w:rsidRPr="009A7649">
        <w:rPr>
          <w:rFonts w:ascii="Times New Roman" w:eastAsiaTheme="minorHAnsi" w:hAnsi="Times New Roman" w:cs="Times New Roman"/>
          <w:sz w:val="22"/>
          <w:szCs w:val="22"/>
        </w:rPr>
        <w:t xml:space="preserve"> MATLAB</w:t>
      </w:r>
    </w:p>
    <w:p w:rsidR="00E44DD2" w:rsidRPr="009A7649" w:rsidRDefault="00E44DD2" w:rsidP="0049210A">
      <w:pPr>
        <w:pStyle w:val="ListParagraph"/>
        <w:numPr>
          <w:ilvl w:val="0"/>
          <w:numId w:val="13"/>
        </w:numPr>
        <w:tabs>
          <w:tab w:val="right" w:pos="9360"/>
        </w:tabs>
        <w:jc w:val="both"/>
        <w:rPr>
          <w:rFonts w:ascii="Times New Roman" w:eastAsiaTheme="minorHAnsi" w:hAnsi="Times New Roman" w:cs="Times New Roman"/>
          <w:sz w:val="22"/>
          <w:szCs w:val="22"/>
        </w:rPr>
      </w:pPr>
      <w:r w:rsidRPr="009A7649">
        <w:rPr>
          <w:rFonts w:ascii="Times New Roman" w:eastAsiaTheme="minorHAnsi" w:hAnsi="Times New Roman" w:cs="Times New Roman"/>
          <w:sz w:val="22"/>
          <w:szCs w:val="22"/>
        </w:rPr>
        <w:t>Microsoft Office</w:t>
      </w:r>
    </w:p>
    <w:p w:rsidR="00E44DD2" w:rsidRPr="009A7649" w:rsidRDefault="00E44DD2" w:rsidP="0049210A">
      <w:pPr>
        <w:pStyle w:val="ListParagraph"/>
        <w:numPr>
          <w:ilvl w:val="0"/>
          <w:numId w:val="13"/>
        </w:numPr>
        <w:tabs>
          <w:tab w:val="right" w:pos="9360"/>
        </w:tabs>
        <w:jc w:val="both"/>
        <w:rPr>
          <w:rFonts w:ascii="Times New Roman" w:eastAsiaTheme="minorHAnsi" w:hAnsi="Times New Roman" w:cs="Times New Roman"/>
          <w:sz w:val="22"/>
          <w:szCs w:val="22"/>
        </w:rPr>
      </w:pPr>
      <w:r w:rsidRPr="009A7649">
        <w:rPr>
          <w:rFonts w:ascii="Times New Roman" w:eastAsiaTheme="minorHAnsi" w:hAnsi="Times New Roman" w:cs="Times New Roman"/>
          <w:sz w:val="22"/>
          <w:szCs w:val="22"/>
        </w:rPr>
        <w:t>C &amp; C</w:t>
      </w:r>
    </w:p>
    <w:p w:rsidR="00E44DD2" w:rsidRPr="009A7649" w:rsidRDefault="00E44DD2" w:rsidP="0049210A">
      <w:pPr>
        <w:pStyle w:val="ListParagraph"/>
        <w:numPr>
          <w:ilvl w:val="0"/>
          <w:numId w:val="13"/>
        </w:numPr>
        <w:tabs>
          <w:tab w:val="right" w:pos="9360"/>
        </w:tabs>
        <w:jc w:val="both"/>
        <w:rPr>
          <w:rFonts w:ascii="Times New Roman" w:eastAsiaTheme="minorHAnsi" w:hAnsi="Times New Roman" w:cs="Times New Roman"/>
          <w:sz w:val="22"/>
          <w:szCs w:val="22"/>
        </w:rPr>
      </w:pPr>
      <w:r w:rsidRPr="009A7649">
        <w:rPr>
          <w:rFonts w:ascii="Times New Roman" w:hAnsi="Times New Roman" w:cs="Times New Roman"/>
          <w:sz w:val="22"/>
          <w:szCs w:val="22"/>
        </w:rPr>
        <w:t xml:space="preserve">C, C++, </w:t>
      </w:r>
    </w:p>
    <w:p w:rsidR="00E44DD2" w:rsidRPr="009A7649" w:rsidRDefault="00E44DD2" w:rsidP="0049210A">
      <w:pPr>
        <w:pStyle w:val="ListParagraph"/>
        <w:numPr>
          <w:ilvl w:val="0"/>
          <w:numId w:val="13"/>
        </w:numPr>
        <w:tabs>
          <w:tab w:val="right" w:pos="9360"/>
        </w:tabs>
        <w:jc w:val="both"/>
        <w:rPr>
          <w:rFonts w:ascii="Times New Roman" w:eastAsiaTheme="minorHAnsi" w:hAnsi="Times New Roman" w:cs="Times New Roman"/>
          <w:sz w:val="22"/>
          <w:szCs w:val="22"/>
        </w:rPr>
      </w:pPr>
      <w:r w:rsidRPr="009A7649">
        <w:rPr>
          <w:rFonts w:ascii="Times New Roman" w:hAnsi="Times New Roman" w:cs="Times New Roman"/>
          <w:sz w:val="22"/>
          <w:szCs w:val="22"/>
        </w:rPr>
        <w:t>communication skills</w:t>
      </w:r>
    </w:p>
    <w:p w:rsidR="00E44DD2" w:rsidRPr="009A7649" w:rsidRDefault="00E44DD2" w:rsidP="0049210A">
      <w:pPr>
        <w:pStyle w:val="ListParagraph"/>
        <w:numPr>
          <w:ilvl w:val="0"/>
          <w:numId w:val="13"/>
        </w:numPr>
        <w:tabs>
          <w:tab w:val="right" w:pos="9360"/>
        </w:tabs>
        <w:jc w:val="both"/>
        <w:rPr>
          <w:rFonts w:ascii="Times New Roman" w:eastAsiaTheme="minorHAnsi" w:hAnsi="Times New Roman" w:cs="Times New Roman"/>
          <w:sz w:val="22"/>
          <w:szCs w:val="22"/>
        </w:rPr>
      </w:pPr>
      <w:r w:rsidRPr="009A7649">
        <w:rPr>
          <w:rFonts w:ascii="Times New Roman" w:hAnsi="Times New Roman" w:cs="Times New Roman"/>
          <w:sz w:val="22"/>
          <w:szCs w:val="22"/>
        </w:rPr>
        <w:t>Microsoft Office</w:t>
      </w:r>
    </w:p>
    <w:p w:rsidR="00E44DD2" w:rsidRPr="009A7649" w:rsidRDefault="00E44DD2" w:rsidP="0049210A">
      <w:pPr>
        <w:pStyle w:val="ListParagraph"/>
        <w:numPr>
          <w:ilvl w:val="0"/>
          <w:numId w:val="13"/>
        </w:numPr>
        <w:tabs>
          <w:tab w:val="right" w:pos="9360"/>
        </w:tabs>
        <w:jc w:val="both"/>
        <w:rPr>
          <w:rFonts w:ascii="Times New Roman" w:eastAsiaTheme="minorHAnsi" w:hAnsi="Times New Roman" w:cs="Times New Roman"/>
          <w:sz w:val="22"/>
          <w:szCs w:val="22"/>
        </w:rPr>
      </w:pPr>
      <w:r w:rsidRPr="009A7649">
        <w:rPr>
          <w:rFonts w:ascii="Times New Roman" w:hAnsi="Times New Roman" w:cs="Times New Roman"/>
          <w:sz w:val="22"/>
          <w:szCs w:val="22"/>
        </w:rPr>
        <w:t xml:space="preserve">personnel, presentations, </w:t>
      </w:r>
    </w:p>
    <w:p w:rsidR="00E44DD2" w:rsidRPr="0049210A" w:rsidRDefault="00E44DD2" w:rsidP="0049210A">
      <w:pPr>
        <w:pStyle w:val="ListParagraph"/>
        <w:numPr>
          <w:ilvl w:val="0"/>
          <w:numId w:val="13"/>
        </w:numPr>
        <w:tabs>
          <w:tab w:val="right" w:pos="9360"/>
        </w:tabs>
        <w:jc w:val="both"/>
        <w:rPr>
          <w:rFonts w:ascii="Century" w:hAnsi="Century"/>
          <w:szCs w:val="18"/>
        </w:rPr>
      </w:pPr>
      <w:r w:rsidRPr="009A7649">
        <w:rPr>
          <w:rFonts w:ascii="Times New Roman" w:hAnsi="Times New Roman" w:cs="Times New Roman"/>
          <w:sz w:val="22"/>
          <w:szCs w:val="22"/>
        </w:rPr>
        <w:t>project management</w:t>
      </w:r>
    </w:p>
    <w:p w:rsidR="00E44DD2" w:rsidRDefault="00E44DD2" w:rsidP="00E44DD2">
      <w:pPr>
        <w:pBdr>
          <w:bottom w:val="single" w:sz="4" w:space="1" w:color="auto"/>
        </w:pBdr>
        <w:shd w:val="clear" w:color="auto" w:fill="EAEAEA"/>
        <w:spacing w:before="120" w:after="40"/>
        <w:rPr>
          <w:rFonts w:ascii="Century" w:hAnsi="Century" w:cs="Calibri"/>
          <w:b/>
        </w:rPr>
      </w:pPr>
      <w:r>
        <w:rPr>
          <w:rFonts w:ascii="Century" w:hAnsi="Century" w:cs="Calibri"/>
          <w:b/>
        </w:rPr>
        <w:t>Work History</w:t>
      </w:r>
    </w:p>
    <w:p w:rsidR="00E44DD2" w:rsidRDefault="00E44DD2" w:rsidP="00E44DD2">
      <w:pPr>
        <w:widowControl w:val="0"/>
        <w:shd w:val="clear" w:color="auto" w:fill="FFFFFF"/>
        <w:autoSpaceDE w:val="0"/>
        <w:autoSpaceDN w:val="0"/>
        <w:adjustRightInd w:val="0"/>
        <w:spacing w:after="75" w:line="240" w:lineRule="auto"/>
        <w:jc w:val="both"/>
        <w:rPr>
          <w:rFonts w:ascii="Century" w:hAnsi="Century" w:cs="Calibri"/>
          <w:b/>
        </w:rPr>
      </w:pPr>
    </w:p>
    <w:p w:rsidR="00E44DD2" w:rsidRPr="0049210A" w:rsidRDefault="00E44DD2" w:rsidP="00E44DD2">
      <w:pPr>
        <w:pStyle w:val="ListParagraph"/>
        <w:widowControl w:val="0"/>
        <w:numPr>
          <w:ilvl w:val="0"/>
          <w:numId w:val="10"/>
        </w:numPr>
        <w:shd w:val="clear" w:color="auto" w:fill="FFFFFF"/>
        <w:autoSpaceDE w:val="0"/>
        <w:autoSpaceDN w:val="0"/>
        <w:adjustRightInd w:val="0"/>
        <w:spacing w:after="75"/>
        <w:jc w:val="both"/>
        <w:rPr>
          <w:rFonts w:ascii="Times New Roman" w:hAnsi="Times New Roman" w:cs="Times New Roman"/>
          <w:b/>
          <w:sz w:val="24"/>
        </w:rPr>
      </w:pPr>
      <w:r w:rsidRPr="0049210A">
        <w:rPr>
          <w:rFonts w:ascii="Times New Roman" w:hAnsi="Times New Roman" w:cs="Times New Roman"/>
          <w:b/>
          <w:sz w:val="24"/>
        </w:rPr>
        <w:t>Electrical Engineer at RMA Group of Companies (Jun-2017 to Jun - 2018)</w:t>
      </w:r>
    </w:p>
    <w:p w:rsidR="00E44DD2" w:rsidRPr="0049210A" w:rsidRDefault="00E44DD2" w:rsidP="00E44DD2">
      <w:pPr>
        <w:widowControl w:val="0"/>
        <w:shd w:val="clear" w:color="auto" w:fill="FFFFFF"/>
        <w:autoSpaceDE w:val="0"/>
        <w:autoSpaceDN w:val="0"/>
        <w:adjustRightInd w:val="0"/>
        <w:spacing w:after="75"/>
        <w:jc w:val="both"/>
        <w:rPr>
          <w:rFonts w:ascii="Times New Roman" w:hAnsi="Times New Roman" w:cs="Times New Roman"/>
          <w:b/>
          <w:u w:val="single"/>
        </w:rPr>
      </w:pPr>
      <w:r w:rsidRPr="0049210A">
        <w:rPr>
          <w:rFonts w:ascii="Times New Roman" w:hAnsi="Times New Roman" w:cs="Times New Roman"/>
          <w:b/>
          <w:u w:val="single"/>
        </w:rPr>
        <w:t>Job Responsibilities:</w:t>
      </w:r>
    </w:p>
    <w:p w:rsidR="00E44DD2" w:rsidRPr="00B64D7C" w:rsidRDefault="00E44DD2" w:rsidP="0049210A">
      <w:pPr>
        <w:pStyle w:val="ListParagraph"/>
        <w:widowControl w:val="0"/>
        <w:numPr>
          <w:ilvl w:val="0"/>
          <w:numId w:val="14"/>
        </w:numPr>
        <w:autoSpaceDE w:val="0"/>
        <w:autoSpaceDN w:val="0"/>
        <w:adjustRightInd w:val="0"/>
        <w:jc w:val="both"/>
        <w:rPr>
          <w:rFonts w:ascii="Times New Roman" w:eastAsiaTheme="minorHAnsi" w:hAnsi="Times New Roman" w:cs="Times New Roman"/>
          <w:sz w:val="22"/>
          <w:szCs w:val="22"/>
        </w:rPr>
      </w:pPr>
      <w:r w:rsidRPr="00B64D7C">
        <w:rPr>
          <w:rFonts w:ascii="Times New Roman" w:eastAsiaTheme="minorHAnsi" w:hAnsi="Times New Roman" w:cs="Times New Roman"/>
          <w:sz w:val="22"/>
          <w:szCs w:val="22"/>
        </w:rPr>
        <w:t>Planned, drafted, executed, maintained and improved electrical instruments, equipment, facilities, components and systems; controlled computer-aided engineering and designed equipment to perform engineering tasks.</w:t>
      </w:r>
    </w:p>
    <w:p w:rsidR="00E44DD2" w:rsidRPr="00B64D7C" w:rsidRDefault="00E44DD2" w:rsidP="0049210A">
      <w:pPr>
        <w:pStyle w:val="ListParagraph"/>
        <w:widowControl w:val="0"/>
        <w:numPr>
          <w:ilvl w:val="0"/>
          <w:numId w:val="14"/>
        </w:numPr>
        <w:autoSpaceDE w:val="0"/>
        <w:autoSpaceDN w:val="0"/>
        <w:adjustRightInd w:val="0"/>
        <w:jc w:val="both"/>
        <w:rPr>
          <w:rFonts w:ascii="Times New Roman" w:eastAsiaTheme="minorHAnsi" w:hAnsi="Times New Roman" w:cs="Times New Roman"/>
          <w:sz w:val="22"/>
          <w:szCs w:val="22"/>
        </w:rPr>
      </w:pPr>
      <w:r w:rsidRPr="00B64D7C">
        <w:rPr>
          <w:rFonts w:ascii="Times New Roman" w:eastAsiaTheme="minorHAnsi" w:hAnsi="Times New Roman" w:cs="Times New Roman"/>
          <w:sz w:val="22"/>
          <w:szCs w:val="22"/>
        </w:rPr>
        <w:t>Examined installations and observed operations to ensure conformance to design and equipment specifications, and provided technical assistance to field personnel in the areas of high voltage distribution equipment and high voltage motors/generators, Learned about Generation and Transmission infrastructure of Pakistan.</w:t>
      </w:r>
    </w:p>
    <w:p w:rsidR="00E44DD2" w:rsidRPr="00B64D7C" w:rsidRDefault="00E44DD2" w:rsidP="0049210A">
      <w:pPr>
        <w:pStyle w:val="ListParagraph"/>
        <w:widowControl w:val="0"/>
        <w:numPr>
          <w:ilvl w:val="0"/>
          <w:numId w:val="14"/>
        </w:numPr>
        <w:autoSpaceDE w:val="0"/>
        <w:autoSpaceDN w:val="0"/>
        <w:adjustRightInd w:val="0"/>
        <w:jc w:val="both"/>
        <w:rPr>
          <w:rFonts w:ascii="Times New Roman" w:eastAsiaTheme="minorHAnsi" w:hAnsi="Times New Roman" w:cs="Times New Roman"/>
          <w:sz w:val="22"/>
          <w:szCs w:val="22"/>
        </w:rPr>
      </w:pPr>
      <w:r w:rsidRPr="00B64D7C">
        <w:rPr>
          <w:rFonts w:ascii="Times New Roman" w:eastAsiaTheme="minorHAnsi" w:hAnsi="Times New Roman" w:cs="Times New Roman"/>
          <w:sz w:val="22"/>
          <w:szCs w:val="22"/>
        </w:rPr>
        <w:t>Monitored the manufacture of electrical devices and operations to ensure compliance with safety protocols.</w:t>
      </w:r>
    </w:p>
    <w:p w:rsidR="00E44DD2" w:rsidRDefault="00E44DD2" w:rsidP="0049210A">
      <w:pPr>
        <w:pStyle w:val="ListParagraph"/>
        <w:widowControl w:val="0"/>
        <w:numPr>
          <w:ilvl w:val="0"/>
          <w:numId w:val="14"/>
        </w:numPr>
        <w:autoSpaceDE w:val="0"/>
        <w:autoSpaceDN w:val="0"/>
        <w:adjustRightInd w:val="0"/>
        <w:jc w:val="both"/>
        <w:rPr>
          <w:rFonts w:ascii="Times New Roman" w:eastAsiaTheme="minorHAnsi" w:hAnsi="Times New Roman" w:cs="Times New Roman"/>
          <w:sz w:val="22"/>
          <w:szCs w:val="22"/>
        </w:rPr>
      </w:pPr>
      <w:r w:rsidRPr="00B64D7C">
        <w:rPr>
          <w:rFonts w:ascii="Times New Roman" w:eastAsiaTheme="minorHAnsi" w:hAnsi="Times New Roman" w:cs="Times New Roman"/>
          <w:sz w:val="22"/>
          <w:szCs w:val="22"/>
        </w:rPr>
        <w:t>Troubleshot electrical equipment problems such as electro-valves and sensors.</w:t>
      </w:r>
    </w:p>
    <w:p w:rsidR="0032710A" w:rsidRPr="0032710A" w:rsidRDefault="0032710A" w:rsidP="0032710A">
      <w:pPr>
        <w:pStyle w:val="ListParagraph"/>
        <w:numPr>
          <w:ilvl w:val="0"/>
          <w:numId w:val="14"/>
        </w:numPr>
        <w:rPr>
          <w:rFonts w:ascii="Times New Roman" w:hAnsi="Times New Roman" w:cs="Times New Roman"/>
          <w:color w:val="333333"/>
          <w:sz w:val="22"/>
          <w:szCs w:val="22"/>
          <w:shd w:val="clear" w:color="auto" w:fill="FFFFFF"/>
        </w:rPr>
      </w:pPr>
      <w:r w:rsidRPr="0032710A">
        <w:rPr>
          <w:rFonts w:ascii="Times New Roman" w:hAnsi="Times New Roman" w:cs="Times New Roman"/>
          <w:color w:val="333333"/>
          <w:sz w:val="22"/>
          <w:szCs w:val="22"/>
          <w:shd w:val="clear" w:color="auto" w:fill="FFFFFF"/>
        </w:rPr>
        <w:t>Operation and Maintenance of 110/11kV Transformers, </w:t>
      </w:r>
    </w:p>
    <w:p w:rsidR="0032710A" w:rsidRPr="00FA7702" w:rsidRDefault="0032710A" w:rsidP="0032710A">
      <w:pPr>
        <w:pStyle w:val="ListParagraph"/>
        <w:numPr>
          <w:ilvl w:val="0"/>
          <w:numId w:val="14"/>
        </w:numPr>
        <w:rPr>
          <w:rFonts w:ascii="Times New Roman" w:hAnsi="Times New Roman" w:cs="Times New Roman"/>
          <w:color w:val="000000" w:themeColor="text1"/>
          <w:sz w:val="22"/>
          <w:szCs w:val="22"/>
          <w:shd w:val="clear" w:color="auto" w:fill="FFFFFF"/>
        </w:rPr>
      </w:pPr>
      <w:r w:rsidRPr="00FA7702">
        <w:rPr>
          <w:rFonts w:ascii="Times New Roman" w:hAnsi="Times New Roman" w:cs="Times New Roman"/>
          <w:color w:val="000000" w:themeColor="text1"/>
          <w:sz w:val="22"/>
          <w:szCs w:val="22"/>
          <w:shd w:val="clear" w:color="auto" w:fill="FFFFFF"/>
        </w:rPr>
        <w:t>Operation And Maintenance of 11KV Control Panel </w:t>
      </w:r>
    </w:p>
    <w:p w:rsidR="0032710A" w:rsidRPr="00FA7702" w:rsidRDefault="0032710A" w:rsidP="0032710A">
      <w:pPr>
        <w:pStyle w:val="ListParagraph"/>
        <w:numPr>
          <w:ilvl w:val="0"/>
          <w:numId w:val="14"/>
        </w:numPr>
        <w:rPr>
          <w:rFonts w:ascii="Times New Roman" w:hAnsi="Times New Roman" w:cs="Times New Roman"/>
          <w:color w:val="000000" w:themeColor="text1"/>
          <w:sz w:val="22"/>
          <w:szCs w:val="22"/>
          <w:shd w:val="clear" w:color="auto" w:fill="FFFFFF"/>
        </w:rPr>
      </w:pPr>
      <w:r w:rsidRPr="00FA7702">
        <w:rPr>
          <w:rFonts w:ascii="Times New Roman" w:hAnsi="Times New Roman" w:cs="Times New Roman"/>
          <w:color w:val="000000" w:themeColor="text1"/>
          <w:sz w:val="22"/>
          <w:szCs w:val="22"/>
          <w:shd w:val="clear" w:color="auto" w:fill="FFFFFF"/>
        </w:rPr>
        <w:t>Operation And Maintenance of 110KV Control Panel </w:t>
      </w:r>
    </w:p>
    <w:p w:rsidR="0032710A" w:rsidRPr="00FA7702" w:rsidRDefault="0032710A" w:rsidP="0032710A">
      <w:pPr>
        <w:pStyle w:val="ListParagraph"/>
        <w:numPr>
          <w:ilvl w:val="0"/>
          <w:numId w:val="14"/>
        </w:numPr>
        <w:rPr>
          <w:rFonts w:ascii="Times New Roman" w:hAnsi="Times New Roman" w:cs="Times New Roman"/>
          <w:color w:val="000000" w:themeColor="text1"/>
          <w:sz w:val="22"/>
          <w:szCs w:val="22"/>
          <w:shd w:val="clear" w:color="auto" w:fill="FFFFFF"/>
        </w:rPr>
      </w:pPr>
      <w:r w:rsidRPr="00FA7702">
        <w:rPr>
          <w:rFonts w:ascii="Times New Roman" w:hAnsi="Times New Roman" w:cs="Times New Roman"/>
          <w:color w:val="000000" w:themeColor="text1"/>
          <w:sz w:val="22"/>
          <w:szCs w:val="22"/>
          <w:shd w:val="clear" w:color="auto" w:fill="FFFFFF"/>
        </w:rPr>
        <w:t>Control over 11kV bus coupler arrangement </w:t>
      </w:r>
    </w:p>
    <w:p w:rsidR="0032710A" w:rsidRPr="00FA7702" w:rsidRDefault="0032710A" w:rsidP="0032710A">
      <w:pPr>
        <w:pStyle w:val="ListParagraph"/>
        <w:numPr>
          <w:ilvl w:val="0"/>
          <w:numId w:val="14"/>
        </w:numPr>
        <w:rPr>
          <w:rFonts w:ascii="Times New Roman" w:hAnsi="Times New Roman" w:cs="Times New Roman"/>
          <w:color w:val="000000" w:themeColor="text1"/>
          <w:sz w:val="22"/>
          <w:szCs w:val="22"/>
          <w:shd w:val="clear" w:color="auto" w:fill="FFFFFF"/>
        </w:rPr>
      </w:pPr>
      <w:r w:rsidRPr="00FA7702">
        <w:rPr>
          <w:rFonts w:ascii="Times New Roman" w:hAnsi="Times New Roman" w:cs="Times New Roman"/>
          <w:color w:val="000000" w:themeColor="text1"/>
          <w:sz w:val="22"/>
          <w:szCs w:val="22"/>
          <w:shd w:val="clear" w:color="auto" w:fill="FFFFFF"/>
        </w:rPr>
        <w:t>Operation &amp; Maintenance of Circuit Breaker, Relays </w:t>
      </w:r>
    </w:p>
    <w:p w:rsidR="0032710A" w:rsidRPr="00FA7702" w:rsidRDefault="0032710A" w:rsidP="0032710A">
      <w:pPr>
        <w:pStyle w:val="ListParagraph"/>
        <w:numPr>
          <w:ilvl w:val="0"/>
          <w:numId w:val="14"/>
        </w:numPr>
        <w:rPr>
          <w:rFonts w:ascii="Times New Roman" w:hAnsi="Times New Roman" w:cs="Times New Roman"/>
          <w:color w:val="000000" w:themeColor="text1"/>
          <w:sz w:val="22"/>
          <w:szCs w:val="22"/>
          <w:shd w:val="clear" w:color="auto" w:fill="FFFFFF"/>
        </w:rPr>
      </w:pPr>
      <w:r w:rsidRPr="00FA7702">
        <w:rPr>
          <w:rFonts w:ascii="Times New Roman" w:hAnsi="Times New Roman" w:cs="Times New Roman"/>
          <w:color w:val="000000" w:themeColor="text1"/>
          <w:sz w:val="22"/>
          <w:szCs w:val="22"/>
          <w:shd w:val="clear" w:color="auto" w:fill="FFFFFF"/>
        </w:rPr>
        <w:lastRenderedPageBreak/>
        <w:t>Management of Substation </w:t>
      </w:r>
    </w:p>
    <w:p w:rsidR="0032710A" w:rsidRPr="00FA7702" w:rsidRDefault="0032710A" w:rsidP="0032710A">
      <w:pPr>
        <w:pStyle w:val="ListParagraph"/>
        <w:numPr>
          <w:ilvl w:val="0"/>
          <w:numId w:val="14"/>
        </w:numPr>
        <w:rPr>
          <w:rFonts w:ascii="Times New Roman" w:hAnsi="Times New Roman" w:cs="Times New Roman"/>
          <w:color w:val="000000" w:themeColor="text1"/>
          <w:sz w:val="22"/>
          <w:szCs w:val="22"/>
          <w:shd w:val="clear" w:color="auto" w:fill="FFFFFF"/>
        </w:rPr>
      </w:pPr>
      <w:r w:rsidRPr="00FA7702">
        <w:rPr>
          <w:rFonts w:ascii="Times New Roman" w:hAnsi="Times New Roman" w:cs="Times New Roman"/>
          <w:color w:val="000000" w:themeColor="text1"/>
          <w:sz w:val="22"/>
          <w:szCs w:val="22"/>
          <w:shd w:val="clear" w:color="auto" w:fill="FFFFFF"/>
        </w:rPr>
        <w:t>Operation of SF6 Circuit Breaker, Vacuum Circuit Breaker..etc.. </w:t>
      </w:r>
    </w:p>
    <w:p w:rsidR="0032710A" w:rsidRPr="00FA7702" w:rsidRDefault="0032710A" w:rsidP="0032710A">
      <w:pPr>
        <w:pStyle w:val="ListParagraph"/>
        <w:numPr>
          <w:ilvl w:val="0"/>
          <w:numId w:val="14"/>
        </w:numPr>
        <w:rPr>
          <w:rFonts w:ascii="Times New Roman" w:hAnsi="Times New Roman" w:cs="Times New Roman"/>
          <w:color w:val="000000" w:themeColor="text1"/>
          <w:sz w:val="22"/>
          <w:szCs w:val="22"/>
          <w:shd w:val="clear" w:color="auto" w:fill="FFFFFF"/>
        </w:rPr>
      </w:pPr>
      <w:r w:rsidRPr="00FA7702">
        <w:rPr>
          <w:rFonts w:ascii="Times New Roman" w:hAnsi="Times New Roman" w:cs="Times New Roman"/>
          <w:color w:val="000000" w:themeColor="text1"/>
          <w:sz w:val="22"/>
          <w:szCs w:val="22"/>
          <w:shd w:val="clear" w:color="auto" w:fill="FFFFFF"/>
        </w:rPr>
        <w:t>Load Calculation</w:t>
      </w:r>
    </w:p>
    <w:p w:rsidR="0032710A" w:rsidRPr="0032710A" w:rsidRDefault="0032710A" w:rsidP="0032710A">
      <w:pPr>
        <w:pStyle w:val="ListParagraph"/>
        <w:numPr>
          <w:ilvl w:val="0"/>
          <w:numId w:val="14"/>
        </w:numPr>
        <w:rPr>
          <w:color w:val="333333"/>
          <w:szCs w:val="20"/>
          <w:shd w:val="clear" w:color="auto" w:fill="FFFFFF"/>
        </w:rPr>
      </w:pPr>
      <w:r w:rsidRPr="00FA7702">
        <w:rPr>
          <w:rFonts w:ascii="Times New Roman" w:hAnsi="Times New Roman" w:cs="Times New Roman"/>
          <w:color w:val="000000" w:themeColor="text1"/>
          <w:sz w:val="22"/>
          <w:szCs w:val="22"/>
          <w:shd w:val="clear" w:color="auto" w:fill="FFFFFF"/>
        </w:rPr>
        <w:t>Load Management</w:t>
      </w:r>
      <w:r w:rsidRPr="00FA7702">
        <w:rPr>
          <w:color w:val="000000" w:themeColor="text1"/>
          <w:szCs w:val="20"/>
          <w:shd w:val="clear" w:color="auto" w:fill="FFFFFF"/>
        </w:rPr>
        <w:t> </w:t>
      </w:r>
    </w:p>
    <w:p w:rsidR="0032710A" w:rsidRPr="00B64D7C" w:rsidRDefault="0032710A" w:rsidP="0032710A">
      <w:pPr>
        <w:pStyle w:val="ListParagraph"/>
        <w:widowControl w:val="0"/>
        <w:autoSpaceDE w:val="0"/>
        <w:autoSpaceDN w:val="0"/>
        <w:adjustRightInd w:val="0"/>
        <w:jc w:val="both"/>
        <w:rPr>
          <w:rFonts w:ascii="Times New Roman" w:eastAsiaTheme="minorHAnsi" w:hAnsi="Times New Roman" w:cs="Times New Roman"/>
          <w:sz w:val="22"/>
          <w:szCs w:val="22"/>
        </w:rPr>
      </w:pPr>
    </w:p>
    <w:p w:rsidR="00E44DD2" w:rsidRPr="00B64D7C" w:rsidRDefault="00E44DD2" w:rsidP="0049210A">
      <w:pPr>
        <w:pStyle w:val="ListParagraph"/>
        <w:widowControl w:val="0"/>
        <w:numPr>
          <w:ilvl w:val="0"/>
          <w:numId w:val="10"/>
        </w:numPr>
        <w:shd w:val="clear" w:color="auto" w:fill="FFFFFF"/>
        <w:autoSpaceDE w:val="0"/>
        <w:autoSpaceDN w:val="0"/>
        <w:adjustRightInd w:val="0"/>
        <w:spacing w:after="75"/>
        <w:jc w:val="both"/>
        <w:rPr>
          <w:rFonts w:ascii="Times New Roman" w:hAnsi="Times New Roman" w:cs="Times New Roman"/>
          <w:b/>
          <w:sz w:val="24"/>
        </w:rPr>
      </w:pPr>
      <w:r w:rsidRPr="00B64D7C">
        <w:rPr>
          <w:rFonts w:ascii="Times New Roman" w:hAnsi="Times New Roman" w:cs="Times New Roman"/>
          <w:b/>
          <w:sz w:val="24"/>
        </w:rPr>
        <w:t>Electrical Engineer Intern at National Transmission and Dispatch Company, NTDC ( 1 Month)</w:t>
      </w:r>
    </w:p>
    <w:p w:rsidR="00E44DD2" w:rsidRPr="0049210A" w:rsidRDefault="00E44DD2" w:rsidP="0049210A">
      <w:pPr>
        <w:widowControl w:val="0"/>
        <w:shd w:val="clear" w:color="auto" w:fill="FFFFFF"/>
        <w:autoSpaceDE w:val="0"/>
        <w:autoSpaceDN w:val="0"/>
        <w:adjustRightInd w:val="0"/>
        <w:spacing w:after="75"/>
        <w:ind w:left="360"/>
        <w:jc w:val="both"/>
        <w:rPr>
          <w:rFonts w:ascii="Times New Roman" w:hAnsi="Times New Roman" w:cs="Times New Roman"/>
          <w:b/>
        </w:rPr>
      </w:pPr>
      <w:r w:rsidRPr="0049210A">
        <w:rPr>
          <w:rFonts w:ascii="Times New Roman" w:hAnsi="Times New Roman" w:cs="Times New Roman"/>
          <w:b/>
        </w:rPr>
        <w:t>Job Responsibilities</w:t>
      </w:r>
    </w:p>
    <w:p w:rsidR="00E44DD2" w:rsidRPr="0049210A" w:rsidRDefault="00E44DD2" w:rsidP="00E44DD2">
      <w:pPr>
        <w:shd w:val="clear" w:color="auto" w:fill="FFFFFF"/>
        <w:spacing w:after="75"/>
        <w:ind w:left="360"/>
        <w:rPr>
          <w:rFonts w:ascii="Times New Roman" w:hAnsi="Times New Roman" w:cs="Times New Roman"/>
          <w:color w:val="58585F"/>
          <w:sz w:val="21"/>
          <w:szCs w:val="21"/>
        </w:rPr>
      </w:pPr>
    </w:p>
    <w:p w:rsidR="00E44DD2" w:rsidRPr="00E44DD2" w:rsidRDefault="00E44DD2" w:rsidP="0049210A">
      <w:pPr>
        <w:pStyle w:val="ListParagraph"/>
        <w:widowControl w:val="0"/>
        <w:numPr>
          <w:ilvl w:val="0"/>
          <w:numId w:val="14"/>
        </w:numPr>
        <w:autoSpaceDE w:val="0"/>
        <w:autoSpaceDN w:val="0"/>
        <w:adjustRightInd w:val="0"/>
        <w:jc w:val="both"/>
        <w:rPr>
          <w:rFonts w:ascii="Times New Roman" w:eastAsiaTheme="minorHAnsi" w:hAnsi="Times New Roman" w:cs="Times New Roman"/>
          <w:sz w:val="22"/>
          <w:szCs w:val="22"/>
        </w:rPr>
      </w:pPr>
      <w:r w:rsidRPr="00E44DD2">
        <w:rPr>
          <w:rFonts w:ascii="Times New Roman" w:eastAsiaTheme="minorHAnsi" w:hAnsi="Times New Roman" w:cs="Times New Roman"/>
          <w:sz w:val="22"/>
          <w:szCs w:val="22"/>
        </w:rPr>
        <w:t>Prepared detailed reports outlining.</w:t>
      </w:r>
    </w:p>
    <w:p w:rsidR="00E44DD2" w:rsidRPr="00E44DD2" w:rsidRDefault="00E44DD2" w:rsidP="0049210A">
      <w:pPr>
        <w:pStyle w:val="ListParagraph"/>
        <w:widowControl w:val="0"/>
        <w:numPr>
          <w:ilvl w:val="0"/>
          <w:numId w:val="14"/>
        </w:numPr>
        <w:autoSpaceDE w:val="0"/>
        <w:autoSpaceDN w:val="0"/>
        <w:adjustRightInd w:val="0"/>
        <w:jc w:val="both"/>
        <w:rPr>
          <w:rFonts w:ascii="Times New Roman" w:eastAsiaTheme="minorHAnsi" w:hAnsi="Times New Roman" w:cs="Times New Roman"/>
          <w:sz w:val="22"/>
          <w:szCs w:val="22"/>
        </w:rPr>
      </w:pPr>
      <w:r w:rsidRPr="00E44DD2">
        <w:rPr>
          <w:rFonts w:ascii="Times New Roman" w:eastAsiaTheme="minorHAnsi" w:hAnsi="Times New Roman" w:cs="Times New Roman"/>
          <w:sz w:val="22"/>
          <w:szCs w:val="22"/>
        </w:rPr>
        <w:t>Performed research into topics such as CT and PT in support of senior engineering staff needs.</w:t>
      </w:r>
    </w:p>
    <w:p w:rsidR="00E44DD2" w:rsidRPr="00E44DD2" w:rsidRDefault="00E44DD2" w:rsidP="0049210A">
      <w:pPr>
        <w:pStyle w:val="ListParagraph"/>
        <w:widowControl w:val="0"/>
        <w:numPr>
          <w:ilvl w:val="0"/>
          <w:numId w:val="14"/>
        </w:numPr>
        <w:autoSpaceDE w:val="0"/>
        <w:autoSpaceDN w:val="0"/>
        <w:adjustRightInd w:val="0"/>
        <w:jc w:val="both"/>
        <w:rPr>
          <w:rFonts w:ascii="Times New Roman" w:eastAsiaTheme="minorHAnsi" w:hAnsi="Times New Roman" w:cs="Times New Roman"/>
          <w:sz w:val="22"/>
          <w:szCs w:val="22"/>
        </w:rPr>
      </w:pPr>
      <w:r w:rsidRPr="00E44DD2">
        <w:rPr>
          <w:rFonts w:ascii="Times New Roman" w:eastAsiaTheme="minorHAnsi" w:hAnsi="Times New Roman" w:cs="Times New Roman"/>
          <w:sz w:val="22"/>
          <w:szCs w:val="22"/>
        </w:rPr>
        <w:t>Collected, organized and modeled data.</w:t>
      </w:r>
    </w:p>
    <w:p w:rsidR="00E44DD2" w:rsidRPr="00E44DD2" w:rsidRDefault="00E44DD2" w:rsidP="0049210A">
      <w:pPr>
        <w:pStyle w:val="ListParagraph"/>
        <w:widowControl w:val="0"/>
        <w:numPr>
          <w:ilvl w:val="0"/>
          <w:numId w:val="14"/>
        </w:numPr>
        <w:autoSpaceDE w:val="0"/>
        <w:autoSpaceDN w:val="0"/>
        <w:adjustRightInd w:val="0"/>
        <w:jc w:val="both"/>
        <w:rPr>
          <w:rFonts w:ascii="Times New Roman" w:eastAsiaTheme="minorHAnsi" w:hAnsi="Times New Roman" w:cs="Times New Roman"/>
          <w:sz w:val="22"/>
          <w:szCs w:val="22"/>
        </w:rPr>
      </w:pPr>
      <w:r w:rsidRPr="00E44DD2">
        <w:rPr>
          <w:rFonts w:ascii="Times New Roman" w:eastAsiaTheme="minorHAnsi" w:hAnsi="Times New Roman" w:cs="Times New Roman"/>
          <w:sz w:val="22"/>
          <w:szCs w:val="22"/>
        </w:rPr>
        <w:t>Monitored the manufacture of electrical devices and operations to ensure compliance with safety protocols.</w:t>
      </w:r>
    </w:p>
    <w:p w:rsidR="00E44DD2" w:rsidRPr="00E44DD2" w:rsidRDefault="00E44DD2" w:rsidP="0049210A">
      <w:pPr>
        <w:pStyle w:val="ListParagraph"/>
        <w:widowControl w:val="0"/>
        <w:numPr>
          <w:ilvl w:val="0"/>
          <w:numId w:val="14"/>
        </w:numPr>
        <w:autoSpaceDE w:val="0"/>
        <w:autoSpaceDN w:val="0"/>
        <w:adjustRightInd w:val="0"/>
        <w:jc w:val="both"/>
        <w:rPr>
          <w:rFonts w:ascii="Times New Roman" w:eastAsiaTheme="minorHAnsi" w:hAnsi="Times New Roman" w:cs="Times New Roman"/>
          <w:sz w:val="22"/>
          <w:szCs w:val="22"/>
        </w:rPr>
      </w:pPr>
      <w:r w:rsidRPr="00E44DD2">
        <w:rPr>
          <w:rFonts w:ascii="Times New Roman" w:eastAsiaTheme="minorHAnsi" w:hAnsi="Times New Roman" w:cs="Times New Roman"/>
          <w:sz w:val="22"/>
          <w:szCs w:val="22"/>
        </w:rPr>
        <w:t>Implemented and approved design control procedures for electrical development in accordance with FDA guidelines.</w:t>
      </w:r>
    </w:p>
    <w:p w:rsidR="00E44DD2" w:rsidRPr="0040230F" w:rsidRDefault="00E44DD2" w:rsidP="0049210A">
      <w:pPr>
        <w:pStyle w:val="ListParagraph"/>
        <w:widowControl w:val="0"/>
        <w:numPr>
          <w:ilvl w:val="0"/>
          <w:numId w:val="14"/>
        </w:numPr>
        <w:autoSpaceDE w:val="0"/>
        <w:autoSpaceDN w:val="0"/>
        <w:adjustRightInd w:val="0"/>
        <w:jc w:val="both"/>
        <w:rPr>
          <w:rFonts w:ascii="Times New Roman" w:hAnsi="Times New Roman" w:cs="Times New Roman"/>
          <w:color w:val="000000" w:themeColor="text1"/>
          <w:sz w:val="22"/>
          <w:szCs w:val="22"/>
        </w:rPr>
      </w:pPr>
      <w:r w:rsidRPr="0040230F">
        <w:rPr>
          <w:rFonts w:ascii="Times New Roman" w:eastAsiaTheme="minorHAnsi" w:hAnsi="Times New Roman" w:cs="Times New Roman"/>
          <w:color w:val="000000" w:themeColor="text1"/>
          <w:sz w:val="22"/>
          <w:szCs w:val="22"/>
        </w:rPr>
        <w:t>Performed in-depth electrical acceptance testing of completed hardware, including continuity and high potential isolation testing</w:t>
      </w:r>
      <w:r w:rsidRPr="0040230F">
        <w:rPr>
          <w:rFonts w:ascii="Times New Roman" w:hAnsi="Times New Roman" w:cs="Times New Roman"/>
          <w:color w:val="000000" w:themeColor="text1"/>
          <w:sz w:val="22"/>
          <w:szCs w:val="22"/>
        </w:rPr>
        <w:t>.</w:t>
      </w:r>
    </w:p>
    <w:p w:rsidR="0032710A" w:rsidRPr="0040230F" w:rsidRDefault="0032710A" w:rsidP="0049210A">
      <w:pPr>
        <w:pStyle w:val="ListParagraph"/>
        <w:widowControl w:val="0"/>
        <w:numPr>
          <w:ilvl w:val="0"/>
          <w:numId w:val="14"/>
        </w:numPr>
        <w:autoSpaceDE w:val="0"/>
        <w:autoSpaceDN w:val="0"/>
        <w:adjustRightInd w:val="0"/>
        <w:jc w:val="both"/>
        <w:rPr>
          <w:rFonts w:ascii="Times New Roman" w:hAnsi="Times New Roman" w:cs="Times New Roman"/>
          <w:color w:val="000000" w:themeColor="text1"/>
          <w:sz w:val="22"/>
          <w:szCs w:val="22"/>
        </w:rPr>
      </w:pPr>
      <w:r w:rsidRPr="0040230F">
        <w:rPr>
          <w:color w:val="000000" w:themeColor="text1"/>
          <w:szCs w:val="20"/>
        </w:rPr>
        <w:t>Load schedules</w:t>
      </w:r>
    </w:p>
    <w:p w:rsidR="0032710A" w:rsidRPr="0040230F" w:rsidRDefault="0032710A" w:rsidP="0049210A">
      <w:pPr>
        <w:pStyle w:val="ListParagraph"/>
        <w:widowControl w:val="0"/>
        <w:numPr>
          <w:ilvl w:val="0"/>
          <w:numId w:val="14"/>
        </w:numPr>
        <w:autoSpaceDE w:val="0"/>
        <w:autoSpaceDN w:val="0"/>
        <w:adjustRightInd w:val="0"/>
        <w:jc w:val="both"/>
        <w:rPr>
          <w:rFonts w:ascii="Times New Roman" w:hAnsi="Times New Roman" w:cs="Times New Roman"/>
          <w:color w:val="000000" w:themeColor="text1"/>
          <w:sz w:val="22"/>
          <w:szCs w:val="22"/>
        </w:rPr>
      </w:pPr>
      <w:r w:rsidRPr="0040230F">
        <w:rPr>
          <w:color w:val="000000" w:themeColor="text1"/>
          <w:szCs w:val="20"/>
        </w:rPr>
        <w:t>Voltage drop calculations. </w:t>
      </w:r>
    </w:p>
    <w:p w:rsidR="0032710A" w:rsidRPr="0040230F" w:rsidRDefault="0032710A" w:rsidP="0049210A">
      <w:pPr>
        <w:pStyle w:val="ListParagraph"/>
        <w:widowControl w:val="0"/>
        <w:numPr>
          <w:ilvl w:val="0"/>
          <w:numId w:val="14"/>
        </w:numPr>
        <w:autoSpaceDE w:val="0"/>
        <w:autoSpaceDN w:val="0"/>
        <w:adjustRightInd w:val="0"/>
        <w:jc w:val="both"/>
        <w:rPr>
          <w:rFonts w:ascii="Times New Roman" w:hAnsi="Times New Roman" w:cs="Times New Roman"/>
          <w:color w:val="000000" w:themeColor="text1"/>
          <w:sz w:val="22"/>
          <w:szCs w:val="22"/>
        </w:rPr>
      </w:pPr>
      <w:r w:rsidRPr="0040230F">
        <w:rPr>
          <w:color w:val="000000" w:themeColor="text1"/>
          <w:szCs w:val="20"/>
        </w:rPr>
        <w:t>Transformer &amp; DG sizing calculation.</w:t>
      </w:r>
    </w:p>
    <w:p w:rsidR="0032710A" w:rsidRPr="0040230F" w:rsidRDefault="0032710A" w:rsidP="0049210A">
      <w:pPr>
        <w:pStyle w:val="ListParagraph"/>
        <w:widowControl w:val="0"/>
        <w:numPr>
          <w:ilvl w:val="0"/>
          <w:numId w:val="14"/>
        </w:numPr>
        <w:autoSpaceDE w:val="0"/>
        <w:autoSpaceDN w:val="0"/>
        <w:adjustRightInd w:val="0"/>
        <w:jc w:val="both"/>
        <w:rPr>
          <w:rFonts w:ascii="Times New Roman" w:hAnsi="Times New Roman" w:cs="Times New Roman"/>
          <w:color w:val="000000" w:themeColor="text1"/>
          <w:sz w:val="22"/>
          <w:szCs w:val="22"/>
        </w:rPr>
      </w:pPr>
      <w:r w:rsidRPr="0040230F">
        <w:rPr>
          <w:color w:val="000000" w:themeColor="text1"/>
          <w:szCs w:val="20"/>
        </w:rPr>
        <w:t>Selection of circuit breaker. </w:t>
      </w:r>
    </w:p>
    <w:p w:rsidR="0032710A" w:rsidRPr="0040230F" w:rsidRDefault="0032710A" w:rsidP="0049210A">
      <w:pPr>
        <w:pStyle w:val="ListParagraph"/>
        <w:widowControl w:val="0"/>
        <w:numPr>
          <w:ilvl w:val="0"/>
          <w:numId w:val="14"/>
        </w:numPr>
        <w:autoSpaceDE w:val="0"/>
        <w:autoSpaceDN w:val="0"/>
        <w:adjustRightInd w:val="0"/>
        <w:jc w:val="both"/>
        <w:rPr>
          <w:rFonts w:ascii="Times New Roman" w:hAnsi="Times New Roman" w:cs="Times New Roman"/>
          <w:color w:val="000000" w:themeColor="text1"/>
          <w:sz w:val="22"/>
          <w:szCs w:val="22"/>
        </w:rPr>
      </w:pPr>
      <w:r w:rsidRPr="0040230F">
        <w:rPr>
          <w:color w:val="000000" w:themeColor="text1"/>
          <w:szCs w:val="20"/>
        </w:rPr>
        <w:t>Open area calculation and single line diagram</w:t>
      </w:r>
    </w:p>
    <w:p w:rsidR="00E44DD2" w:rsidRDefault="00E44DD2" w:rsidP="00E44DD2">
      <w:pPr>
        <w:shd w:val="clear" w:color="auto" w:fill="FFFFFF"/>
        <w:spacing w:after="75"/>
        <w:ind w:left="360"/>
        <w:rPr>
          <w:rFonts w:ascii="Helvetica" w:hAnsi="Helvetica" w:cs="Helvetica"/>
          <w:color w:val="58585F"/>
          <w:sz w:val="21"/>
          <w:szCs w:val="21"/>
        </w:rPr>
      </w:pPr>
    </w:p>
    <w:p w:rsidR="0049210A" w:rsidRDefault="0049210A" w:rsidP="0049210A">
      <w:pPr>
        <w:pBdr>
          <w:bottom w:val="single" w:sz="4" w:space="1" w:color="auto"/>
        </w:pBdr>
        <w:shd w:val="clear" w:color="auto" w:fill="EAEAEA"/>
        <w:spacing w:before="120" w:after="40"/>
        <w:rPr>
          <w:rFonts w:ascii="Century" w:hAnsi="Century" w:cs="Calibri"/>
          <w:b/>
        </w:rPr>
      </w:pPr>
      <w:r>
        <w:rPr>
          <w:rFonts w:ascii="Century" w:hAnsi="Century" w:cs="Calibri"/>
          <w:b/>
        </w:rPr>
        <w:t>Education</w:t>
      </w:r>
    </w:p>
    <w:p w:rsidR="0040230F" w:rsidRPr="0040230F" w:rsidRDefault="0040230F" w:rsidP="0040230F">
      <w:pPr>
        <w:pStyle w:val="ListParagraph"/>
        <w:numPr>
          <w:ilvl w:val="0"/>
          <w:numId w:val="15"/>
        </w:numPr>
        <w:shd w:val="clear" w:color="auto" w:fill="FFFFFF"/>
        <w:spacing w:after="75"/>
        <w:rPr>
          <w:rFonts w:ascii="Times New Roman" w:hAnsi="Times New Roman" w:cs="Times New Roman"/>
          <w:color w:val="000000" w:themeColor="text1"/>
          <w:sz w:val="22"/>
          <w:szCs w:val="22"/>
        </w:rPr>
      </w:pPr>
      <w:r w:rsidRPr="0040230F">
        <w:rPr>
          <w:rFonts w:ascii="Times New Roman" w:hAnsi="Times New Roman" w:cs="Times New Roman"/>
          <w:color w:val="000000" w:themeColor="text1"/>
          <w:sz w:val="22"/>
          <w:szCs w:val="22"/>
        </w:rPr>
        <w:t>B.SC Electrical Engineering Year of 2016.</w:t>
      </w:r>
    </w:p>
    <w:p w:rsidR="0040230F" w:rsidRPr="0040230F" w:rsidRDefault="0040230F" w:rsidP="0040230F">
      <w:pPr>
        <w:pStyle w:val="ListParagraph"/>
        <w:numPr>
          <w:ilvl w:val="0"/>
          <w:numId w:val="15"/>
        </w:numPr>
        <w:shd w:val="clear" w:color="auto" w:fill="FFFFFF"/>
        <w:spacing w:after="75"/>
        <w:rPr>
          <w:rFonts w:ascii="Times New Roman" w:hAnsi="Times New Roman" w:cs="Times New Roman"/>
          <w:color w:val="000000" w:themeColor="text1"/>
          <w:sz w:val="22"/>
          <w:szCs w:val="22"/>
        </w:rPr>
      </w:pPr>
      <w:r w:rsidRPr="0040230F">
        <w:rPr>
          <w:rFonts w:ascii="Times New Roman" w:hAnsi="Times New Roman" w:cs="Times New Roman"/>
          <w:color w:val="000000" w:themeColor="text1"/>
          <w:sz w:val="22"/>
          <w:szCs w:val="22"/>
        </w:rPr>
        <w:t>F</w:t>
      </w:r>
      <w:r>
        <w:rPr>
          <w:rFonts w:ascii="Times New Roman" w:hAnsi="Times New Roman" w:cs="Times New Roman"/>
          <w:color w:val="000000" w:themeColor="text1"/>
          <w:sz w:val="22"/>
          <w:szCs w:val="22"/>
        </w:rPr>
        <w:t>SC</w:t>
      </w:r>
      <w:bookmarkStart w:id="0" w:name="_GoBack"/>
      <w:bookmarkEnd w:id="0"/>
      <w:r w:rsidR="0049210A" w:rsidRPr="0040230F">
        <w:rPr>
          <w:rFonts w:ascii="Times New Roman" w:hAnsi="Times New Roman" w:cs="Times New Roman"/>
          <w:color w:val="000000" w:themeColor="text1"/>
          <w:sz w:val="22"/>
          <w:szCs w:val="22"/>
        </w:rPr>
        <w:t>Pre Engineering Year of 2012</w:t>
      </w:r>
    </w:p>
    <w:p w:rsidR="00B64D7C" w:rsidRPr="00B64D7C" w:rsidRDefault="00B64D7C" w:rsidP="00B64D7C">
      <w:pPr>
        <w:shd w:val="clear" w:color="auto" w:fill="FFFFFF"/>
        <w:spacing w:after="75"/>
        <w:rPr>
          <w:rFonts w:ascii="Times New Roman" w:hAnsi="Times New Roman" w:cs="Times New Roman"/>
          <w:color w:val="58585F"/>
        </w:rPr>
      </w:pPr>
    </w:p>
    <w:p w:rsidR="0049210A" w:rsidRDefault="0049210A" w:rsidP="0049210A">
      <w:pPr>
        <w:pBdr>
          <w:bottom w:val="single" w:sz="4" w:space="1" w:color="auto"/>
        </w:pBdr>
        <w:shd w:val="clear" w:color="auto" w:fill="EAEAEA"/>
        <w:spacing w:before="120" w:after="40"/>
        <w:rPr>
          <w:rFonts w:ascii="Century" w:hAnsi="Century" w:cs="Calibri"/>
          <w:b/>
        </w:rPr>
      </w:pPr>
      <w:r>
        <w:rPr>
          <w:rFonts w:ascii="Century" w:hAnsi="Century" w:cs="Calibri"/>
          <w:b/>
        </w:rPr>
        <w:t>Reference</w:t>
      </w:r>
    </w:p>
    <w:p w:rsidR="0049210A" w:rsidRDefault="0049210A" w:rsidP="0049210A">
      <w:pPr>
        <w:pStyle w:val="title-sortable"/>
        <w:shd w:val="clear" w:color="auto" w:fill="FFFFFF"/>
        <w:spacing w:before="0" w:beforeAutospacing="0" w:after="0" w:afterAutospacing="0"/>
        <w:rPr>
          <w:rFonts w:ascii="Century" w:hAnsi="Century" w:cs="Calibri"/>
          <w:b/>
        </w:rPr>
      </w:pPr>
    </w:p>
    <w:p w:rsidR="0049210A" w:rsidRPr="00B64D7C" w:rsidRDefault="0049210A" w:rsidP="0049210A">
      <w:pPr>
        <w:pStyle w:val="ListParagraph"/>
        <w:widowControl w:val="0"/>
        <w:numPr>
          <w:ilvl w:val="0"/>
          <w:numId w:val="14"/>
        </w:numPr>
        <w:autoSpaceDE w:val="0"/>
        <w:autoSpaceDN w:val="0"/>
        <w:adjustRightInd w:val="0"/>
        <w:jc w:val="both"/>
        <w:rPr>
          <w:rFonts w:asciiTheme="majorBidi" w:eastAsiaTheme="minorHAnsi" w:hAnsiTheme="majorBidi" w:cstheme="majorBidi"/>
          <w:sz w:val="22"/>
          <w:szCs w:val="22"/>
        </w:rPr>
      </w:pPr>
      <w:r w:rsidRPr="00B64D7C">
        <w:rPr>
          <w:rFonts w:asciiTheme="majorBidi" w:eastAsiaTheme="minorHAnsi" w:hAnsiTheme="majorBidi" w:cstheme="majorBidi"/>
          <w:sz w:val="22"/>
          <w:szCs w:val="22"/>
        </w:rPr>
        <w:t>Reference will be furnished as per request.</w:t>
      </w:r>
    </w:p>
    <w:p w:rsidR="0049210A" w:rsidRPr="00E44DD2" w:rsidRDefault="0049210A" w:rsidP="0049210A">
      <w:pPr>
        <w:pStyle w:val="title-sortable"/>
        <w:shd w:val="clear" w:color="auto" w:fill="FFFFFF"/>
        <w:spacing w:before="0" w:beforeAutospacing="0" w:after="0" w:afterAutospacing="0"/>
        <w:rPr>
          <w:rFonts w:ascii="Century" w:hAnsi="Century" w:cs="Calibri"/>
          <w:b/>
        </w:rPr>
      </w:pPr>
    </w:p>
    <w:sectPr w:rsidR="0049210A" w:rsidRPr="00E44DD2" w:rsidSect="00F530EC">
      <w:pgSz w:w="12240" w:h="15840"/>
      <w:pgMar w:top="993"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89A" w:rsidRDefault="0083589A" w:rsidP="00B64D7C">
      <w:pPr>
        <w:spacing w:after="0" w:line="240" w:lineRule="auto"/>
      </w:pPr>
      <w:r>
        <w:separator/>
      </w:r>
    </w:p>
  </w:endnote>
  <w:endnote w:type="continuationSeparator" w:id="1">
    <w:p w:rsidR="0083589A" w:rsidRDefault="0083589A" w:rsidP="00B64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89A" w:rsidRDefault="0083589A" w:rsidP="00B64D7C">
      <w:pPr>
        <w:spacing w:after="0" w:line="240" w:lineRule="auto"/>
      </w:pPr>
      <w:r>
        <w:separator/>
      </w:r>
    </w:p>
  </w:footnote>
  <w:footnote w:type="continuationSeparator" w:id="1">
    <w:p w:rsidR="0083589A" w:rsidRDefault="0083589A" w:rsidP="00B64D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2FA"/>
    <w:multiLevelType w:val="multilevel"/>
    <w:tmpl w:val="C788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E51F4"/>
    <w:multiLevelType w:val="multilevel"/>
    <w:tmpl w:val="C788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D6F1C"/>
    <w:multiLevelType w:val="multilevel"/>
    <w:tmpl w:val="C788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D0C85"/>
    <w:multiLevelType w:val="hybridMultilevel"/>
    <w:tmpl w:val="191A61C8"/>
    <w:lvl w:ilvl="0" w:tplc="08090001">
      <w:start w:val="1"/>
      <w:numFmt w:val="bullet"/>
      <w:lvlText w:val=""/>
      <w:lvlJc w:val="left"/>
      <w:pPr>
        <w:tabs>
          <w:tab w:val="num" w:pos="612"/>
        </w:tabs>
        <w:ind w:left="612"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21277F"/>
    <w:multiLevelType w:val="multilevel"/>
    <w:tmpl w:val="C788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76E1A"/>
    <w:multiLevelType w:val="multilevel"/>
    <w:tmpl w:val="C788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94396"/>
    <w:multiLevelType w:val="multilevel"/>
    <w:tmpl w:val="C788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52586C"/>
    <w:multiLevelType w:val="hybridMultilevel"/>
    <w:tmpl w:val="B928D0C4"/>
    <w:lvl w:ilvl="0" w:tplc="02F4A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5B1282"/>
    <w:multiLevelType w:val="hybridMultilevel"/>
    <w:tmpl w:val="90F23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C6DD2"/>
    <w:multiLevelType w:val="hybridMultilevel"/>
    <w:tmpl w:val="C02045B0"/>
    <w:lvl w:ilvl="0" w:tplc="08090001">
      <w:start w:val="1"/>
      <w:numFmt w:val="bullet"/>
      <w:lvlText w:val=""/>
      <w:lvlJc w:val="left"/>
      <w:pPr>
        <w:tabs>
          <w:tab w:val="num" w:pos="612"/>
        </w:tabs>
        <w:ind w:left="612"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3E6484"/>
    <w:multiLevelType w:val="hybridMultilevel"/>
    <w:tmpl w:val="AF84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25378"/>
    <w:multiLevelType w:val="hybridMultilevel"/>
    <w:tmpl w:val="EC02BCAA"/>
    <w:lvl w:ilvl="0" w:tplc="FB00C628">
      <w:start w:val="1"/>
      <w:numFmt w:val="bullet"/>
      <w:lvlText w:val=""/>
      <w:lvlJc w:val="left"/>
      <w:pPr>
        <w:tabs>
          <w:tab w:val="num" w:pos="360"/>
        </w:tabs>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D653BFF"/>
    <w:multiLevelType w:val="hybridMultilevel"/>
    <w:tmpl w:val="B34AB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946DFA"/>
    <w:multiLevelType w:val="hybridMultilevel"/>
    <w:tmpl w:val="D7F6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151910"/>
    <w:multiLevelType w:val="hybridMultilevel"/>
    <w:tmpl w:val="7A823458"/>
    <w:lvl w:ilvl="0" w:tplc="08090001">
      <w:start w:val="1"/>
      <w:numFmt w:val="bullet"/>
      <w:lvlText w:val=""/>
      <w:lvlJc w:val="left"/>
      <w:pPr>
        <w:tabs>
          <w:tab w:val="num" w:pos="612"/>
        </w:tabs>
        <w:ind w:left="612"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4"/>
  </w:num>
  <w:num w:numId="4">
    <w:abstractNumId w:val="9"/>
  </w:num>
  <w:num w:numId="5">
    <w:abstractNumId w:val="12"/>
  </w:num>
  <w:num w:numId="6">
    <w:abstractNumId w:val="13"/>
  </w:num>
  <w:num w:numId="7">
    <w:abstractNumId w:val="10"/>
  </w:num>
  <w:num w:numId="8">
    <w:abstractNumId w:val="11"/>
  </w:num>
  <w:num w:numId="9">
    <w:abstractNumId w:val="2"/>
  </w:num>
  <w:num w:numId="10">
    <w:abstractNumId w:val="7"/>
  </w:num>
  <w:num w:numId="11">
    <w:abstractNumId w:val="5"/>
  </w:num>
  <w:num w:numId="12">
    <w:abstractNumId w:val="6"/>
  </w:num>
  <w:num w:numId="13">
    <w:abstractNumId w:val="0"/>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B5F30"/>
    <w:rsid w:val="0032710A"/>
    <w:rsid w:val="003D609E"/>
    <w:rsid w:val="004005AB"/>
    <w:rsid w:val="0040230F"/>
    <w:rsid w:val="00487A84"/>
    <w:rsid w:val="0049210A"/>
    <w:rsid w:val="005054DD"/>
    <w:rsid w:val="00747E62"/>
    <w:rsid w:val="0083589A"/>
    <w:rsid w:val="00851E1F"/>
    <w:rsid w:val="009A7649"/>
    <w:rsid w:val="009D5D15"/>
    <w:rsid w:val="00AF7CCA"/>
    <w:rsid w:val="00B64D7C"/>
    <w:rsid w:val="00CB5F30"/>
    <w:rsid w:val="00E030E7"/>
    <w:rsid w:val="00E238C7"/>
    <w:rsid w:val="00E44DD2"/>
    <w:rsid w:val="00EF55AE"/>
    <w:rsid w:val="00F530EC"/>
    <w:rsid w:val="00F678D1"/>
    <w:rsid w:val="00FA7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F30"/>
    <w:rPr>
      <w:color w:val="0563C1" w:themeColor="hyperlink"/>
      <w:u w:val="single"/>
    </w:rPr>
  </w:style>
  <w:style w:type="character" w:customStyle="1" w:styleId="apple-converted-space">
    <w:name w:val="apple-converted-space"/>
    <w:basedOn w:val="DefaultParagraphFont"/>
    <w:rsid w:val="00747E62"/>
  </w:style>
  <w:style w:type="paragraph" w:styleId="ListParagraph">
    <w:name w:val="List Paragraph"/>
    <w:basedOn w:val="Normal"/>
    <w:uiPriority w:val="34"/>
    <w:qFormat/>
    <w:rsid w:val="00747E62"/>
    <w:pPr>
      <w:spacing w:after="0" w:line="240" w:lineRule="auto"/>
      <w:ind w:left="720"/>
      <w:contextualSpacing/>
    </w:pPr>
    <w:rPr>
      <w:rFonts w:ascii="Arial" w:eastAsia="Times New Roman" w:hAnsi="Arial" w:cs="Arial"/>
      <w:color w:val="000000"/>
      <w:sz w:val="20"/>
      <w:szCs w:val="24"/>
    </w:rPr>
  </w:style>
  <w:style w:type="paragraph" w:customStyle="1" w:styleId="title-sortable">
    <w:name w:val="title-sortable"/>
    <w:basedOn w:val="Normal"/>
    <w:rsid w:val="004921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sortable">
    <w:name w:val="subtitle-sortable"/>
    <w:basedOn w:val="Normal"/>
    <w:rsid w:val="004921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4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D7C"/>
  </w:style>
  <w:style w:type="paragraph" w:styleId="Footer">
    <w:name w:val="footer"/>
    <w:basedOn w:val="Normal"/>
    <w:link w:val="FooterChar"/>
    <w:uiPriority w:val="99"/>
    <w:unhideWhenUsed/>
    <w:rsid w:val="00B64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D7C"/>
  </w:style>
</w:styles>
</file>

<file path=word/webSettings.xml><?xml version="1.0" encoding="utf-8"?>
<w:webSettings xmlns:r="http://schemas.openxmlformats.org/officeDocument/2006/relationships" xmlns:w="http://schemas.openxmlformats.org/wordprocessingml/2006/main">
  <w:divs>
    <w:div w:id="155847866">
      <w:bodyDiv w:val="1"/>
      <w:marLeft w:val="0"/>
      <w:marRight w:val="0"/>
      <w:marTop w:val="0"/>
      <w:marBottom w:val="0"/>
      <w:divBdr>
        <w:top w:val="none" w:sz="0" w:space="0" w:color="auto"/>
        <w:left w:val="none" w:sz="0" w:space="0" w:color="auto"/>
        <w:bottom w:val="none" w:sz="0" w:space="0" w:color="auto"/>
        <w:right w:val="none" w:sz="0" w:space="0" w:color="auto"/>
      </w:divBdr>
    </w:div>
    <w:div w:id="244918167">
      <w:bodyDiv w:val="1"/>
      <w:marLeft w:val="0"/>
      <w:marRight w:val="0"/>
      <w:marTop w:val="0"/>
      <w:marBottom w:val="0"/>
      <w:divBdr>
        <w:top w:val="none" w:sz="0" w:space="0" w:color="auto"/>
        <w:left w:val="none" w:sz="0" w:space="0" w:color="auto"/>
        <w:bottom w:val="none" w:sz="0" w:space="0" w:color="auto"/>
        <w:right w:val="none" w:sz="0" w:space="0" w:color="auto"/>
      </w:divBdr>
    </w:div>
    <w:div w:id="410660931">
      <w:bodyDiv w:val="1"/>
      <w:marLeft w:val="0"/>
      <w:marRight w:val="0"/>
      <w:marTop w:val="0"/>
      <w:marBottom w:val="0"/>
      <w:divBdr>
        <w:top w:val="none" w:sz="0" w:space="0" w:color="auto"/>
        <w:left w:val="none" w:sz="0" w:space="0" w:color="auto"/>
        <w:bottom w:val="none" w:sz="0" w:space="0" w:color="auto"/>
        <w:right w:val="none" w:sz="0" w:space="0" w:color="auto"/>
      </w:divBdr>
      <w:divsChild>
        <w:div w:id="965962377">
          <w:marLeft w:val="0"/>
          <w:marRight w:val="0"/>
          <w:marTop w:val="0"/>
          <w:marBottom w:val="0"/>
          <w:divBdr>
            <w:top w:val="none" w:sz="0" w:space="0" w:color="auto"/>
            <w:left w:val="none" w:sz="0" w:space="0" w:color="auto"/>
            <w:bottom w:val="none" w:sz="0" w:space="0" w:color="auto"/>
            <w:right w:val="none" w:sz="0" w:space="0" w:color="auto"/>
          </w:divBdr>
        </w:div>
        <w:div w:id="754858704">
          <w:marLeft w:val="0"/>
          <w:marRight w:val="0"/>
          <w:marTop w:val="0"/>
          <w:marBottom w:val="0"/>
          <w:divBdr>
            <w:top w:val="none" w:sz="0" w:space="0" w:color="auto"/>
            <w:left w:val="none" w:sz="0" w:space="0" w:color="auto"/>
            <w:bottom w:val="none" w:sz="0" w:space="0" w:color="auto"/>
            <w:right w:val="none" w:sz="0" w:space="0" w:color="auto"/>
          </w:divBdr>
        </w:div>
        <w:div w:id="1698239079">
          <w:marLeft w:val="0"/>
          <w:marRight w:val="0"/>
          <w:marTop w:val="0"/>
          <w:marBottom w:val="0"/>
          <w:divBdr>
            <w:top w:val="none" w:sz="0" w:space="0" w:color="auto"/>
            <w:left w:val="none" w:sz="0" w:space="0" w:color="auto"/>
            <w:bottom w:val="none" w:sz="0" w:space="0" w:color="auto"/>
            <w:right w:val="none" w:sz="0" w:space="0" w:color="auto"/>
          </w:divBdr>
        </w:div>
        <w:div w:id="48382901">
          <w:marLeft w:val="0"/>
          <w:marRight w:val="0"/>
          <w:marTop w:val="0"/>
          <w:marBottom w:val="0"/>
          <w:divBdr>
            <w:top w:val="none" w:sz="0" w:space="0" w:color="auto"/>
            <w:left w:val="none" w:sz="0" w:space="0" w:color="auto"/>
            <w:bottom w:val="none" w:sz="0" w:space="0" w:color="auto"/>
            <w:right w:val="none" w:sz="0" w:space="0" w:color="auto"/>
          </w:divBdr>
        </w:div>
      </w:divsChild>
    </w:div>
    <w:div w:id="530455340">
      <w:bodyDiv w:val="1"/>
      <w:marLeft w:val="0"/>
      <w:marRight w:val="0"/>
      <w:marTop w:val="0"/>
      <w:marBottom w:val="0"/>
      <w:divBdr>
        <w:top w:val="none" w:sz="0" w:space="0" w:color="auto"/>
        <w:left w:val="none" w:sz="0" w:space="0" w:color="auto"/>
        <w:bottom w:val="none" w:sz="0" w:space="0" w:color="auto"/>
        <w:right w:val="none" w:sz="0" w:space="0" w:color="auto"/>
      </w:divBdr>
      <w:divsChild>
        <w:div w:id="1213736031">
          <w:marLeft w:val="0"/>
          <w:marRight w:val="0"/>
          <w:marTop w:val="0"/>
          <w:marBottom w:val="0"/>
          <w:divBdr>
            <w:top w:val="none" w:sz="0" w:space="0" w:color="auto"/>
            <w:left w:val="none" w:sz="0" w:space="0" w:color="auto"/>
            <w:bottom w:val="none" w:sz="0" w:space="0" w:color="auto"/>
            <w:right w:val="none" w:sz="0" w:space="0" w:color="auto"/>
          </w:divBdr>
        </w:div>
        <w:div w:id="1390808183">
          <w:marLeft w:val="0"/>
          <w:marRight w:val="0"/>
          <w:marTop w:val="0"/>
          <w:marBottom w:val="0"/>
          <w:divBdr>
            <w:top w:val="none" w:sz="0" w:space="0" w:color="auto"/>
            <w:left w:val="none" w:sz="0" w:space="0" w:color="auto"/>
            <w:bottom w:val="none" w:sz="0" w:space="0" w:color="auto"/>
            <w:right w:val="none" w:sz="0" w:space="0" w:color="auto"/>
          </w:divBdr>
        </w:div>
        <w:div w:id="1131165938">
          <w:marLeft w:val="0"/>
          <w:marRight w:val="0"/>
          <w:marTop w:val="0"/>
          <w:marBottom w:val="0"/>
          <w:divBdr>
            <w:top w:val="none" w:sz="0" w:space="0" w:color="auto"/>
            <w:left w:val="none" w:sz="0" w:space="0" w:color="auto"/>
            <w:bottom w:val="none" w:sz="0" w:space="0" w:color="auto"/>
            <w:right w:val="none" w:sz="0" w:space="0" w:color="auto"/>
          </w:divBdr>
        </w:div>
        <w:div w:id="1070617660">
          <w:marLeft w:val="0"/>
          <w:marRight w:val="0"/>
          <w:marTop w:val="0"/>
          <w:marBottom w:val="0"/>
          <w:divBdr>
            <w:top w:val="none" w:sz="0" w:space="0" w:color="auto"/>
            <w:left w:val="none" w:sz="0" w:space="0" w:color="auto"/>
            <w:bottom w:val="none" w:sz="0" w:space="0" w:color="auto"/>
            <w:right w:val="none" w:sz="0" w:space="0" w:color="auto"/>
          </w:divBdr>
        </w:div>
        <w:div w:id="606815503">
          <w:marLeft w:val="0"/>
          <w:marRight w:val="0"/>
          <w:marTop w:val="0"/>
          <w:marBottom w:val="0"/>
          <w:divBdr>
            <w:top w:val="none" w:sz="0" w:space="0" w:color="auto"/>
            <w:left w:val="none" w:sz="0" w:space="0" w:color="auto"/>
            <w:bottom w:val="none" w:sz="0" w:space="0" w:color="auto"/>
            <w:right w:val="none" w:sz="0" w:space="0" w:color="auto"/>
          </w:divBdr>
        </w:div>
        <w:div w:id="1858543495">
          <w:marLeft w:val="0"/>
          <w:marRight w:val="0"/>
          <w:marTop w:val="0"/>
          <w:marBottom w:val="0"/>
          <w:divBdr>
            <w:top w:val="none" w:sz="0" w:space="0" w:color="auto"/>
            <w:left w:val="none" w:sz="0" w:space="0" w:color="auto"/>
            <w:bottom w:val="none" w:sz="0" w:space="0" w:color="auto"/>
            <w:right w:val="none" w:sz="0" w:space="0" w:color="auto"/>
          </w:divBdr>
        </w:div>
      </w:divsChild>
    </w:div>
    <w:div w:id="897741633">
      <w:bodyDiv w:val="1"/>
      <w:marLeft w:val="0"/>
      <w:marRight w:val="0"/>
      <w:marTop w:val="0"/>
      <w:marBottom w:val="0"/>
      <w:divBdr>
        <w:top w:val="none" w:sz="0" w:space="0" w:color="auto"/>
        <w:left w:val="none" w:sz="0" w:space="0" w:color="auto"/>
        <w:bottom w:val="none" w:sz="0" w:space="0" w:color="auto"/>
        <w:right w:val="none" w:sz="0" w:space="0" w:color="auto"/>
      </w:divBdr>
    </w:div>
    <w:div w:id="2081370268">
      <w:bodyDiv w:val="1"/>
      <w:marLeft w:val="0"/>
      <w:marRight w:val="0"/>
      <w:marTop w:val="0"/>
      <w:marBottom w:val="0"/>
      <w:divBdr>
        <w:top w:val="none" w:sz="0" w:space="0" w:color="auto"/>
        <w:left w:val="none" w:sz="0" w:space="0" w:color="auto"/>
        <w:bottom w:val="none" w:sz="0" w:space="0" w:color="auto"/>
        <w:right w:val="none" w:sz="0" w:space="0" w:color="auto"/>
      </w:divBdr>
      <w:divsChild>
        <w:div w:id="174731559">
          <w:marLeft w:val="0"/>
          <w:marRight w:val="0"/>
          <w:marTop w:val="0"/>
          <w:marBottom w:val="0"/>
          <w:divBdr>
            <w:top w:val="none" w:sz="0" w:space="0" w:color="auto"/>
            <w:left w:val="none" w:sz="0" w:space="0" w:color="auto"/>
            <w:bottom w:val="none" w:sz="0" w:space="0" w:color="auto"/>
            <w:right w:val="none" w:sz="0" w:space="0" w:color="auto"/>
          </w:divBdr>
        </w:div>
        <w:div w:id="923029964">
          <w:marLeft w:val="0"/>
          <w:marRight w:val="0"/>
          <w:marTop w:val="0"/>
          <w:marBottom w:val="0"/>
          <w:divBdr>
            <w:top w:val="none" w:sz="0" w:space="0" w:color="auto"/>
            <w:left w:val="none" w:sz="0" w:space="0" w:color="auto"/>
            <w:bottom w:val="none" w:sz="0" w:space="0" w:color="auto"/>
            <w:right w:val="none" w:sz="0" w:space="0" w:color="auto"/>
          </w:divBdr>
        </w:div>
        <w:div w:id="368071050">
          <w:marLeft w:val="0"/>
          <w:marRight w:val="0"/>
          <w:marTop w:val="0"/>
          <w:marBottom w:val="0"/>
          <w:divBdr>
            <w:top w:val="none" w:sz="0" w:space="0" w:color="auto"/>
            <w:left w:val="none" w:sz="0" w:space="0" w:color="auto"/>
            <w:bottom w:val="none" w:sz="0" w:space="0" w:color="auto"/>
            <w:right w:val="none" w:sz="0" w:space="0" w:color="auto"/>
          </w:divBdr>
        </w:div>
        <w:div w:id="1021976312">
          <w:marLeft w:val="0"/>
          <w:marRight w:val="0"/>
          <w:marTop w:val="0"/>
          <w:marBottom w:val="0"/>
          <w:divBdr>
            <w:top w:val="none" w:sz="0" w:space="0" w:color="auto"/>
            <w:left w:val="none" w:sz="0" w:space="0" w:color="auto"/>
            <w:bottom w:val="none" w:sz="0" w:space="0" w:color="auto"/>
            <w:right w:val="none" w:sz="0" w:space="0" w:color="auto"/>
          </w:divBdr>
        </w:div>
        <w:div w:id="625552390">
          <w:marLeft w:val="0"/>
          <w:marRight w:val="0"/>
          <w:marTop w:val="0"/>
          <w:marBottom w:val="0"/>
          <w:divBdr>
            <w:top w:val="none" w:sz="0" w:space="0" w:color="auto"/>
            <w:left w:val="none" w:sz="0" w:space="0" w:color="auto"/>
            <w:bottom w:val="none" w:sz="0" w:space="0" w:color="auto"/>
            <w:right w:val="none" w:sz="0" w:space="0" w:color="auto"/>
          </w:divBdr>
        </w:div>
        <w:div w:id="15236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al.383111@!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Khan</dc:creator>
  <cp:keywords/>
  <dc:description/>
  <cp:lastModifiedBy>HRDESK4</cp:lastModifiedBy>
  <cp:revision>11</cp:revision>
  <dcterms:created xsi:type="dcterms:W3CDTF">2018-07-06T16:53:00Z</dcterms:created>
  <dcterms:modified xsi:type="dcterms:W3CDTF">2018-08-30T13:25:00Z</dcterms:modified>
</cp:coreProperties>
</file>