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61" w:rsidRPr="008149AB" w:rsidRDefault="004423A2" w:rsidP="0048437B">
      <w:pPr>
        <w:pStyle w:val="NoSpacing"/>
        <w:spacing w:line="360" w:lineRule="auto"/>
        <w:ind w:right="-508"/>
        <w:rPr>
          <w:b/>
          <w:sz w:val="36"/>
          <w:szCs w:val="36"/>
        </w:rPr>
      </w:pPr>
      <w:r w:rsidRPr="008149AB">
        <w:rPr>
          <w:b/>
          <w:sz w:val="36"/>
          <w:szCs w:val="36"/>
        </w:rPr>
        <w:t xml:space="preserve">Pradeep </w:t>
      </w:r>
    </w:p>
    <w:p w:rsidR="00E41261" w:rsidRPr="008149AB" w:rsidRDefault="008C2BA4" w:rsidP="004423A2">
      <w:pPr>
        <w:pStyle w:val="NoSpacing"/>
        <w:spacing w:line="276" w:lineRule="auto"/>
        <w:ind w:right="-508"/>
        <w:rPr>
          <w:b/>
          <w:sz w:val="28"/>
          <w:szCs w:val="28"/>
        </w:rPr>
      </w:pPr>
      <w:r w:rsidRPr="008149AB">
        <w:rPr>
          <w:b/>
          <w:sz w:val="28"/>
          <w:szCs w:val="28"/>
        </w:rPr>
        <w:t>S</w:t>
      </w:r>
      <w:r w:rsidR="004423A2" w:rsidRPr="008149AB">
        <w:rPr>
          <w:b/>
          <w:sz w:val="28"/>
          <w:szCs w:val="28"/>
        </w:rPr>
        <w:t>enior Engineer (B.E. MECH</w:t>
      </w:r>
      <w:r w:rsidR="00E41261" w:rsidRPr="008149AB">
        <w:rPr>
          <w:b/>
          <w:sz w:val="28"/>
          <w:szCs w:val="28"/>
        </w:rPr>
        <w:t>)</w:t>
      </w:r>
    </w:p>
    <w:p w:rsidR="00E805C7" w:rsidRDefault="00E805C7" w:rsidP="004423A2">
      <w:pPr>
        <w:pStyle w:val="NoSpacing"/>
        <w:spacing w:line="276" w:lineRule="auto"/>
        <w:ind w:right="-508"/>
        <w:rPr>
          <w:b/>
          <w:sz w:val="28"/>
          <w:szCs w:val="28"/>
        </w:rPr>
      </w:pPr>
    </w:p>
    <w:p w:rsidR="000554B1" w:rsidRPr="008149AB" w:rsidRDefault="007742F5" w:rsidP="004423A2">
      <w:pPr>
        <w:pStyle w:val="NoSpacing"/>
        <w:spacing w:line="276" w:lineRule="auto"/>
        <w:ind w:right="-508"/>
        <w:rPr>
          <w:b/>
          <w:sz w:val="28"/>
          <w:szCs w:val="28"/>
        </w:rPr>
      </w:pPr>
      <w:r w:rsidRPr="008149AB">
        <w:rPr>
          <w:b/>
          <w:sz w:val="28"/>
          <w:szCs w:val="28"/>
        </w:rPr>
        <w:t>Experience: 6</w:t>
      </w:r>
      <w:r w:rsidR="00E41261" w:rsidRPr="008149AB">
        <w:rPr>
          <w:b/>
          <w:sz w:val="28"/>
          <w:szCs w:val="28"/>
        </w:rPr>
        <w:t xml:space="preserve"> Years</w:t>
      </w:r>
      <w:r w:rsidRPr="008149AB">
        <w:rPr>
          <w:b/>
          <w:sz w:val="28"/>
          <w:szCs w:val="28"/>
        </w:rPr>
        <w:t>&amp; 7 Months</w:t>
      </w:r>
    </w:p>
    <w:p w:rsidR="00E805C7" w:rsidRDefault="00E805C7" w:rsidP="004423A2">
      <w:pPr>
        <w:pStyle w:val="NoSpacing"/>
        <w:spacing w:line="276" w:lineRule="auto"/>
        <w:ind w:right="-508"/>
      </w:pPr>
    </w:p>
    <w:p w:rsidR="007843D3" w:rsidRDefault="008C2BA4" w:rsidP="004423A2">
      <w:pPr>
        <w:pStyle w:val="NoSpacing"/>
        <w:spacing w:line="276" w:lineRule="auto"/>
        <w:ind w:right="-508"/>
      </w:pPr>
      <w:r w:rsidRPr="00431999">
        <w:t>E-Mail</w:t>
      </w:r>
      <w:r w:rsidR="00A845C0">
        <w:tab/>
      </w:r>
      <w:r w:rsidR="00E41261" w:rsidRPr="00431999">
        <w:t xml:space="preserve">: </w:t>
      </w:r>
      <w:hyperlink r:id="rId8" w:history="1">
        <w:r w:rsidR="00E805C7" w:rsidRPr="00792741">
          <w:rPr>
            <w:rStyle w:val="Hyperlink"/>
          </w:rPr>
          <w:t>pradeep.383220@2freemail.com</w:t>
        </w:r>
      </w:hyperlink>
      <w:r w:rsidR="00E805C7">
        <w:t xml:space="preserve"> </w:t>
      </w:r>
    </w:p>
    <w:p w:rsidR="00E805C7" w:rsidRPr="000554B1" w:rsidRDefault="00E805C7" w:rsidP="004423A2">
      <w:pPr>
        <w:pStyle w:val="NoSpacing"/>
        <w:spacing w:line="276" w:lineRule="auto"/>
        <w:ind w:right="-508"/>
        <w:rPr>
          <w:color w:val="000000" w:themeColor="text1"/>
        </w:rPr>
      </w:pPr>
    </w:p>
    <w:p w:rsidR="003C5F9E" w:rsidRPr="00CD4E7C" w:rsidRDefault="00B228A5" w:rsidP="00E41261">
      <w:pPr>
        <w:pStyle w:val="NoSpacing"/>
        <w:rPr>
          <w:bCs/>
          <w:iCs/>
        </w:rPr>
      </w:pPr>
      <w:r w:rsidRPr="00B228A5">
        <w:rPr>
          <w:noProof/>
          <w:lang w:val="en-IN" w:eastAsia="en-IN"/>
        </w:rPr>
        <w:pict>
          <v:line id="Straight Connector 4" o:spid="_x0000_s1026" style="position:absolute;z-index:251653632;visibility:visible;mso-width-relative:margin;mso-height-relative:margin" from="-5.25pt,7.2pt" to="526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" strokecolor="#4579b8 [3044]"/>
        </w:pic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51"/>
      </w:tblGrid>
      <w:tr w:rsidR="00CD4E7C" w:rsidRPr="00CD4E7C" w:rsidTr="008C2BA4">
        <w:trPr>
          <w:trHeight w:val="2622"/>
        </w:trPr>
        <w:tc>
          <w:tcPr>
            <w:tcW w:w="1951" w:type="dxa"/>
            <w:vAlign w:val="center"/>
          </w:tcPr>
          <w:p w:rsidR="008C2BA4" w:rsidRPr="00CD4E7C" w:rsidRDefault="008C2BA4" w:rsidP="008C2BA4">
            <w:pPr>
              <w:pStyle w:val="NoSpacing"/>
              <w:ind w:right="626"/>
              <w:jc w:val="center"/>
              <w:rPr>
                <w:bCs/>
                <w:iCs/>
              </w:rPr>
            </w:pPr>
            <w:r w:rsidRPr="00CD4E7C">
              <w:rPr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-38100</wp:posOffset>
                  </wp:positionV>
                  <wp:extent cx="1364615" cy="1743710"/>
                  <wp:effectExtent l="0" t="0" r="6985" b="8890"/>
                  <wp:wrapNone/>
                  <wp:docPr id="2" name="Picture 2" descr="F:\Certificates\Pradeep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Certificates\Pradeep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1261" w:rsidRPr="00CD4E7C" w:rsidRDefault="00E41261" w:rsidP="00E41261">
      <w:pPr>
        <w:pStyle w:val="NoSpacing"/>
        <w:rPr>
          <w:bCs/>
          <w:iCs/>
        </w:rPr>
      </w:pPr>
    </w:p>
    <w:p w:rsidR="00E41261" w:rsidRPr="00CD4E7C" w:rsidRDefault="00E41261" w:rsidP="00E41261">
      <w:pPr>
        <w:pStyle w:val="NoSpacing"/>
        <w:ind w:right="626"/>
        <w:jc w:val="right"/>
        <w:rPr>
          <w:bCs/>
          <w:iCs/>
        </w:rPr>
      </w:pPr>
    </w:p>
    <w:p w:rsidR="00E41261" w:rsidRPr="00CD4E7C" w:rsidRDefault="00E41261" w:rsidP="003022E9">
      <w:pPr>
        <w:pStyle w:val="IntenseQuote"/>
        <w:ind w:left="0"/>
        <w:rPr>
          <w:rFonts w:ascii="Times New Roman" w:hAnsi="Times New Roman" w:cs="Times New Roman"/>
          <w:color w:val="auto"/>
          <w:sz w:val="24"/>
          <w:szCs w:val="24"/>
        </w:rPr>
        <w:sectPr w:rsidR="00E41261" w:rsidRPr="00CD4E7C" w:rsidSect="00FF3DA2">
          <w:pgSz w:w="11906" w:h="16838"/>
          <w:pgMar w:top="709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C64329" w:rsidRPr="00CD4E7C" w:rsidRDefault="00C64329" w:rsidP="005635AF">
      <w:pPr>
        <w:pStyle w:val="IntenseQuote"/>
        <w:ind w:left="0"/>
        <w:rPr>
          <w:rFonts w:ascii="Times New Roman" w:hAnsi="Times New Roman" w:cs="Times New Roman"/>
          <w:color w:val="auto"/>
          <w:sz w:val="23"/>
          <w:szCs w:val="23"/>
        </w:rPr>
      </w:pPr>
      <w:r w:rsidRPr="00CD4E7C">
        <w:rPr>
          <w:rFonts w:ascii="Times New Roman" w:hAnsi="Times New Roman" w:cs="Times New Roman"/>
          <w:color w:val="auto"/>
          <w:sz w:val="23"/>
          <w:szCs w:val="23"/>
        </w:rPr>
        <w:lastRenderedPageBreak/>
        <w:t>CAREER STATEMENT</w:t>
      </w:r>
    </w:p>
    <w:p w:rsidR="005E0398" w:rsidRPr="005E0398" w:rsidRDefault="00671D2D" w:rsidP="005635AF">
      <w:pPr>
        <w:ind w:firstLine="720"/>
        <w:jc w:val="both"/>
        <w:rPr>
          <w:rFonts w:ascii="Times New Roman" w:eastAsia="SimSun" w:hAnsi="Times New Roman" w:cs="Times New Roman"/>
          <w:sz w:val="23"/>
          <w:szCs w:val="23"/>
        </w:rPr>
      </w:pPr>
      <w:r>
        <w:rPr>
          <w:rFonts w:ascii="Times New Roman" w:eastAsia="SimSun" w:hAnsi="Times New Roman" w:cs="Times New Roman"/>
          <w:sz w:val="23"/>
          <w:szCs w:val="23"/>
        </w:rPr>
        <w:t xml:space="preserve">A </w:t>
      </w:r>
      <w:r w:rsidR="004964F1" w:rsidRPr="005E0398">
        <w:rPr>
          <w:rFonts w:ascii="Times New Roman" w:eastAsia="SimSun" w:hAnsi="Times New Roman" w:cs="Times New Roman"/>
          <w:sz w:val="23"/>
          <w:szCs w:val="23"/>
        </w:rPr>
        <w:t>Sincere &amp;</w:t>
      </w:r>
      <w:r w:rsidR="007742F5" w:rsidRPr="005E0398">
        <w:rPr>
          <w:rFonts w:ascii="Times New Roman" w:eastAsia="SimSun" w:hAnsi="Times New Roman" w:cs="Times New Roman"/>
          <w:sz w:val="23"/>
          <w:szCs w:val="23"/>
        </w:rPr>
        <w:t xml:space="preserve"> diligent individual having 6 </w:t>
      </w:r>
      <w:r w:rsidR="004964F1" w:rsidRPr="005E0398">
        <w:rPr>
          <w:rFonts w:ascii="Times New Roman" w:eastAsia="SimSun" w:hAnsi="Times New Roman" w:cs="Times New Roman"/>
          <w:sz w:val="23"/>
          <w:szCs w:val="23"/>
        </w:rPr>
        <w:t>years</w:t>
      </w:r>
      <w:r w:rsidR="007742F5" w:rsidRPr="005E0398">
        <w:rPr>
          <w:rFonts w:ascii="Times New Roman" w:eastAsia="SimSun" w:hAnsi="Times New Roman" w:cs="Times New Roman"/>
          <w:sz w:val="23"/>
          <w:szCs w:val="23"/>
        </w:rPr>
        <w:t xml:space="preserve"> and 7 months</w:t>
      </w:r>
      <w:r w:rsidR="004964F1" w:rsidRPr="005E0398">
        <w:rPr>
          <w:rFonts w:ascii="Times New Roman" w:eastAsia="SimSun" w:hAnsi="Times New Roman" w:cs="Times New Roman"/>
          <w:sz w:val="23"/>
          <w:szCs w:val="23"/>
        </w:rPr>
        <w:t xml:space="preserve"> of </w:t>
      </w:r>
      <w:r w:rsidR="00152F99" w:rsidRPr="005E0398">
        <w:rPr>
          <w:rFonts w:ascii="Times New Roman" w:eastAsia="SimSun" w:hAnsi="Times New Roman" w:cs="Times New Roman"/>
          <w:sz w:val="23"/>
          <w:szCs w:val="23"/>
        </w:rPr>
        <w:t xml:space="preserve">professional expertise </w:t>
      </w:r>
      <w:r w:rsidR="004964F1" w:rsidRPr="005E0398">
        <w:rPr>
          <w:rFonts w:ascii="Times New Roman" w:eastAsia="SimSun" w:hAnsi="Times New Roman" w:cs="Times New Roman"/>
          <w:sz w:val="23"/>
          <w:szCs w:val="23"/>
        </w:rPr>
        <w:t xml:space="preserve">in </w:t>
      </w:r>
      <w:r w:rsidR="00152F99" w:rsidRPr="005E0398">
        <w:rPr>
          <w:rFonts w:ascii="Times New Roman" w:eastAsia="SimSun" w:hAnsi="Times New Roman" w:cs="Times New Roman"/>
          <w:sz w:val="23"/>
          <w:szCs w:val="23"/>
        </w:rPr>
        <w:t xml:space="preserve">the </w:t>
      </w:r>
      <w:r w:rsidR="002C3998" w:rsidRPr="005E0398">
        <w:rPr>
          <w:rFonts w:ascii="Times New Roman" w:eastAsia="SimSun" w:hAnsi="Times New Roman" w:cs="Times New Roman"/>
          <w:sz w:val="23"/>
          <w:szCs w:val="23"/>
        </w:rPr>
        <w:t>field of Mechanical</w:t>
      </w:r>
      <w:r w:rsidR="00E805C7">
        <w:rPr>
          <w:rFonts w:ascii="Times New Roman" w:eastAsia="SimSun" w:hAnsi="Times New Roman" w:cs="Times New Roman"/>
          <w:sz w:val="23"/>
          <w:szCs w:val="23"/>
        </w:rPr>
        <w:t xml:space="preserve"> </w:t>
      </w:r>
      <w:r w:rsidR="002C3998" w:rsidRPr="005E0398">
        <w:rPr>
          <w:rFonts w:ascii="Times New Roman" w:eastAsia="SimSun" w:hAnsi="Times New Roman" w:cs="Times New Roman"/>
          <w:sz w:val="23"/>
          <w:szCs w:val="23"/>
        </w:rPr>
        <w:t>E</w:t>
      </w:r>
      <w:r w:rsidR="00152F99" w:rsidRPr="005E0398">
        <w:rPr>
          <w:rFonts w:ascii="Times New Roman" w:eastAsia="SimSun" w:hAnsi="Times New Roman" w:cs="Times New Roman"/>
          <w:sz w:val="23"/>
          <w:szCs w:val="23"/>
        </w:rPr>
        <w:t>ngineering</w:t>
      </w:r>
      <w:r w:rsidR="002C3998" w:rsidRPr="005E0398">
        <w:rPr>
          <w:rFonts w:ascii="Times New Roman" w:eastAsia="SimSun" w:hAnsi="Times New Roman" w:cs="Times New Roman"/>
          <w:sz w:val="23"/>
          <w:szCs w:val="23"/>
        </w:rPr>
        <w:t xml:space="preserve"> in </w:t>
      </w:r>
      <w:r w:rsidR="006D765C">
        <w:rPr>
          <w:rFonts w:ascii="Times New Roman" w:eastAsia="SimSun" w:hAnsi="Times New Roman" w:cs="Times New Roman"/>
          <w:sz w:val="23"/>
          <w:szCs w:val="23"/>
        </w:rPr>
        <w:t xml:space="preserve"> Thermal Power Projects</w:t>
      </w:r>
      <w:r w:rsidR="008C2BA4" w:rsidRPr="005E0398">
        <w:rPr>
          <w:rFonts w:ascii="Times New Roman" w:eastAsia="SimSun" w:hAnsi="Times New Roman" w:cs="Times New Roman"/>
          <w:sz w:val="23"/>
          <w:szCs w:val="23"/>
        </w:rPr>
        <w:t xml:space="preserve"> (</w:t>
      </w:r>
      <w:r w:rsidR="006D765C" w:rsidRPr="005E0398">
        <w:rPr>
          <w:rFonts w:ascii="Times New Roman" w:eastAsia="SimSun" w:hAnsi="Times New Roman" w:cs="Times New Roman"/>
          <w:sz w:val="23"/>
          <w:szCs w:val="23"/>
        </w:rPr>
        <w:t>Commissioning</w:t>
      </w:r>
      <w:r w:rsidR="006D765C">
        <w:rPr>
          <w:rFonts w:ascii="Times New Roman" w:eastAsia="SimSun" w:hAnsi="Times New Roman" w:cs="Times New Roman"/>
          <w:sz w:val="23"/>
          <w:szCs w:val="23"/>
        </w:rPr>
        <w:t>, Supervision</w:t>
      </w:r>
      <w:r w:rsidR="005A2B16">
        <w:rPr>
          <w:rFonts w:ascii="Times New Roman" w:eastAsia="SimSun" w:hAnsi="Times New Roman" w:cs="Times New Roman"/>
          <w:sz w:val="23"/>
          <w:szCs w:val="23"/>
        </w:rPr>
        <w:t xml:space="preserve">, </w:t>
      </w:r>
      <w:r w:rsidR="008C2BA4" w:rsidRPr="005E0398">
        <w:rPr>
          <w:rFonts w:ascii="Times New Roman" w:eastAsia="SimSun" w:hAnsi="Times New Roman" w:cs="Times New Roman"/>
          <w:sz w:val="23"/>
          <w:szCs w:val="23"/>
        </w:rPr>
        <w:t>Mainten</w:t>
      </w:r>
      <w:r w:rsidR="008C2BA4" w:rsidRPr="005635AF">
        <w:rPr>
          <w:rFonts w:ascii="Times New Roman" w:eastAsia="SimSun" w:hAnsi="Times New Roman" w:cs="Times New Roman"/>
          <w:sz w:val="23"/>
          <w:szCs w:val="23"/>
        </w:rPr>
        <w:t>ance</w:t>
      </w:r>
      <w:r w:rsidR="005A2B16">
        <w:rPr>
          <w:rFonts w:ascii="Times New Roman" w:eastAsia="SimSun" w:hAnsi="Times New Roman" w:cs="Times New Roman"/>
          <w:sz w:val="23"/>
          <w:szCs w:val="23"/>
        </w:rPr>
        <w:t xml:space="preserve"> and </w:t>
      </w:r>
      <w:r w:rsidR="005A2B16">
        <w:rPr>
          <w:color w:val="000000"/>
        </w:rPr>
        <w:t>packaging coordinator</w:t>
      </w:r>
      <w:r w:rsidR="005635AF" w:rsidRPr="005635AF">
        <w:rPr>
          <w:rFonts w:ascii="Times New Roman" w:eastAsia="SimSun" w:hAnsi="Times New Roman" w:cs="Times New Roman"/>
          <w:sz w:val="23"/>
          <w:szCs w:val="23"/>
        </w:rPr>
        <w:t xml:space="preserve"> of </w:t>
      </w:r>
      <w:r w:rsidR="005635AF" w:rsidRPr="005635AF">
        <w:rPr>
          <w:rFonts w:eastAsia="SimSun"/>
          <w:kern w:val="2"/>
          <w:lang w:eastAsia="zh-CN"/>
        </w:rPr>
        <w:t xml:space="preserve">Sub Critical &amp; Supercritical Boiler, Turbine and Balance of Plant </w:t>
      </w:r>
      <w:r w:rsidR="005635AF" w:rsidRPr="005635AF">
        <w:rPr>
          <w:color w:val="000000"/>
        </w:rPr>
        <w:t>Auxiliaries</w:t>
      </w:r>
      <w:r w:rsidR="008C2BA4" w:rsidRPr="005635AF">
        <w:rPr>
          <w:rFonts w:ascii="Times New Roman" w:eastAsia="SimSun" w:hAnsi="Times New Roman" w:cs="Times New Roman"/>
          <w:sz w:val="23"/>
          <w:szCs w:val="23"/>
        </w:rPr>
        <w:t>).</w:t>
      </w:r>
    </w:p>
    <w:p w:rsidR="008B76AF" w:rsidRPr="00CD4E7C" w:rsidRDefault="00512ED1" w:rsidP="005635AF">
      <w:pPr>
        <w:pStyle w:val="IntenseQuote"/>
        <w:ind w:left="0"/>
        <w:rPr>
          <w:rFonts w:ascii="Times New Roman" w:hAnsi="Times New Roman" w:cs="Times New Roman"/>
          <w:color w:val="auto"/>
          <w:sz w:val="23"/>
          <w:szCs w:val="23"/>
        </w:rPr>
      </w:pPr>
      <w:r w:rsidRPr="00CD4E7C">
        <w:rPr>
          <w:rFonts w:ascii="Times New Roman" w:hAnsi="Times New Roman" w:cs="Times New Roman"/>
          <w:color w:val="auto"/>
          <w:sz w:val="23"/>
          <w:szCs w:val="23"/>
        </w:rPr>
        <w:t>EMPLOYMENT HISTORY</w:t>
      </w:r>
    </w:p>
    <w:p w:rsidR="00DE4FAF" w:rsidRPr="005635AF" w:rsidRDefault="005418D3" w:rsidP="005635AF">
      <w:pPr>
        <w:pStyle w:val="ListParagraph"/>
        <w:numPr>
          <w:ilvl w:val="0"/>
          <w:numId w:val="18"/>
        </w:numPr>
        <w:spacing w:before="240" w:after="200" w:line="276" w:lineRule="auto"/>
        <w:jc w:val="both"/>
        <w:rPr>
          <w:rFonts w:ascii="Arial" w:hAnsi="Arial" w:cs="Arial"/>
          <w:sz w:val="23"/>
          <w:szCs w:val="23"/>
        </w:rPr>
      </w:pPr>
      <w:r w:rsidRPr="005635AF">
        <w:rPr>
          <w:rFonts w:ascii="Arial" w:hAnsi="Arial" w:cs="Arial"/>
          <w:sz w:val="23"/>
          <w:szCs w:val="23"/>
        </w:rPr>
        <w:t>Worked</w:t>
      </w:r>
      <w:r w:rsidRPr="005635AF">
        <w:rPr>
          <w:rStyle w:val="HTMLCode"/>
          <w:rFonts w:ascii="Arial" w:hAnsi="Arial" w:cs="Arial"/>
          <w:b w:val="0"/>
          <w:sz w:val="23"/>
          <w:szCs w:val="23"/>
        </w:rPr>
        <w:t xml:space="preserve"> at </w:t>
      </w:r>
      <w:r w:rsidRPr="005635AF">
        <w:rPr>
          <w:rFonts w:ascii="Arial" w:hAnsi="Arial" w:cs="Arial"/>
          <w:bCs/>
          <w:sz w:val="23"/>
          <w:szCs w:val="23"/>
        </w:rPr>
        <w:t>Operational Energy GroupIndia Pvt Ltd</w:t>
      </w:r>
      <w:r w:rsidRPr="005635AF">
        <w:rPr>
          <w:rStyle w:val="HTMLCode"/>
          <w:rFonts w:ascii="Arial" w:hAnsi="Arial" w:cs="Arial"/>
          <w:b w:val="0"/>
          <w:sz w:val="23"/>
          <w:szCs w:val="23"/>
        </w:rPr>
        <w:t xml:space="preserve">, </w:t>
      </w:r>
      <w:r w:rsidRPr="005635AF">
        <w:rPr>
          <w:rFonts w:ascii="Arial" w:hAnsi="Arial" w:cs="Arial"/>
          <w:sz w:val="23"/>
          <w:szCs w:val="23"/>
        </w:rPr>
        <w:t xml:space="preserve">as </w:t>
      </w:r>
      <w:r w:rsidR="001F73E5" w:rsidRPr="005635AF">
        <w:rPr>
          <w:rFonts w:ascii="Arial" w:hAnsi="Arial" w:cs="Arial"/>
          <w:b/>
          <w:sz w:val="23"/>
          <w:szCs w:val="23"/>
        </w:rPr>
        <w:t xml:space="preserve">Senior </w:t>
      </w:r>
      <w:r w:rsidRPr="005635AF">
        <w:rPr>
          <w:rFonts w:ascii="Arial" w:hAnsi="Arial" w:cs="Arial"/>
          <w:b/>
          <w:sz w:val="23"/>
          <w:szCs w:val="23"/>
        </w:rPr>
        <w:t>Maintenance</w:t>
      </w:r>
      <w:r w:rsidR="00DE4FAF" w:rsidRPr="005635AF">
        <w:rPr>
          <w:rFonts w:ascii="Arial" w:hAnsi="Arial" w:cs="Arial"/>
          <w:b/>
          <w:sz w:val="23"/>
          <w:szCs w:val="23"/>
        </w:rPr>
        <w:t xml:space="preserve"> and Commissioning</w:t>
      </w:r>
      <w:r w:rsidRPr="005635AF">
        <w:rPr>
          <w:rFonts w:ascii="Arial" w:hAnsi="Arial" w:cs="Arial"/>
          <w:b/>
          <w:sz w:val="23"/>
          <w:szCs w:val="23"/>
        </w:rPr>
        <w:t xml:space="preserve"> Engineer(Mechanical)</w:t>
      </w:r>
      <w:r w:rsidRPr="005635AF">
        <w:rPr>
          <w:rFonts w:ascii="Arial" w:hAnsi="Arial" w:cs="Arial"/>
          <w:sz w:val="23"/>
          <w:szCs w:val="23"/>
        </w:rPr>
        <w:t xml:space="preserve"> involved in carrying out </w:t>
      </w:r>
      <w:r w:rsidR="00DE4FAF" w:rsidRPr="005635AF">
        <w:rPr>
          <w:rFonts w:ascii="Arial" w:hAnsi="Arial" w:cs="Arial"/>
          <w:sz w:val="23"/>
          <w:szCs w:val="23"/>
        </w:rPr>
        <w:t xml:space="preserve">Commissioning, </w:t>
      </w:r>
      <w:r w:rsidRPr="005635AF">
        <w:rPr>
          <w:rFonts w:ascii="Arial" w:hAnsi="Arial" w:cs="Arial"/>
          <w:sz w:val="23"/>
          <w:szCs w:val="23"/>
        </w:rPr>
        <w:t>Maintenance</w:t>
      </w:r>
      <w:r w:rsidR="006D765C" w:rsidRPr="005635AF">
        <w:rPr>
          <w:rFonts w:ascii="Arial" w:hAnsi="Arial" w:cs="Arial"/>
          <w:sz w:val="23"/>
          <w:szCs w:val="23"/>
        </w:rPr>
        <w:t xml:space="preserve"> and Supervision</w:t>
      </w:r>
      <w:r w:rsidRPr="005635AF">
        <w:rPr>
          <w:rFonts w:ascii="Arial" w:hAnsi="Arial" w:cs="Arial"/>
          <w:sz w:val="23"/>
          <w:szCs w:val="23"/>
        </w:rPr>
        <w:t xml:space="preserve"> of </w:t>
      </w:r>
      <w:r w:rsidRPr="005635AF">
        <w:rPr>
          <w:rFonts w:ascii="Arial" w:hAnsi="Arial" w:cs="Arial"/>
          <w:b/>
          <w:sz w:val="23"/>
          <w:szCs w:val="23"/>
        </w:rPr>
        <w:t>2*150 MW</w:t>
      </w:r>
      <w:r w:rsidR="001F73E5" w:rsidRPr="005635AF">
        <w:rPr>
          <w:rFonts w:ascii="Arial" w:hAnsi="Arial" w:cs="Arial"/>
          <w:sz w:val="23"/>
          <w:szCs w:val="23"/>
        </w:rPr>
        <w:t xml:space="preserve"> power plant</w:t>
      </w:r>
      <w:r w:rsidR="006D765C" w:rsidRPr="005635AF">
        <w:rPr>
          <w:rFonts w:ascii="Arial" w:hAnsi="Arial" w:cs="Arial"/>
          <w:sz w:val="23"/>
          <w:szCs w:val="23"/>
        </w:rPr>
        <w:t xml:space="preserve">project </w:t>
      </w:r>
      <w:r w:rsidRPr="005635AF">
        <w:rPr>
          <w:rFonts w:ascii="Arial" w:hAnsi="Arial" w:cs="Arial"/>
          <w:sz w:val="23"/>
          <w:szCs w:val="23"/>
        </w:rPr>
        <w:t xml:space="preserve">from </w:t>
      </w:r>
      <w:r w:rsidRPr="005635AF">
        <w:rPr>
          <w:rFonts w:ascii="Arial" w:hAnsi="Arial" w:cs="Arial"/>
          <w:b/>
          <w:bCs/>
          <w:sz w:val="23"/>
          <w:szCs w:val="23"/>
        </w:rPr>
        <w:t>April 2016 to May 2018.</w:t>
      </w:r>
    </w:p>
    <w:p w:rsidR="00DE4FAF" w:rsidRPr="00DE4FAF" w:rsidRDefault="00DE4FAF" w:rsidP="005635AF">
      <w:pPr>
        <w:pStyle w:val="ListParagraph"/>
        <w:spacing w:before="240" w:after="200" w:line="276" w:lineRule="auto"/>
        <w:ind w:left="360"/>
        <w:jc w:val="both"/>
        <w:rPr>
          <w:sz w:val="23"/>
          <w:szCs w:val="23"/>
        </w:rPr>
      </w:pPr>
    </w:p>
    <w:p w:rsidR="00DE4FAF" w:rsidRDefault="00DE4FAF" w:rsidP="005635AF">
      <w:pPr>
        <w:pStyle w:val="IntenseQuote"/>
        <w:pBdr>
          <w:bottom w:val="single" w:sz="4" w:space="5" w:color="4F81BD" w:themeColor="accent1"/>
        </w:pBdr>
        <w:ind w:left="0"/>
        <w:jc w:val="center"/>
        <w:rPr>
          <w:rFonts w:ascii="Cambria" w:hAnsi="Cambria" w:cs="Times New Roman"/>
          <w:color w:val="auto"/>
          <w:sz w:val="23"/>
          <w:szCs w:val="23"/>
        </w:rPr>
      </w:pPr>
      <w:r w:rsidRPr="00DE4FAF">
        <w:rPr>
          <w:rFonts w:ascii="Cambria" w:hAnsi="Cambria" w:cs="Times New Roman"/>
          <w:color w:val="auto"/>
          <w:sz w:val="23"/>
          <w:szCs w:val="23"/>
        </w:rPr>
        <w:t>EXPERIENCE SCAN (@ Operational Energy Group India Pvt Ltd)</w:t>
      </w:r>
    </w:p>
    <w:p w:rsidR="00DE4FAF" w:rsidRPr="00DE4FAF" w:rsidRDefault="00DE4FAF" w:rsidP="005635AF">
      <w:pPr>
        <w:pStyle w:val="ListParagraph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DE4FAF">
        <w:rPr>
          <w:sz w:val="23"/>
          <w:szCs w:val="23"/>
        </w:rPr>
        <w:t>Hands on experience in Commissioning &amp; Maintenance of units like</w:t>
      </w:r>
      <w:r w:rsidRPr="00DE4FAF">
        <w:rPr>
          <w:b/>
          <w:sz w:val="23"/>
          <w:szCs w:val="23"/>
        </w:rPr>
        <w:t xml:space="preserve"> Boilers, Turbine,  BOP- PTP, RWPH &amp; CWPH</w:t>
      </w:r>
    </w:p>
    <w:p w:rsidR="00DE4FAF" w:rsidRPr="005E0398" w:rsidRDefault="00DE4FAF" w:rsidP="005635AF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Troubleshoot the issues e</w:t>
      </w:r>
      <w:r>
        <w:rPr>
          <w:sz w:val="23"/>
          <w:szCs w:val="23"/>
        </w:rPr>
        <w:t>ncountered during commissioning like steam blowing, hydro test, trial run.</w:t>
      </w:r>
    </w:p>
    <w:p w:rsidR="00DE4FAF" w:rsidRDefault="00DE4FAF" w:rsidP="005635AF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Planning, scheduling, Executing Commissioning works as per schedule.</w:t>
      </w:r>
    </w:p>
    <w:p w:rsidR="005A2B16" w:rsidRPr="005A2B16" w:rsidRDefault="005A2B16" w:rsidP="005A2B16">
      <w:pPr>
        <w:numPr>
          <w:ilvl w:val="0"/>
          <w:numId w:val="4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5A2B16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Multi-disciplinary coordination of packages.</w:t>
      </w:r>
    </w:p>
    <w:p w:rsidR="00DE4FAF" w:rsidRDefault="00DE4FAF" w:rsidP="005635AF">
      <w:pPr>
        <w:numPr>
          <w:ilvl w:val="0"/>
          <w:numId w:val="4"/>
        </w:numPr>
        <w:spacing w:before="60" w:after="60"/>
      </w:pPr>
      <w:r w:rsidRPr="00EB0AD3">
        <w:t>Good technical background with experienced in co-ordination, control, supervising in pre-commissioning, commissioning activities for mechanical stationary and rotating equipment, solid practical knowledge in lube oil flushing in power generation plant/oil/ gas plant.</w:t>
      </w:r>
    </w:p>
    <w:p w:rsidR="00DE4FAF" w:rsidRPr="005E0398" w:rsidRDefault="00DE4FAF" w:rsidP="005635AF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FA356F">
        <w:rPr>
          <w:sz w:val="22"/>
          <w:szCs w:val="22"/>
        </w:rPr>
        <w:t>Able to work on own initiative in a multi-disciplined team, ability to work under pressure the activities with tight schedules necessitating extra hours, capability in supervising units operation under critical and emergency situations.</w:t>
      </w:r>
    </w:p>
    <w:p w:rsidR="00DE4FAF" w:rsidRPr="005E0398" w:rsidRDefault="00DE4FAF" w:rsidP="005635AF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Prepare SOP for transferring operating knowledge.</w:t>
      </w:r>
    </w:p>
    <w:p w:rsidR="00DE4FAF" w:rsidRPr="005E0398" w:rsidRDefault="00DE4FAF" w:rsidP="005635AF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Continuing in the relieving shift with responsibility of plant mechanical maintenance as Shift In charge- Mechanical.</w:t>
      </w:r>
    </w:p>
    <w:p w:rsidR="00DE4FAF" w:rsidRPr="005E0398" w:rsidRDefault="00DE4FAF" w:rsidP="005635AF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Ability to manage resources manpower, spares parts, test equipment for optimizing the Maintenance efforts.</w:t>
      </w:r>
    </w:p>
    <w:p w:rsidR="00DE4FAF" w:rsidRPr="005E0398" w:rsidRDefault="00DE4FAF" w:rsidP="005635AF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Arranging the site technical meets on technical issue and providing suggestions for rectification.</w:t>
      </w:r>
    </w:p>
    <w:p w:rsidR="00DE4FAF" w:rsidRPr="005E0398" w:rsidRDefault="00DE4FAF" w:rsidP="005635AF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Leading, mentoring &amp; monitoring the performance of team members to ensure efficiency in process.</w:t>
      </w:r>
    </w:p>
    <w:p w:rsidR="00DE4FAF" w:rsidRPr="005E0398" w:rsidRDefault="00DE4FAF" w:rsidP="005635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E0398">
        <w:rPr>
          <w:rFonts w:ascii="Times New Roman" w:hAnsi="Times New Roman" w:cs="Times New Roman"/>
          <w:sz w:val="23"/>
          <w:szCs w:val="23"/>
        </w:rPr>
        <w:t>Actively involved in the erection, commissioning, balancing and testing of new equipment.</w:t>
      </w:r>
    </w:p>
    <w:p w:rsidR="00DE4FAF" w:rsidRPr="00D44B06" w:rsidRDefault="00DE4FAF" w:rsidP="00D44B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E0398">
        <w:rPr>
          <w:rFonts w:ascii="Times New Roman" w:hAnsi="Times New Roman" w:cs="Times New Roman"/>
          <w:sz w:val="23"/>
          <w:szCs w:val="23"/>
        </w:rPr>
        <w:t>Looking after and trouble-shooting of mechanical, hydraulic system malfunctioning.</w:t>
      </w:r>
    </w:p>
    <w:p w:rsidR="00DE4FAF" w:rsidRPr="005E0398" w:rsidRDefault="00DE4FAF" w:rsidP="005635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E0398">
        <w:rPr>
          <w:rFonts w:ascii="Times New Roman" w:hAnsi="Times New Roman" w:cs="Times New Roman"/>
          <w:sz w:val="23"/>
          <w:szCs w:val="23"/>
        </w:rPr>
        <w:t>Planning &amp; execution of preventive, condition monitoring and shutdown jobs.</w:t>
      </w:r>
    </w:p>
    <w:p w:rsidR="00DE4FAF" w:rsidRPr="005E0398" w:rsidRDefault="00DE4FAF" w:rsidP="005635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E0398">
        <w:rPr>
          <w:rFonts w:ascii="Times New Roman" w:hAnsi="Times New Roman" w:cs="Times New Roman"/>
          <w:sz w:val="23"/>
          <w:szCs w:val="23"/>
        </w:rPr>
        <w:t>Inspection, preventive, breakdown maintenance, overhauling of plant equipment’s.</w:t>
      </w:r>
    </w:p>
    <w:p w:rsidR="00431999" w:rsidRDefault="00DE4FAF" w:rsidP="005635AF">
      <w:pPr>
        <w:numPr>
          <w:ilvl w:val="0"/>
          <w:numId w:val="4"/>
        </w:numPr>
        <w:shd w:val="clear" w:color="auto" w:fill="FFFFFF"/>
        <w:spacing w:before="90" w:after="90"/>
        <w:jc w:val="both"/>
        <w:rPr>
          <w:rFonts w:ascii="Times New Roman" w:hAnsi="Times New Roman" w:cs="Times New Roman"/>
          <w:sz w:val="23"/>
          <w:szCs w:val="23"/>
        </w:rPr>
      </w:pPr>
      <w:r w:rsidRPr="005E0398">
        <w:rPr>
          <w:rFonts w:ascii="Times New Roman" w:hAnsi="Times New Roman" w:cs="Times New Roman"/>
          <w:sz w:val="23"/>
          <w:szCs w:val="23"/>
        </w:rPr>
        <w:lastRenderedPageBreak/>
        <w:t>Knowledge in ISO</w:t>
      </w:r>
      <w:r w:rsidRPr="005E0398">
        <w:rPr>
          <w:rFonts w:ascii="Times New Roman" w:hAnsi="Times New Roman" w:cs="Times New Roman"/>
          <w:b/>
          <w:sz w:val="23"/>
          <w:szCs w:val="23"/>
        </w:rPr>
        <w:t xml:space="preserve"> (QMS-9001, EMS-14001), OHSAS:18001</w:t>
      </w:r>
      <w:r>
        <w:rPr>
          <w:rFonts w:ascii="Times New Roman" w:hAnsi="Times New Roman" w:cs="Times New Roman"/>
          <w:b/>
          <w:sz w:val="23"/>
          <w:szCs w:val="23"/>
        </w:rPr>
        <w:t xml:space="preserve"> Responsible Care.</w:t>
      </w:r>
    </w:p>
    <w:p w:rsidR="005635AF" w:rsidRPr="005635AF" w:rsidRDefault="005635AF" w:rsidP="005635AF">
      <w:pPr>
        <w:shd w:val="clear" w:color="auto" w:fill="FFFFFF"/>
        <w:spacing w:before="90" w:after="9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5418D3" w:rsidRPr="00D44B06" w:rsidRDefault="008F601A" w:rsidP="00D44B06">
      <w:pPr>
        <w:pStyle w:val="ListParagraph"/>
        <w:numPr>
          <w:ilvl w:val="0"/>
          <w:numId w:val="18"/>
        </w:numPr>
        <w:spacing w:before="240" w:after="200" w:line="276" w:lineRule="auto"/>
        <w:jc w:val="both"/>
        <w:rPr>
          <w:rFonts w:ascii="Arial" w:hAnsi="Arial" w:cs="Arial"/>
          <w:sz w:val="23"/>
          <w:szCs w:val="23"/>
        </w:rPr>
      </w:pPr>
      <w:r w:rsidRPr="00D44B06">
        <w:rPr>
          <w:rFonts w:ascii="Arial" w:hAnsi="Arial" w:cs="Arial"/>
          <w:sz w:val="23"/>
          <w:szCs w:val="23"/>
        </w:rPr>
        <w:t>W</w:t>
      </w:r>
      <w:r w:rsidR="00DF6283" w:rsidRPr="00D44B06">
        <w:rPr>
          <w:rFonts w:ascii="Arial" w:hAnsi="Arial" w:cs="Arial"/>
          <w:sz w:val="23"/>
          <w:szCs w:val="23"/>
        </w:rPr>
        <w:t>orked</w:t>
      </w:r>
      <w:r w:rsidR="005418D3" w:rsidRPr="00D44B06">
        <w:rPr>
          <w:rFonts w:ascii="Arial" w:hAnsi="Arial" w:cs="Arial"/>
          <w:bCs/>
          <w:iCs/>
          <w:color w:val="444444"/>
          <w:sz w:val="23"/>
          <w:szCs w:val="23"/>
          <w:shd w:val="clear" w:color="FFFFFF" w:fill="FFFFFF"/>
        </w:rPr>
        <w:t xml:space="preserve"> at</w:t>
      </w:r>
      <w:r w:rsidR="005418D3" w:rsidRPr="005635AF">
        <w:rPr>
          <w:rStyle w:val="apple-converted-space"/>
          <w:rFonts w:ascii="Arial" w:hAnsi="Arial" w:cs="Arial"/>
          <w:b/>
          <w:color w:val="444444"/>
          <w:sz w:val="23"/>
          <w:szCs w:val="23"/>
          <w:shd w:val="clear" w:color="FFFFFF" w:fill="FFFFFF"/>
        </w:rPr>
        <w:t> </w:t>
      </w:r>
      <w:r w:rsidR="005418D3" w:rsidRPr="005635AF">
        <w:rPr>
          <w:rFonts w:ascii="Arial" w:hAnsi="Arial" w:cs="Arial"/>
          <w:b/>
          <w:sz w:val="23"/>
          <w:szCs w:val="23"/>
        </w:rPr>
        <w:t>BGR Energy Systems Ltd.</w:t>
      </w:r>
      <w:r w:rsidR="001F73E5" w:rsidRPr="005635AF">
        <w:rPr>
          <w:rFonts w:ascii="Arial" w:hAnsi="Arial" w:cs="Arial"/>
          <w:b/>
          <w:sz w:val="23"/>
          <w:szCs w:val="23"/>
        </w:rPr>
        <w:t xml:space="preserve"> a</w:t>
      </w:r>
      <w:r w:rsidR="005418D3" w:rsidRPr="005635AF">
        <w:rPr>
          <w:rFonts w:ascii="Arial" w:hAnsi="Arial" w:cs="Arial"/>
          <w:b/>
          <w:sz w:val="23"/>
          <w:szCs w:val="23"/>
        </w:rPr>
        <w:t xml:space="preserve">s Senior  Commissioning </w:t>
      </w:r>
      <w:r w:rsidR="005A2B16">
        <w:rPr>
          <w:rFonts w:ascii="Arial" w:hAnsi="Arial" w:cs="Arial"/>
          <w:b/>
          <w:sz w:val="23"/>
          <w:szCs w:val="23"/>
        </w:rPr>
        <w:t xml:space="preserve">and Packaging </w:t>
      </w:r>
      <w:r w:rsidR="005418D3" w:rsidRPr="005635AF">
        <w:rPr>
          <w:rFonts w:ascii="Arial" w:hAnsi="Arial" w:cs="Arial"/>
          <w:b/>
          <w:sz w:val="23"/>
          <w:szCs w:val="23"/>
        </w:rPr>
        <w:t>Engineer-</w:t>
      </w:r>
      <w:r w:rsidR="005418D3" w:rsidRPr="00D44B06">
        <w:rPr>
          <w:rFonts w:ascii="Arial" w:hAnsi="Arial" w:cs="Arial"/>
          <w:sz w:val="23"/>
          <w:szCs w:val="23"/>
        </w:rPr>
        <w:t>Mechanical</w:t>
      </w:r>
      <w:r w:rsidR="00431999" w:rsidRPr="00D44B06">
        <w:rPr>
          <w:rFonts w:ascii="Arial" w:hAnsi="Arial" w:cs="Arial"/>
          <w:sz w:val="23"/>
          <w:szCs w:val="23"/>
        </w:rPr>
        <w:t>from August 2011 to March 2016</w:t>
      </w:r>
      <w:r w:rsidR="001F73E5" w:rsidRPr="00D44B06">
        <w:rPr>
          <w:rFonts w:ascii="Arial" w:hAnsi="Arial" w:cs="Arial"/>
          <w:sz w:val="23"/>
          <w:szCs w:val="23"/>
        </w:rPr>
        <w:t>.</w:t>
      </w:r>
    </w:p>
    <w:p w:rsidR="005E0398" w:rsidRPr="005635AF" w:rsidRDefault="00431999" w:rsidP="00D44B06">
      <w:pPr>
        <w:pStyle w:val="ListParagraph"/>
        <w:numPr>
          <w:ilvl w:val="0"/>
          <w:numId w:val="23"/>
        </w:numPr>
        <w:spacing w:before="240" w:after="200" w:line="276" w:lineRule="auto"/>
        <w:jc w:val="both"/>
        <w:rPr>
          <w:rFonts w:ascii="Arial" w:hAnsi="Arial" w:cs="Arial"/>
          <w:sz w:val="23"/>
          <w:szCs w:val="23"/>
        </w:rPr>
      </w:pPr>
      <w:r w:rsidRPr="005635AF">
        <w:rPr>
          <w:rFonts w:ascii="Arial" w:hAnsi="Arial" w:cs="Arial"/>
          <w:sz w:val="23"/>
          <w:szCs w:val="23"/>
        </w:rPr>
        <w:t>I</w:t>
      </w:r>
      <w:r w:rsidR="005418D3" w:rsidRPr="005635AF">
        <w:rPr>
          <w:rFonts w:ascii="Arial" w:hAnsi="Arial" w:cs="Arial"/>
          <w:sz w:val="23"/>
          <w:szCs w:val="23"/>
        </w:rPr>
        <w:t xml:space="preserve">nvolved in carrying out commissioning activitiesof </w:t>
      </w:r>
      <w:r w:rsidR="005418D3" w:rsidRPr="005635AF">
        <w:rPr>
          <w:rFonts w:ascii="Arial" w:hAnsi="Arial" w:cs="Arial"/>
          <w:b/>
          <w:sz w:val="23"/>
          <w:szCs w:val="23"/>
        </w:rPr>
        <w:t>600 MWThermal Based Power Project</w:t>
      </w:r>
      <w:r w:rsidR="005418D3" w:rsidRPr="005635AF">
        <w:rPr>
          <w:rFonts w:ascii="Arial" w:hAnsi="Arial" w:cs="Arial"/>
          <w:sz w:val="23"/>
          <w:szCs w:val="23"/>
        </w:rPr>
        <w:t xml:space="preserve"> of M/s. Tamil Nadu State Generation and Distribution Corporation  (</w:t>
      </w:r>
      <w:r w:rsidR="005418D3" w:rsidRPr="005635AF">
        <w:rPr>
          <w:rFonts w:ascii="Arial" w:hAnsi="Arial" w:cs="Arial"/>
          <w:b/>
          <w:sz w:val="23"/>
          <w:szCs w:val="23"/>
        </w:rPr>
        <w:t>EPC by BGR</w:t>
      </w:r>
      <w:r w:rsidR="005418D3" w:rsidRPr="005635AF">
        <w:rPr>
          <w:rFonts w:ascii="Arial" w:hAnsi="Arial" w:cs="Arial"/>
          <w:sz w:val="23"/>
          <w:szCs w:val="23"/>
        </w:rPr>
        <w:t xml:space="preserve"> ). at Mettur</w:t>
      </w:r>
      <w:r w:rsidR="00014C24" w:rsidRPr="005635AF">
        <w:rPr>
          <w:rFonts w:ascii="Arial" w:hAnsi="Arial" w:cs="Arial"/>
          <w:sz w:val="23"/>
          <w:szCs w:val="23"/>
        </w:rPr>
        <w:t xml:space="preserve">, </w:t>
      </w:r>
      <w:r w:rsidR="005418D3" w:rsidRPr="005635AF">
        <w:rPr>
          <w:rFonts w:ascii="Arial" w:hAnsi="Arial" w:cs="Arial"/>
          <w:sz w:val="23"/>
          <w:szCs w:val="23"/>
        </w:rPr>
        <w:t xml:space="preserve"> Tamilnadu</w:t>
      </w:r>
      <w:r w:rsidR="00014C24" w:rsidRPr="005635AF">
        <w:rPr>
          <w:rFonts w:ascii="Arial" w:hAnsi="Arial" w:cs="Arial"/>
          <w:sz w:val="23"/>
          <w:szCs w:val="23"/>
        </w:rPr>
        <w:t>.</w:t>
      </w:r>
    </w:p>
    <w:p w:rsidR="005418D3" w:rsidRPr="005635AF" w:rsidRDefault="00431999" w:rsidP="00D44B06">
      <w:pPr>
        <w:pStyle w:val="ListParagraph"/>
        <w:numPr>
          <w:ilvl w:val="0"/>
          <w:numId w:val="23"/>
        </w:numPr>
        <w:spacing w:before="240" w:after="200" w:line="276" w:lineRule="auto"/>
        <w:jc w:val="both"/>
        <w:rPr>
          <w:rFonts w:ascii="Arial" w:hAnsi="Arial" w:cs="Arial"/>
          <w:sz w:val="23"/>
          <w:szCs w:val="23"/>
        </w:rPr>
      </w:pPr>
      <w:r w:rsidRPr="005635AF">
        <w:rPr>
          <w:rFonts w:ascii="Arial" w:hAnsi="Arial" w:cs="Arial"/>
          <w:sz w:val="23"/>
          <w:szCs w:val="23"/>
        </w:rPr>
        <w:t>I</w:t>
      </w:r>
      <w:r w:rsidR="005418D3" w:rsidRPr="005635AF">
        <w:rPr>
          <w:rFonts w:ascii="Arial" w:hAnsi="Arial" w:cs="Arial"/>
          <w:sz w:val="23"/>
          <w:szCs w:val="23"/>
        </w:rPr>
        <w:t xml:space="preserve">nvolved in carrying out commissioning activitiesof </w:t>
      </w:r>
      <w:r w:rsidR="005635AF" w:rsidRPr="005635AF">
        <w:rPr>
          <w:b/>
        </w:rPr>
        <w:t>2*660MW Krishnapatnam Supercritical Thermal Project.</w:t>
      </w:r>
      <w:r w:rsidR="005418D3" w:rsidRPr="005635AF">
        <w:rPr>
          <w:rFonts w:ascii="Arial" w:hAnsi="Arial" w:cs="Arial"/>
          <w:sz w:val="23"/>
          <w:szCs w:val="23"/>
        </w:rPr>
        <w:t>(</w:t>
      </w:r>
      <w:r w:rsidR="005418D3" w:rsidRPr="005635AF">
        <w:rPr>
          <w:rFonts w:ascii="Arial" w:hAnsi="Arial" w:cs="Arial"/>
          <w:b/>
          <w:sz w:val="23"/>
          <w:szCs w:val="23"/>
        </w:rPr>
        <w:t>EPC by BGR</w:t>
      </w:r>
      <w:r w:rsidR="005635AF">
        <w:rPr>
          <w:rFonts w:ascii="Arial" w:hAnsi="Arial" w:cs="Arial"/>
          <w:sz w:val="23"/>
          <w:szCs w:val="23"/>
        </w:rPr>
        <w:t xml:space="preserve"> )</w:t>
      </w:r>
      <w:r w:rsidR="005418D3" w:rsidRPr="005635AF">
        <w:rPr>
          <w:rFonts w:ascii="Arial" w:hAnsi="Arial" w:cs="Arial"/>
          <w:sz w:val="23"/>
          <w:szCs w:val="23"/>
        </w:rPr>
        <w:t xml:space="preserve">, Andhra Pradesh. </w:t>
      </w:r>
    </w:p>
    <w:p w:rsidR="005E0398" w:rsidRPr="005635AF" w:rsidRDefault="005E0398" w:rsidP="00D44B06">
      <w:pPr>
        <w:pStyle w:val="ListParagraph"/>
        <w:tabs>
          <w:tab w:val="left" w:pos="3633"/>
        </w:tabs>
        <w:spacing w:before="240" w:after="200" w:line="276" w:lineRule="auto"/>
        <w:ind w:left="360"/>
        <w:jc w:val="center"/>
        <w:rPr>
          <w:rFonts w:asciiTheme="majorHAnsi" w:hAnsiTheme="majorHAnsi"/>
          <w:sz w:val="23"/>
          <w:szCs w:val="23"/>
        </w:rPr>
      </w:pPr>
    </w:p>
    <w:p w:rsidR="00256267" w:rsidRDefault="00512ED1" w:rsidP="00D44B06">
      <w:pPr>
        <w:pStyle w:val="IntenseQuote"/>
        <w:ind w:left="0"/>
        <w:jc w:val="center"/>
        <w:rPr>
          <w:rFonts w:asciiTheme="majorHAnsi" w:hAnsiTheme="majorHAnsi" w:cs="Times New Roman"/>
          <w:color w:val="auto"/>
          <w:sz w:val="23"/>
          <w:szCs w:val="23"/>
        </w:rPr>
      </w:pPr>
      <w:r w:rsidRPr="005635AF">
        <w:rPr>
          <w:rFonts w:asciiTheme="majorHAnsi" w:hAnsiTheme="majorHAnsi" w:cs="Times New Roman"/>
          <w:color w:val="auto"/>
          <w:sz w:val="23"/>
          <w:szCs w:val="23"/>
        </w:rPr>
        <w:t>EXPERIENCE SCAN</w:t>
      </w:r>
      <w:r w:rsidR="00DE4FAF" w:rsidRPr="005635AF">
        <w:rPr>
          <w:rFonts w:asciiTheme="majorHAnsi" w:hAnsiTheme="majorHAnsi" w:cs="Times New Roman"/>
          <w:color w:val="auto"/>
          <w:sz w:val="23"/>
          <w:szCs w:val="23"/>
        </w:rPr>
        <w:t xml:space="preserve"> (@BGR Energy Systems Ltd)</w:t>
      </w:r>
    </w:p>
    <w:p w:rsidR="00DE4FAF" w:rsidRPr="009F048F" w:rsidRDefault="005635AF" w:rsidP="009F048F">
      <w:pPr>
        <w:widowControl w:val="0"/>
        <w:jc w:val="center"/>
        <w:rPr>
          <w:rFonts w:eastAsia="SimSun"/>
          <w:b/>
          <w:kern w:val="2"/>
          <w:lang w:eastAsia="zh-CN"/>
        </w:rPr>
      </w:pPr>
      <w:r w:rsidRPr="001312A1">
        <w:rPr>
          <w:rFonts w:eastAsia="SimSun"/>
          <w:b/>
          <w:kern w:val="2"/>
          <w:lang w:eastAsia="zh-CN"/>
        </w:rPr>
        <w:t xml:space="preserve">(Sub Critical &amp; Supercritical Boiler, Turbine and Balance of Plant </w:t>
      </w:r>
      <w:r w:rsidRPr="001312A1">
        <w:rPr>
          <w:b/>
          <w:color w:val="000000"/>
        </w:rPr>
        <w:t>Auxiliaries</w:t>
      </w:r>
      <w:r w:rsidRPr="001312A1">
        <w:rPr>
          <w:rFonts w:eastAsia="SimSun"/>
          <w:b/>
          <w:kern w:val="2"/>
          <w:lang w:eastAsia="zh-CN"/>
        </w:rPr>
        <w:t>)</w:t>
      </w:r>
    </w:p>
    <w:p w:rsidR="005A2B16" w:rsidRPr="005A2B16" w:rsidRDefault="005A2B16" w:rsidP="005A2B16">
      <w:pPr>
        <w:numPr>
          <w:ilvl w:val="0"/>
          <w:numId w:val="4"/>
        </w:numPr>
        <w:spacing w:after="0"/>
        <w:ind w:righ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2B16">
        <w:rPr>
          <w:rFonts w:ascii="Times New Roman" w:hAnsi="Times New Roman" w:cs="Times New Roman"/>
          <w:color w:val="000000"/>
          <w:sz w:val="24"/>
          <w:szCs w:val="24"/>
        </w:rPr>
        <w:t>Preparation of technical specifications, inspection and test requirements and material requisitions.</w:t>
      </w:r>
    </w:p>
    <w:p w:rsidR="005A2B16" w:rsidRPr="005A2B16" w:rsidRDefault="005A2B16" w:rsidP="005A2B16">
      <w:pPr>
        <w:numPr>
          <w:ilvl w:val="0"/>
          <w:numId w:val="4"/>
        </w:numPr>
        <w:spacing w:after="0"/>
        <w:ind w:righ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2B16">
        <w:rPr>
          <w:rFonts w:ascii="Times New Roman" w:hAnsi="Times New Roman" w:cs="Times New Roman"/>
          <w:color w:val="000000"/>
          <w:sz w:val="24"/>
          <w:szCs w:val="24"/>
        </w:rPr>
        <w:t>Preparation of equipment package documentation, information, communications, data sheets, engineering specifications, and ensuring conformance to all Codes.</w:t>
      </w:r>
    </w:p>
    <w:p w:rsidR="005A2B16" w:rsidRPr="005A2B16" w:rsidRDefault="005A2B16" w:rsidP="005A2B16">
      <w:pPr>
        <w:numPr>
          <w:ilvl w:val="0"/>
          <w:numId w:val="4"/>
        </w:numPr>
        <w:spacing w:after="0"/>
        <w:ind w:righ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2B16">
        <w:rPr>
          <w:rFonts w:ascii="Times New Roman" w:hAnsi="Times New Roman" w:cs="Times New Roman"/>
          <w:color w:val="000000"/>
          <w:sz w:val="24"/>
          <w:szCs w:val="24"/>
        </w:rPr>
        <w:t>Technical evaluation of vendor quotations including preparation of technical bid comparisons.</w:t>
      </w:r>
    </w:p>
    <w:p w:rsidR="005A2B16" w:rsidRPr="005A2B16" w:rsidRDefault="005A2B16" w:rsidP="005A2B16">
      <w:pPr>
        <w:numPr>
          <w:ilvl w:val="0"/>
          <w:numId w:val="4"/>
        </w:numPr>
        <w:spacing w:after="0"/>
        <w:ind w:righ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2B16">
        <w:rPr>
          <w:rFonts w:ascii="Times New Roman" w:hAnsi="Times New Roman" w:cs="Times New Roman"/>
          <w:color w:val="000000"/>
          <w:sz w:val="24"/>
          <w:szCs w:val="24"/>
        </w:rPr>
        <w:t>Technical support for negotiations with equipment vendors.</w:t>
      </w:r>
    </w:p>
    <w:p w:rsidR="005A2B16" w:rsidRDefault="005A2B16" w:rsidP="005A2B16">
      <w:pPr>
        <w:numPr>
          <w:ilvl w:val="0"/>
          <w:numId w:val="4"/>
        </w:numPr>
        <w:spacing w:after="0"/>
        <w:ind w:righ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A2B16">
        <w:rPr>
          <w:rFonts w:ascii="Times New Roman" w:hAnsi="Times New Roman" w:cs="Times New Roman"/>
          <w:color w:val="000000"/>
          <w:sz w:val="24"/>
          <w:szCs w:val="24"/>
        </w:rPr>
        <w:t>Assistance with preparation of project plans, schedules, labor budgets, equipment cost estimation and status reports.</w:t>
      </w:r>
    </w:p>
    <w:p w:rsidR="005A2B16" w:rsidRPr="005A2B16" w:rsidRDefault="005A2B16" w:rsidP="005A2B16">
      <w:pPr>
        <w:numPr>
          <w:ilvl w:val="0"/>
          <w:numId w:val="4"/>
        </w:numPr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A2B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Expediting of vendor packages as required.</w:t>
      </w:r>
    </w:p>
    <w:p w:rsidR="005A2B16" w:rsidRPr="005A2B16" w:rsidRDefault="005A2B16" w:rsidP="005A2B16">
      <w:pPr>
        <w:numPr>
          <w:ilvl w:val="0"/>
          <w:numId w:val="4"/>
        </w:numPr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A2B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Continued multi-disciplinary coordination of packages.</w:t>
      </w:r>
    </w:p>
    <w:p w:rsidR="005A2B16" w:rsidRPr="005A2B16" w:rsidRDefault="005A2B16" w:rsidP="005A2B16">
      <w:pPr>
        <w:numPr>
          <w:ilvl w:val="0"/>
          <w:numId w:val="4"/>
        </w:numPr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A2B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Review and comment on vendor documentation, compilation of comments from other disciplines.</w:t>
      </w:r>
    </w:p>
    <w:p w:rsidR="005A2B16" w:rsidRPr="005A2B16" w:rsidRDefault="005A2B16" w:rsidP="005A2B16">
      <w:pPr>
        <w:numPr>
          <w:ilvl w:val="0"/>
          <w:numId w:val="4"/>
        </w:numPr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A2B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Finalization of final vendor documentation.</w:t>
      </w:r>
    </w:p>
    <w:p w:rsidR="005A2B16" w:rsidRPr="005A2B16" w:rsidRDefault="005A2B16" w:rsidP="005A2B16">
      <w:pPr>
        <w:numPr>
          <w:ilvl w:val="0"/>
          <w:numId w:val="4"/>
        </w:numPr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A2B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Prepares test reports and closure reports.</w:t>
      </w:r>
      <w:bookmarkStart w:id="0" w:name="_GoBack"/>
      <w:bookmarkEnd w:id="0"/>
    </w:p>
    <w:p w:rsidR="00DE4FAF" w:rsidRPr="005A2B16" w:rsidRDefault="00DE4FAF" w:rsidP="005A2B1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2B16">
        <w:rPr>
          <w:rFonts w:ascii="Times New Roman" w:hAnsi="Times New Roman" w:cs="Times New Roman"/>
          <w:sz w:val="24"/>
          <w:szCs w:val="24"/>
        </w:rPr>
        <w:t>Execute routine vibration data collection tasks, review data, conduct alarm/deviation surveys and report all deficiencies to relevant disciplines for follow-up</w:t>
      </w:r>
    </w:p>
    <w:p w:rsidR="00DE4FAF" w:rsidRPr="005A2B16" w:rsidRDefault="00DE4FAF" w:rsidP="00D44B06">
      <w:pPr>
        <w:pStyle w:val="NoSpacing"/>
        <w:numPr>
          <w:ilvl w:val="0"/>
          <w:numId w:val="4"/>
        </w:numPr>
        <w:spacing w:line="276" w:lineRule="auto"/>
        <w:jc w:val="both"/>
      </w:pPr>
      <w:r w:rsidRPr="005A2B16">
        <w:t>Operation (Both field and DCS) of 1 x 600 MW, 2028 TPH Boiler and turbine when the period of commissioning.</w:t>
      </w:r>
    </w:p>
    <w:p w:rsidR="00DE4FAF" w:rsidRPr="005A2B16" w:rsidRDefault="00DE4FAF" w:rsidP="00D44B06">
      <w:pPr>
        <w:pStyle w:val="NoSpacing"/>
        <w:numPr>
          <w:ilvl w:val="0"/>
          <w:numId w:val="4"/>
        </w:numPr>
        <w:spacing w:line="276" w:lineRule="auto"/>
        <w:jc w:val="both"/>
      </w:pPr>
      <w:r w:rsidRPr="005A2B16">
        <w:t>Commissioning of oil fired burners and pulverized coal mills and its auxiliaries.</w:t>
      </w:r>
    </w:p>
    <w:p w:rsidR="00DE4FAF" w:rsidRPr="00EB4F3A" w:rsidRDefault="00DE4FAF" w:rsidP="00D44B06">
      <w:pPr>
        <w:pStyle w:val="NoSpacing"/>
        <w:numPr>
          <w:ilvl w:val="0"/>
          <w:numId w:val="4"/>
        </w:numPr>
        <w:spacing w:line="276" w:lineRule="auto"/>
        <w:jc w:val="both"/>
      </w:pPr>
      <w:r w:rsidRPr="00EB4F3A">
        <w:t>Operating and supervising the boiler operation during commissioning period (All boiler start-ups, boiler fuel changes, auxiliary equipment, etc.).</w:t>
      </w:r>
    </w:p>
    <w:p w:rsidR="00DE4FAF" w:rsidRPr="00EB4F3A" w:rsidRDefault="00DE4FAF" w:rsidP="00D44B06">
      <w:pPr>
        <w:pStyle w:val="NoSpacing"/>
        <w:numPr>
          <w:ilvl w:val="0"/>
          <w:numId w:val="4"/>
        </w:numPr>
        <w:spacing w:line="276" w:lineRule="auto"/>
        <w:jc w:val="both"/>
      </w:pPr>
      <w:r w:rsidRPr="00EB4F3A">
        <w:t>Commissioning of turbine auxiliary systems such as main lube oil system, stator water   cooling system, vacuum pumps and air compressors.</w:t>
      </w:r>
    </w:p>
    <w:p w:rsidR="00DE4FAF" w:rsidRPr="0049774E" w:rsidRDefault="00DE4FAF" w:rsidP="00D44B06">
      <w:pPr>
        <w:pStyle w:val="NoSpacing"/>
        <w:numPr>
          <w:ilvl w:val="0"/>
          <w:numId w:val="4"/>
        </w:numPr>
        <w:spacing w:line="276" w:lineRule="auto"/>
        <w:jc w:val="both"/>
      </w:pPr>
      <w:r>
        <w:t>Commissioning of Utility systems like Instrument Airline system, Portable water, Process water, Plant Air, Natural Gas, and LP Steam.</w:t>
      </w:r>
    </w:p>
    <w:p w:rsidR="00DE4FAF" w:rsidRPr="00EB4F3A" w:rsidRDefault="00DE4FAF" w:rsidP="00D44B06">
      <w:pPr>
        <w:pStyle w:val="NoSpacing"/>
        <w:numPr>
          <w:ilvl w:val="0"/>
          <w:numId w:val="4"/>
        </w:numPr>
        <w:spacing w:line="276" w:lineRule="auto"/>
        <w:jc w:val="both"/>
      </w:pPr>
      <w:r w:rsidRPr="00EB4F3A">
        <w:t>Checking of fans, pumps and motors vibration and bearing temperature during commissioning period.</w:t>
      </w:r>
    </w:p>
    <w:p w:rsidR="00DE4FAF" w:rsidRPr="00EB4F3A" w:rsidRDefault="00DE4FAF" w:rsidP="00D44B06">
      <w:pPr>
        <w:pStyle w:val="NoSpacing"/>
        <w:numPr>
          <w:ilvl w:val="0"/>
          <w:numId w:val="4"/>
        </w:numPr>
        <w:spacing w:line="276" w:lineRule="auto"/>
        <w:jc w:val="both"/>
      </w:pPr>
      <w:r w:rsidRPr="00EB4F3A">
        <w:t>Commissioning and Operation of Pre-Treatment Plant, HVAC systems, Fire water system, cooling water system, Chemical Dosing System and Fuel oil system(HFO &amp;LDO).</w:t>
      </w:r>
    </w:p>
    <w:p w:rsidR="00DE4FAF" w:rsidRDefault="00DE4FAF" w:rsidP="00D44B06">
      <w:pPr>
        <w:pStyle w:val="NoSpacing"/>
        <w:numPr>
          <w:ilvl w:val="0"/>
          <w:numId w:val="4"/>
        </w:numPr>
        <w:spacing w:line="276" w:lineRule="auto"/>
        <w:jc w:val="both"/>
      </w:pPr>
      <w:r w:rsidRPr="00EB4F3A">
        <w:t>Completion of all necessary documents for Mechanical Completion Form (Inspection for bindings Repair Protocol and Commissioning Report).</w:t>
      </w:r>
    </w:p>
    <w:p w:rsidR="005635AF" w:rsidRDefault="005635AF" w:rsidP="00D44B06">
      <w:pPr>
        <w:pStyle w:val="NoSpacing"/>
        <w:numPr>
          <w:ilvl w:val="0"/>
          <w:numId w:val="4"/>
        </w:numPr>
        <w:spacing w:line="276" w:lineRule="auto"/>
        <w:jc w:val="both"/>
      </w:pPr>
      <w:r w:rsidRPr="00EB4F3A">
        <w:t>Commissioning and start- up activities for the system for Utility water, Potable water, Boiler Feed water, Condensate water, Direct Discharge system, main waste water system.</w:t>
      </w:r>
    </w:p>
    <w:p w:rsidR="00F75470" w:rsidRPr="005E0398" w:rsidRDefault="000432EB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 xml:space="preserve">Excellent ability to review engineering documents, Work Procedures, </w:t>
      </w:r>
      <w:r w:rsidR="00D1763D" w:rsidRPr="005E0398">
        <w:rPr>
          <w:sz w:val="23"/>
          <w:szCs w:val="23"/>
        </w:rPr>
        <w:t xml:space="preserve">Test Plans, Instructions, contractor documentation and Vendor Quality Submittals (Purchase Orders, Inspection Assignment Packages etc.) </w:t>
      </w:r>
      <w:r w:rsidR="00F75470" w:rsidRPr="005E0398">
        <w:rPr>
          <w:sz w:val="23"/>
          <w:szCs w:val="23"/>
        </w:rPr>
        <w:t>and ensured that issues were taken into account.</w:t>
      </w:r>
    </w:p>
    <w:p w:rsidR="00014C24" w:rsidRPr="005E0398" w:rsidRDefault="00014C24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Planning and effecting preventive &amp; predictive maintenance schedules of various machinery and instruments to increase machine up time / equipment reliability; thereby accomplishing planned production target.</w:t>
      </w:r>
    </w:p>
    <w:p w:rsidR="00F166C8" w:rsidRPr="005E0398" w:rsidRDefault="00F166C8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 xml:space="preserve">Proactively identifying areas of obstruction / breakdowns and taking steps to rectify the </w:t>
      </w:r>
      <w:r w:rsidR="001F73E5" w:rsidRPr="005E0398">
        <w:rPr>
          <w:sz w:val="23"/>
          <w:szCs w:val="23"/>
        </w:rPr>
        <w:t>equipment’s</w:t>
      </w:r>
      <w:r w:rsidRPr="005E0398">
        <w:rPr>
          <w:sz w:val="23"/>
          <w:szCs w:val="23"/>
        </w:rPr>
        <w:t xml:space="preserve"> through application of trouble shooting tools.</w:t>
      </w:r>
    </w:p>
    <w:p w:rsidR="00F166C8" w:rsidRPr="005E0398" w:rsidRDefault="00F166C8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Preparing commissioning schedules in coordination with erection team, testing and commissioning team to match with the project completion plan.</w:t>
      </w:r>
    </w:p>
    <w:p w:rsidR="00AD1E13" w:rsidRPr="005E0398" w:rsidRDefault="00AD1E13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Scheduling, Planning &amp; Managing of Preventive, corrective &amp; shutdown maintenan</w:t>
      </w:r>
      <w:r w:rsidR="00F166C8" w:rsidRPr="005E0398">
        <w:rPr>
          <w:sz w:val="23"/>
          <w:szCs w:val="23"/>
        </w:rPr>
        <w:t>ce activities of all types of machinery</w:t>
      </w:r>
      <w:r w:rsidRPr="005E0398">
        <w:rPr>
          <w:sz w:val="23"/>
          <w:szCs w:val="23"/>
        </w:rPr>
        <w:t xml:space="preserve"> in Accordance with Company Safety regulations. </w:t>
      </w:r>
    </w:p>
    <w:p w:rsidR="007F5A00" w:rsidRPr="005E0398" w:rsidRDefault="007F5A00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Overhaul and undertake mechanical maintenance of motors of medium sizes</w:t>
      </w:r>
    </w:p>
    <w:p w:rsidR="007F5A00" w:rsidRPr="005E0398" w:rsidRDefault="007F5A00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 xml:space="preserve">Operate and maintain feed water system, turbine Generator and the related auxiliary </w:t>
      </w:r>
      <w:r w:rsidR="001F73E5" w:rsidRPr="005E0398">
        <w:rPr>
          <w:sz w:val="23"/>
          <w:szCs w:val="23"/>
        </w:rPr>
        <w:t>equipment’s</w:t>
      </w:r>
    </w:p>
    <w:p w:rsidR="00AD1E13" w:rsidRPr="005E0398" w:rsidRDefault="00AD1E13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Prepare &amp; Maintain records wrt maintenance activities on periodic basis.</w:t>
      </w:r>
    </w:p>
    <w:p w:rsidR="007F5A00" w:rsidRPr="005E0398" w:rsidRDefault="007F5A00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>Review and ensure the plant and machinery, processes, procedures are inherently safe, specify and insist use of safety equipment and tools by project teams including the subcontractor staff.</w:t>
      </w:r>
    </w:p>
    <w:p w:rsidR="007F5A00" w:rsidRPr="005E0398" w:rsidRDefault="00F1402D" w:rsidP="00D44B06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Operation of water treatment, Pre-treatment plant and chemical dosing plant.</w:t>
      </w:r>
    </w:p>
    <w:p w:rsidR="007F5A00" w:rsidRPr="005E0398" w:rsidRDefault="007F5A00" w:rsidP="00D44B0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E0398">
        <w:rPr>
          <w:rFonts w:ascii="Times New Roman" w:eastAsia="Times New Roman" w:hAnsi="Times New Roman" w:cs="Times New Roman"/>
          <w:color w:val="000000"/>
          <w:sz w:val="23"/>
          <w:szCs w:val="23"/>
        </w:rPr>
        <w:t>Experienced in planning, scheduling, manpower calculation, billing &amp; site surveys.</w:t>
      </w:r>
    </w:p>
    <w:p w:rsidR="007F5A00" w:rsidRPr="005E0398" w:rsidRDefault="007F5A00" w:rsidP="00D44B0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E0398">
        <w:rPr>
          <w:rFonts w:ascii="Times New Roman" w:hAnsi="Times New Roman" w:cs="Times New Roman"/>
          <w:sz w:val="23"/>
          <w:szCs w:val="23"/>
        </w:rPr>
        <w:t>Pipe line test includes Steam blowing, Pressure test, Chemical flushing, Leak test.</w:t>
      </w:r>
    </w:p>
    <w:p w:rsidR="00AD1E13" w:rsidRPr="005E0398" w:rsidRDefault="007F5A00" w:rsidP="00D44B06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E0398">
        <w:rPr>
          <w:rFonts w:ascii="Times New Roman" w:hAnsi="Times New Roman" w:cs="Times New Roman"/>
          <w:sz w:val="23"/>
          <w:szCs w:val="23"/>
        </w:rPr>
        <w:t>Study and preparation of problems found in initia</w:t>
      </w:r>
      <w:r w:rsidR="00D9262C" w:rsidRPr="005E0398">
        <w:rPr>
          <w:rFonts w:ascii="Times New Roman" w:hAnsi="Times New Roman" w:cs="Times New Roman"/>
          <w:sz w:val="23"/>
          <w:szCs w:val="23"/>
        </w:rPr>
        <w:t>l start up and box up of boiler.</w:t>
      </w:r>
    </w:p>
    <w:p w:rsidR="00D9262C" w:rsidRDefault="00AD1E13" w:rsidP="00D44B06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276" w:lineRule="auto"/>
        <w:jc w:val="both"/>
        <w:rPr>
          <w:sz w:val="23"/>
          <w:szCs w:val="23"/>
        </w:rPr>
      </w:pPr>
      <w:r w:rsidRPr="005E0398">
        <w:rPr>
          <w:sz w:val="23"/>
          <w:szCs w:val="23"/>
        </w:rPr>
        <w:t xml:space="preserve">Ability to manage resources manpower, spares parts, </w:t>
      </w:r>
      <w:r w:rsidR="005E0398">
        <w:rPr>
          <w:sz w:val="23"/>
          <w:szCs w:val="23"/>
        </w:rPr>
        <w:t>test equipment, for optimizing t</w:t>
      </w:r>
      <w:r w:rsidRPr="005E0398">
        <w:rPr>
          <w:sz w:val="23"/>
          <w:szCs w:val="23"/>
        </w:rPr>
        <w:t>he Maintenance efforts.</w:t>
      </w:r>
    </w:p>
    <w:p w:rsidR="005635AF" w:rsidRPr="005E0398" w:rsidRDefault="005635AF" w:rsidP="00D44B06">
      <w:pPr>
        <w:pStyle w:val="NormalWeb"/>
        <w:shd w:val="clear" w:color="auto" w:fill="FFFFFF"/>
        <w:spacing w:before="90" w:beforeAutospacing="0" w:after="90" w:afterAutospacing="0" w:line="276" w:lineRule="auto"/>
        <w:ind w:left="720"/>
        <w:jc w:val="both"/>
        <w:rPr>
          <w:sz w:val="23"/>
          <w:szCs w:val="23"/>
        </w:rPr>
      </w:pPr>
    </w:p>
    <w:p w:rsidR="008F601A" w:rsidRPr="00CD4E7C" w:rsidRDefault="0048437B" w:rsidP="00D44B06">
      <w:pPr>
        <w:pStyle w:val="IntenseQuote"/>
        <w:ind w:left="0"/>
        <w:rPr>
          <w:rFonts w:ascii="Times New Roman" w:hAnsi="Times New Roman" w:cs="Times New Roman"/>
          <w:color w:val="auto"/>
          <w:sz w:val="23"/>
          <w:szCs w:val="23"/>
        </w:rPr>
      </w:pPr>
      <w:r w:rsidRPr="00CD4E7C">
        <w:rPr>
          <w:rFonts w:ascii="Times New Roman" w:hAnsi="Times New Roman" w:cs="Times New Roman"/>
          <w:color w:val="auto"/>
          <w:sz w:val="23"/>
          <w:szCs w:val="23"/>
        </w:rPr>
        <w:t>EDUCATIONAL CREDENTIA</w:t>
      </w:r>
    </w:p>
    <w:p w:rsidR="005E0386" w:rsidRPr="005E0398" w:rsidRDefault="008F601A" w:rsidP="00D44B0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E0398">
        <w:rPr>
          <w:rFonts w:ascii="Times New Roman" w:hAnsi="Times New Roman" w:cs="Times New Roman"/>
          <w:sz w:val="23"/>
          <w:szCs w:val="23"/>
        </w:rPr>
        <w:t>201</w:t>
      </w:r>
      <w:r w:rsidR="00431999" w:rsidRPr="005E0398">
        <w:rPr>
          <w:rFonts w:ascii="Times New Roman" w:hAnsi="Times New Roman" w:cs="Times New Roman"/>
          <w:sz w:val="23"/>
          <w:szCs w:val="23"/>
        </w:rPr>
        <w:t>1</w:t>
      </w:r>
      <w:r w:rsidR="007843D3">
        <w:rPr>
          <w:rFonts w:ascii="Times New Roman" w:hAnsi="Times New Roman" w:cs="Times New Roman"/>
          <w:sz w:val="23"/>
          <w:szCs w:val="23"/>
        </w:rPr>
        <w:t xml:space="preserve"> -</w:t>
      </w:r>
      <w:r w:rsidR="005E0386" w:rsidRPr="005E0398">
        <w:rPr>
          <w:rFonts w:ascii="Times New Roman" w:hAnsi="Times New Roman" w:cs="Times New Roman"/>
          <w:sz w:val="23"/>
          <w:szCs w:val="23"/>
        </w:rPr>
        <w:tab/>
      </w:r>
      <w:r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B.E.</w:t>
      </w:r>
      <w:r w:rsidR="00E805C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431999" w:rsidRPr="005E039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Mechanical </w:t>
      </w:r>
      <w:r w:rsidR="005E0386" w:rsidRPr="005E039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Engineering</w:t>
      </w:r>
      <w:r w:rsidR="00E805C7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r w:rsidR="000E226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with </w:t>
      </w:r>
      <w:r w:rsidR="000E226A" w:rsidRPr="005E039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83</w:t>
      </w:r>
      <w:r w:rsidR="00431999" w:rsidRPr="005E039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%</w:t>
      </w:r>
      <w:r w:rsidR="005E0386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from</w:t>
      </w:r>
      <w:r w:rsidR="005E0398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K.S.R. College of Engineering, </w:t>
      </w:r>
      <w:r w:rsidR="005E0386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Anna University – Chennai, TN.</w:t>
      </w:r>
    </w:p>
    <w:p w:rsidR="008F601A" w:rsidRPr="005E0398" w:rsidRDefault="005E0386" w:rsidP="00D44B0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E0398">
        <w:rPr>
          <w:rFonts w:ascii="Times New Roman" w:hAnsi="Times New Roman" w:cs="Times New Roman"/>
          <w:sz w:val="23"/>
          <w:szCs w:val="23"/>
        </w:rPr>
        <w:t>2007</w:t>
      </w:r>
      <w:r w:rsidR="007843D3">
        <w:rPr>
          <w:rFonts w:ascii="Times New Roman" w:hAnsi="Times New Roman" w:cs="Times New Roman"/>
          <w:sz w:val="23"/>
          <w:szCs w:val="23"/>
        </w:rPr>
        <w:t xml:space="preserve"> - </w:t>
      </w:r>
      <w:r w:rsidR="000E226A" w:rsidRPr="005E0398">
        <w:rPr>
          <w:rFonts w:ascii="Times New Roman" w:hAnsi="Times New Roman" w:cs="Times New Roman"/>
          <w:sz w:val="23"/>
          <w:szCs w:val="23"/>
        </w:rPr>
        <w:t xml:space="preserve">Higher Secondary with </w:t>
      </w:r>
      <w:r w:rsidR="000E226A" w:rsidRPr="005E0398">
        <w:rPr>
          <w:rFonts w:ascii="Times New Roman" w:hAnsi="Times New Roman" w:cs="Times New Roman"/>
          <w:b/>
          <w:sz w:val="23"/>
          <w:szCs w:val="23"/>
        </w:rPr>
        <w:t>80%</w:t>
      </w:r>
      <w:r w:rsidR="000E226A" w:rsidRPr="005E0398">
        <w:rPr>
          <w:rFonts w:ascii="Times New Roman" w:hAnsi="Times New Roman" w:cs="Times New Roman"/>
          <w:sz w:val="23"/>
          <w:szCs w:val="23"/>
        </w:rPr>
        <w:t xml:space="preserve"> from Green Valley Mat.Hr.Sec.School, Nilgiris</w:t>
      </w:r>
      <w:r w:rsidR="001F73E5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Tamil Nadu </w:t>
      </w:r>
      <w:r w:rsidR="001B0031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8F601A" w:rsidRPr="005E0398" w:rsidRDefault="008F601A" w:rsidP="00D44B06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200</w:t>
      </w:r>
      <w:r w:rsidR="000E226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5</w:t>
      </w:r>
      <w:r w:rsidR="007843D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-</w:t>
      </w:r>
      <w:r w:rsidR="005E0386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="000E226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Matriculation</w:t>
      </w:r>
      <w:r w:rsidR="00E805C7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0E226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(10th) with </w:t>
      </w:r>
      <w:r w:rsidR="000E226A" w:rsidRPr="005E039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81%</w:t>
      </w:r>
      <w:r w:rsidR="000E226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from S.I.V. Mat.Hr.Sec.School, Coimbatore, </w:t>
      </w:r>
      <w:r w:rsidR="005E0386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Tamil Nadu</w:t>
      </w:r>
      <w:r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D9262C" w:rsidRPr="005E0398" w:rsidRDefault="00D9262C" w:rsidP="00D44B0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8F601A" w:rsidRPr="00CD4E7C" w:rsidRDefault="0048437B" w:rsidP="00D44B06">
      <w:pPr>
        <w:pStyle w:val="IntenseQuote"/>
        <w:ind w:left="0"/>
        <w:rPr>
          <w:rFonts w:ascii="Times New Roman" w:hAnsi="Times New Roman" w:cs="Times New Roman"/>
          <w:color w:val="auto"/>
          <w:sz w:val="23"/>
          <w:szCs w:val="23"/>
        </w:rPr>
      </w:pPr>
      <w:r w:rsidRPr="00CD4E7C">
        <w:rPr>
          <w:rFonts w:ascii="Times New Roman" w:hAnsi="Times New Roman" w:cs="Times New Roman"/>
          <w:color w:val="auto"/>
          <w:sz w:val="23"/>
          <w:szCs w:val="23"/>
        </w:rPr>
        <w:t>PERSONAL DOSSIERS</w:t>
      </w:r>
    </w:p>
    <w:p w:rsidR="006D42EC" w:rsidRPr="005E0398" w:rsidRDefault="008F601A" w:rsidP="00D44B06">
      <w:pPr>
        <w:ind w:left="72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Date of Birth</w:t>
      </w:r>
      <w:r w:rsidR="006D42EC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="006D42EC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:</w:t>
      </w:r>
      <w:r w:rsidR="006D42EC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="000E226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21st March 1990</w:t>
      </w:r>
    </w:p>
    <w:p w:rsidR="006D42EC" w:rsidRPr="005E0398" w:rsidRDefault="006D42EC" w:rsidP="00D44B06">
      <w:pPr>
        <w:ind w:left="72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Marital Status</w:t>
      </w:r>
      <w:r w:rsidR="00A42B0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="000E226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  <w:t>:</w:t>
      </w:r>
      <w:r w:rsidR="000E226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  <w:t>Single</w:t>
      </w:r>
    </w:p>
    <w:p w:rsidR="006D42EC" w:rsidRDefault="008F601A" w:rsidP="00D44B06">
      <w:pPr>
        <w:ind w:left="72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Linguistic a</w:t>
      </w:r>
      <w:r w:rsidR="006D42EC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bilities</w:t>
      </w:r>
      <w:r w:rsidR="006D42EC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  <w:t>:</w:t>
      </w:r>
      <w:r w:rsidR="006D42EC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="000E226A"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English, Tamil, Kannada</w:t>
      </w:r>
      <w:r w:rsidRPr="005E0398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5E0398" w:rsidRDefault="005E0398" w:rsidP="00D44B06">
      <w:pPr>
        <w:ind w:left="72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Visa status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ab/>
        <w:t xml:space="preserve">Visit visa </w:t>
      </w:r>
    </w:p>
    <w:p w:rsidR="005635AF" w:rsidRPr="005E0398" w:rsidRDefault="005635AF" w:rsidP="00D44B06">
      <w:pPr>
        <w:ind w:left="720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207E03" w:rsidRPr="005E0398" w:rsidRDefault="00207E03" w:rsidP="00D44B06">
      <w:pPr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sectPr w:rsidR="00207E03" w:rsidRPr="005E0398" w:rsidSect="00767D9F">
      <w:type w:val="continuous"/>
      <w:pgSz w:w="11906" w:h="16838"/>
      <w:pgMar w:top="709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FC" w:rsidRDefault="005134FC" w:rsidP="003C5F9E">
      <w:pPr>
        <w:spacing w:after="0" w:line="240" w:lineRule="auto"/>
      </w:pPr>
      <w:r>
        <w:separator/>
      </w:r>
    </w:p>
  </w:endnote>
  <w:endnote w:type="continuationSeparator" w:id="1">
    <w:p w:rsidR="005134FC" w:rsidRDefault="005134FC" w:rsidP="003C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FC" w:rsidRDefault="005134FC" w:rsidP="003C5F9E">
      <w:pPr>
        <w:spacing w:after="0" w:line="240" w:lineRule="auto"/>
      </w:pPr>
      <w:r>
        <w:separator/>
      </w:r>
    </w:p>
  </w:footnote>
  <w:footnote w:type="continuationSeparator" w:id="1">
    <w:p w:rsidR="005134FC" w:rsidRDefault="005134FC" w:rsidP="003C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7"/>
    <w:multiLevelType w:val="hybridMultilevel"/>
    <w:tmpl w:val="00000000"/>
    <w:lvl w:ilvl="0" w:tplc="FFFFFFFF">
      <w:start w:val="1"/>
      <w:numFmt w:val="bullet"/>
      <w:lvlText w:val=""/>
      <w:lvlJc w:val="left"/>
      <w:pPr>
        <w:ind w:left="360" w:hanging="360"/>
      </w:pPr>
      <w:rPr>
        <w:rFonts w:ascii="Wingdings 2" w:hAnsi="Wingdings 2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3050750"/>
    <w:multiLevelType w:val="hybridMultilevel"/>
    <w:tmpl w:val="E0E691D2"/>
    <w:lvl w:ilvl="0" w:tplc="BA0C16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050A"/>
    <w:multiLevelType w:val="hybridMultilevel"/>
    <w:tmpl w:val="1DEC531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A53B6F"/>
    <w:multiLevelType w:val="hybridMultilevel"/>
    <w:tmpl w:val="B11AAC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3980"/>
    <w:multiLevelType w:val="hybridMultilevel"/>
    <w:tmpl w:val="518E4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33DE5"/>
    <w:multiLevelType w:val="hybridMultilevel"/>
    <w:tmpl w:val="60D65334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2B2911"/>
    <w:multiLevelType w:val="hybridMultilevel"/>
    <w:tmpl w:val="408EE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F5B5D"/>
    <w:multiLevelType w:val="hybridMultilevel"/>
    <w:tmpl w:val="942E113C"/>
    <w:lvl w:ilvl="0" w:tplc="FFFFFFFF">
      <w:start w:val="1"/>
      <w:numFmt w:val="bullet"/>
      <w:lvlText w:val=""/>
      <w:lvlJc w:val="left"/>
      <w:pPr>
        <w:ind w:left="720" w:hanging="360"/>
      </w:pPr>
      <w:rPr>
        <w:rFonts w:ascii="Wingdings 2" w:hAnsi="Wingdings 2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4589E"/>
    <w:multiLevelType w:val="hybridMultilevel"/>
    <w:tmpl w:val="BC0CA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02627"/>
    <w:multiLevelType w:val="multilevel"/>
    <w:tmpl w:val="BD54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A3132"/>
    <w:multiLevelType w:val="multilevel"/>
    <w:tmpl w:val="1B7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C0283"/>
    <w:multiLevelType w:val="hybridMultilevel"/>
    <w:tmpl w:val="22AED2D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62E4E"/>
    <w:multiLevelType w:val="multilevel"/>
    <w:tmpl w:val="450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D62EF"/>
    <w:multiLevelType w:val="hybridMultilevel"/>
    <w:tmpl w:val="439E59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34806"/>
    <w:multiLevelType w:val="multilevel"/>
    <w:tmpl w:val="A55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24648"/>
    <w:multiLevelType w:val="hybridMultilevel"/>
    <w:tmpl w:val="33EE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92696"/>
    <w:multiLevelType w:val="multilevel"/>
    <w:tmpl w:val="F5BE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43745"/>
    <w:multiLevelType w:val="hybridMultilevel"/>
    <w:tmpl w:val="445E2D34"/>
    <w:lvl w:ilvl="0" w:tplc="FFFFFFFF">
      <w:start w:val="1"/>
      <w:numFmt w:val="bullet"/>
      <w:lvlText w:val=""/>
      <w:lvlJc w:val="left"/>
      <w:pPr>
        <w:ind w:left="360" w:hanging="360"/>
      </w:pPr>
      <w:rPr>
        <w:rFonts w:ascii="Wingdings 2" w:hAnsi="Wingdings 2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42DD1"/>
    <w:multiLevelType w:val="hybridMultilevel"/>
    <w:tmpl w:val="BB321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A5F2A"/>
    <w:multiLevelType w:val="multilevel"/>
    <w:tmpl w:val="1616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147D7"/>
    <w:multiLevelType w:val="multilevel"/>
    <w:tmpl w:val="7B8A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3584F"/>
    <w:multiLevelType w:val="hybridMultilevel"/>
    <w:tmpl w:val="1CBA716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FA27AB"/>
    <w:multiLevelType w:val="hybridMultilevel"/>
    <w:tmpl w:val="00808D6A"/>
    <w:lvl w:ilvl="0" w:tplc="FFFFFFFF">
      <w:start w:val="1"/>
      <w:numFmt w:val="bullet"/>
      <w:lvlText w:val=""/>
      <w:lvlJc w:val="left"/>
      <w:pPr>
        <w:ind w:left="450" w:hanging="360"/>
      </w:pPr>
      <w:rPr>
        <w:rFonts w:ascii="Wingdings 2" w:hAnsi="Wingdings 2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55820AD"/>
    <w:multiLevelType w:val="multilevel"/>
    <w:tmpl w:val="754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22D84"/>
    <w:multiLevelType w:val="multilevel"/>
    <w:tmpl w:val="BEB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F3599F"/>
    <w:multiLevelType w:val="hybridMultilevel"/>
    <w:tmpl w:val="C3005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F52BC"/>
    <w:multiLevelType w:val="hybridMultilevel"/>
    <w:tmpl w:val="565A5652"/>
    <w:lvl w:ilvl="0" w:tplc="42CAB9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7184B"/>
    <w:multiLevelType w:val="multilevel"/>
    <w:tmpl w:val="3B7C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A170BE"/>
    <w:multiLevelType w:val="hybridMultilevel"/>
    <w:tmpl w:val="D2C43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F7AAC"/>
    <w:multiLevelType w:val="multilevel"/>
    <w:tmpl w:val="E360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63474"/>
    <w:multiLevelType w:val="multilevel"/>
    <w:tmpl w:val="E53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52114"/>
    <w:multiLevelType w:val="hybridMultilevel"/>
    <w:tmpl w:val="E76E2E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624E9"/>
    <w:multiLevelType w:val="multilevel"/>
    <w:tmpl w:val="8C1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D3838"/>
    <w:multiLevelType w:val="multilevel"/>
    <w:tmpl w:val="FACA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15"/>
  </w:num>
  <w:num w:numId="5">
    <w:abstractNumId w:val="20"/>
  </w:num>
  <w:num w:numId="6">
    <w:abstractNumId w:val="23"/>
  </w:num>
  <w:num w:numId="7">
    <w:abstractNumId w:val="32"/>
  </w:num>
  <w:num w:numId="8">
    <w:abstractNumId w:val="19"/>
  </w:num>
  <w:num w:numId="9">
    <w:abstractNumId w:val="10"/>
  </w:num>
  <w:num w:numId="10">
    <w:abstractNumId w:val="12"/>
  </w:num>
  <w:num w:numId="11">
    <w:abstractNumId w:val="27"/>
  </w:num>
  <w:num w:numId="12">
    <w:abstractNumId w:val="4"/>
  </w:num>
  <w:num w:numId="13">
    <w:abstractNumId w:val="31"/>
  </w:num>
  <w:num w:numId="14">
    <w:abstractNumId w:val="11"/>
  </w:num>
  <w:num w:numId="15">
    <w:abstractNumId w:val="25"/>
  </w:num>
  <w:num w:numId="16">
    <w:abstractNumId w:val="26"/>
  </w:num>
  <w:num w:numId="17">
    <w:abstractNumId w:val="1"/>
  </w:num>
  <w:num w:numId="18">
    <w:abstractNumId w:val="17"/>
  </w:num>
  <w:num w:numId="19">
    <w:abstractNumId w:val="22"/>
  </w:num>
  <w:num w:numId="20">
    <w:abstractNumId w:val="13"/>
  </w:num>
  <w:num w:numId="21">
    <w:abstractNumId w:val="0"/>
  </w:num>
  <w:num w:numId="22">
    <w:abstractNumId w:val="7"/>
  </w:num>
  <w:num w:numId="23">
    <w:abstractNumId w:val="5"/>
  </w:num>
  <w:num w:numId="24">
    <w:abstractNumId w:val="3"/>
  </w:num>
  <w:num w:numId="25">
    <w:abstractNumId w:val="6"/>
  </w:num>
  <w:num w:numId="26">
    <w:abstractNumId w:val="2"/>
  </w:num>
  <w:num w:numId="27">
    <w:abstractNumId w:val="8"/>
  </w:num>
  <w:num w:numId="28">
    <w:abstractNumId w:val="18"/>
  </w:num>
  <w:num w:numId="29">
    <w:abstractNumId w:val="28"/>
  </w:num>
  <w:num w:numId="30">
    <w:abstractNumId w:val="21"/>
  </w:num>
  <w:num w:numId="31">
    <w:abstractNumId w:val="14"/>
  </w:num>
  <w:num w:numId="32">
    <w:abstractNumId w:val="29"/>
  </w:num>
  <w:num w:numId="33">
    <w:abstractNumId w:val="1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7077"/>
    <w:rsid w:val="00014C24"/>
    <w:rsid w:val="000432EB"/>
    <w:rsid w:val="0005438C"/>
    <w:rsid w:val="000554B1"/>
    <w:rsid w:val="00085716"/>
    <w:rsid w:val="000A2381"/>
    <w:rsid w:val="000A6220"/>
    <w:rsid w:val="000B2E57"/>
    <w:rsid w:val="000E226A"/>
    <w:rsid w:val="0011670F"/>
    <w:rsid w:val="00151629"/>
    <w:rsid w:val="00152F99"/>
    <w:rsid w:val="001A6DB9"/>
    <w:rsid w:val="001B0031"/>
    <w:rsid w:val="001B1822"/>
    <w:rsid w:val="001F73E5"/>
    <w:rsid w:val="00207E03"/>
    <w:rsid w:val="00256267"/>
    <w:rsid w:val="00267E17"/>
    <w:rsid w:val="00297B0D"/>
    <w:rsid w:val="002B34DF"/>
    <w:rsid w:val="002C3998"/>
    <w:rsid w:val="002C7387"/>
    <w:rsid w:val="002D7A9A"/>
    <w:rsid w:val="002E26D5"/>
    <w:rsid w:val="002F22BB"/>
    <w:rsid w:val="003022E9"/>
    <w:rsid w:val="003442BA"/>
    <w:rsid w:val="00357A9C"/>
    <w:rsid w:val="003C5F9E"/>
    <w:rsid w:val="00427FC6"/>
    <w:rsid w:val="00431999"/>
    <w:rsid w:val="00434AA2"/>
    <w:rsid w:val="004423A2"/>
    <w:rsid w:val="00454E62"/>
    <w:rsid w:val="0047186A"/>
    <w:rsid w:val="0048437B"/>
    <w:rsid w:val="00487077"/>
    <w:rsid w:val="004964F1"/>
    <w:rsid w:val="004A533F"/>
    <w:rsid w:val="004B6801"/>
    <w:rsid w:val="004E6FF7"/>
    <w:rsid w:val="004E79DC"/>
    <w:rsid w:val="00512ED1"/>
    <w:rsid w:val="005134FC"/>
    <w:rsid w:val="005418D3"/>
    <w:rsid w:val="005522F6"/>
    <w:rsid w:val="005635AF"/>
    <w:rsid w:val="005701ED"/>
    <w:rsid w:val="00583628"/>
    <w:rsid w:val="005A2B16"/>
    <w:rsid w:val="005E0386"/>
    <w:rsid w:val="005E0398"/>
    <w:rsid w:val="006053D5"/>
    <w:rsid w:val="00632870"/>
    <w:rsid w:val="00637DBC"/>
    <w:rsid w:val="006623CB"/>
    <w:rsid w:val="00671D2D"/>
    <w:rsid w:val="0067627B"/>
    <w:rsid w:val="00683660"/>
    <w:rsid w:val="00691F9E"/>
    <w:rsid w:val="006A59BD"/>
    <w:rsid w:val="006D42EC"/>
    <w:rsid w:val="006D6C7D"/>
    <w:rsid w:val="006D765C"/>
    <w:rsid w:val="007145A0"/>
    <w:rsid w:val="007535C4"/>
    <w:rsid w:val="007564DD"/>
    <w:rsid w:val="00767D9F"/>
    <w:rsid w:val="007742F5"/>
    <w:rsid w:val="0077778A"/>
    <w:rsid w:val="007843D3"/>
    <w:rsid w:val="007B49FF"/>
    <w:rsid w:val="007C7C86"/>
    <w:rsid w:val="007F5A00"/>
    <w:rsid w:val="007F5C77"/>
    <w:rsid w:val="00800B51"/>
    <w:rsid w:val="008038DB"/>
    <w:rsid w:val="008135AE"/>
    <w:rsid w:val="008149AB"/>
    <w:rsid w:val="00820A47"/>
    <w:rsid w:val="00822F3D"/>
    <w:rsid w:val="00843C20"/>
    <w:rsid w:val="00846E40"/>
    <w:rsid w:val="00860487"/>
    <w:rsid w:val="008609DB"/>
    <w:rsid w:val="0087296C"/>
    <w:rsid w:val="008759B0"/>
    <w:rsid w:val="0088738B"/>
    <w:rsid w:val="008A2DB1"/>
    <w:rsid w:val="008B76AF"/>
    <w:rsid w:val="008C2BA4"/>
    <w:rsid w:val="008E6656"/>
    <w:rsid w:val="008F601A"/>
    <w:rsid w:val="009059F7"/>
    <w:rsid w:val="009519FC"/>
    <w:rsid w:val="009677D5"/>
    <w:rsid w:val="00982DC3"/>
    <w:rsid w:val="00984DCE"/>
    <w:rsid w:val="009D60E1"/>
    <w:rsid w:val="009E1518"/>
    <w:rsid w:val="009F048F"/>
    <w:rsid w:val="00A022FF"/>
    <w:rsid w:val="00A13EF6"/>
    <w:rsid w:val="00A20FB5"/>
    <w:rsid w:val="00A21B87"/>
    <w:rsid w:val="00A27317"/>
    <w:rsid w:val="00A40D61"/>
    <w:rsid w:val="00A412AC"/>
    <w:rsid w:val="00A42B0A"/>
    <w:rsid w:val="00A708F0"/>
    <w:rsid w:val="00A845C0"/>
    <w:rsid w:val="00AC271D"/>
    <w:rsid w:val="00AD1E13"/>
    <w:rsid w:val="00AD2198"/>
    <w:rsid w:val="00B16DF2"/>
    <w:rsid w:val="00B20687"/>
    <w:rsid w:val="00B228A5"/>
    <w:rsid w:val="00B326C6"/>
    <w:rsid w:val="00B34775"/>
    <w:rsid w:val="00B43A8E"/>
    <w:rsid w:val="00B84795"/>
    <w:rsid w:val="00B96763"/>
    <w:rsid w:val="00BA4367"/>
    <w:rsid w:val="00BC0650"/>
    <w:rsid w:val="00BC7C2C"/>
    <w:rsid w:val="00BD65C3"/>
    <w:rsid w:val="00BE526F"/>
    <w:rsid w:val="00C04B27"/>
    <w:rsid w:val="00C05DBA"/>
    <w:rsid w:val="00C12FE3"/>
    <w:rsid w:val="00C30C34"/>
    <w:rsid w:val="00C323B3"/>
    <w:rsid w:val="00C64329"/>
    <w:rsid w:val="00C70E30"/>
    <w:rsid w:val="00C90807"/>
    <w:rsid w:val="00CD4069"/>
    <w:rsid w:val="00CD4E7C"/>
    <w:rsid w:val="00CD74C3"/>
    <w:rsid w:val="00D02CE8"/>
    <w:rsid w:val="00D1763D"/>
    <w:rsid w:val="00D44B06"/>
    <w:rsid w:val="00D57394"/>
    <w:rsid w:val="00D9262C"/>
    <w:rsid w:val="00DA5D9E"/>
    <w:rsid w:val="00DD1792"/>
    <w:rsid w:val="00DE4FAF"/>
    <w:rsid w:val="00DF6283"/>
    <w:rsid w:val="00E0617A"/>
    <w:rsid w:val="00E16FD0"/>
    <w:rsid w:val="00E21A90"/>
    <w:rsid w:val="00E41261"/>
    <w:rsid w:val="00E479DE"/>
    <w:rsid w:val="00E805C7"/>
    <w:rsid w:val="00E9608A"/>
    <w:rsid w:val="00EA4B04"/>
    <w:rsid w:val="00EA5F1D"/>
    <w:rsid w:val="00ED4E4D"/>
    <w:rsid w:val="00EF46EC"/>
    <w:rsid w:val="00F065B8"/>
    <w:rsid w:val="00F1402D"/>
    <w:rsid w:val="00F166C8"/>
    <w:rsid w:val="00F27DF0"/>
    <w:rsid w:val="00F35015"/>
    <w:rsid w:val="00F53932"/>
    <w:rsid w:val="00F542FA"/>
    <w:rsid w:val="00F64FCA"/>
    <w:rsid w:val="00F75470"/>
    <w:rsid w:val="00F826C0"/>
    <w:rsid w:val="00FB0C77"/>
    <w:rsid w:val="00FB5D90"/>
    <w:rsid w:val="00FC648A"/>
    <w:rsid w:val="00FD6A0E"/>
    <w:rsid w:val="00FF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Cod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0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60E1"/>
    <w:rPr>
      <w:rFonts w:ascii="Cambria" w:eastAsia="Times New Roman" w:hAnsi="Cambria" w:cs="Times New Roman"/>
      <w:b/>
      <w:bCs/>
      <w:color w:val="4F81BD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D60E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9D60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rmalWeb">
    <w:name w:val="Normal (Web)"/>
    <w:aliases w:val="No Spacing1"/>
    <w:basedOn w:val="Normal"/>
    <w:qFormat/>
    <w:rsid w:val="004E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1A6DB9"/>
  </w:style>
  <w:style w:type="character" w:styleId="Hyperlink">
    <w:name w:val="Hyperlink"/>
    <w:uiPriority w:val="99"/>
    <w:unhideWhenUsed/>
    <w:rsid w:val="0068366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16DF2"/>
  </w:style>
  <w:style w:type="character" w:styleId="HTMLCode">
    <w:name w:val="HTML Code"/>
    <w:aliases w:val="Strong1"/>
    <w:uiPriority w:val="99"/>
    <w:qFormat/>
    <w:rsid w:val="00F27D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12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2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2E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C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9E"/>
  </w:style>
  <w:style w:type="paragraph" w:styleId="Footer">
    <w:name w:val="footer"/>
    <w:basedOn w:val="Normal"/>
    <w:link w:val="FooterChar"/>
    <w:uiPriority w:val="99"/>
    <w:unhideWhenUsed/>
    <w:rsid w:val="003C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9E"/>
  </w:style>
  <w:style w:type="character" w:customStyle="1" w:styleId="gmail-il">
    <w:name w:val="gmail-il"/>
    <w:basedOn w:val="DefaultParagraphFont"/>
    <w:rsid w:val="00207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eep.38322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D49E-F692-42F9-B16A-B73CE1CA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CIBI</dc:creator>
  <cp:lastModifiedBy>HRDESK4</cp:lastModifiedBy>
  <cp:revision>6</cp:revision>
  <cp:lastPrinted>2018-05-18T05:24:00Z</cp:lastPrinted>
  <dcterms:created xsi:type="dcterms:W3CDTF">2018-08-09T04:30:00Z</dcterms:created>
  <dcterms:modified xsi:type="dcterms:W3CDTF">2018-09-27T12:29:00Z</dcterms:modified>
</cp:coreProperties>
</file>