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6" w:rsidRPr="004870F6" w:rsidRDefault="004870F6" w:rsidP="004870F6">
      <w:pPr>
        <w:tabs>
          <w:tab w:val="right" w:pos="86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222FC"/>
          <w:sz w:val="44"/>
          <w:szCs w:val="44"/>
          <w:lang w:val="en-US" w:eastAsia="ar-SA"/>
        </w:rPr>
      </w:pPr>
      <w:r w:rsidRPr="004870F6">
        <w:rPr>
          <w:rFonts w:ascii="Times New Roman" w:hAnsi="Times New Roman" w:cs="Times New Roman"/>
          <w:b/>
          <w:bCs/>
          <w:color w:val="2222FC"/>
          <w:sz w:val="44"/>
          <w:szCs w:val="44"/>
          <w:lang w:val="en-US" w:eastAsia="ar-SA"/>
        </w:rPr>
        <w:t>CURRICULUM VITAE</w:t>
      </w:r>
    </w:p>
    <w:p w:rsidR="004870F6" w:rsidRPr="009234DE" w:rsidRDefault="004870F6" w:rsidP="004870F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en-US" w:eastAsia="ar-SA"/>
        </w:rPr>
      </w:pPr>
    </w:p>
    <w:p w:rsidR="004870F6" w:rsidRPr="00B174A5" w:rsidRDefault="004870F6" w:rsidP="004870F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  <w:lang w:val="en-US" w:eastAsia="ar-SA"/>
        </w:rPr>
      </w:pPr>
      <w:r w:rsidRPr="00B174A5">
        <w:rPr>
          <w:rFonts w:ascii="Times New Roman" w:hAnsi="Times New Roman" w:cs="Times New Roman"/>
          <w:b/>
          <w:color w:val="FFFFFF"/>
          <w:sz w:val="24"/>
          <w:szCs w:val="24"/>
          <w:highlight w:val="blue"/>
          <w:lang w:val="en-US" w:eastAsia="ar-SA"/>
        </w:rPr>
        <w:t>PERSONAL DETAILS</w:t>
      </w:r>
    </w:p>
    <w:p w:rsidR="004870F6" w:rsidRPr="009234DE" w:rsidRDefault="0024157E" w:rsidP="004870F6">
      <w:pPr>
        <w:tabs>
          <w:tab w:val="center" w:pos="4680"/>
          <w:tab w:val="right" w:pos="9360"/>
        </w:tabs>
        <w:suppressAutoHyphens/>
        <w:spacing w:after="0"/>
        <w:contextualSpacing/>
        <w:rPr>
          <w:rFonts w:ascii="Book Antiqua" w:hAnsi="Book Antiqua" w:cs="Times New Roman"/>
          <w:b/>
          <w:bCs/>
          <w:color w:val="00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269240</wp:posOffset>
            </wp:positionV>
            <wp:extent cx="1276350" cy="1666875"/>
            <wp:effectExtent l="19050" t="0" r="0" b="0"/>
            <wp:wrapSquare wrapText="bothSides"/>
            <wp:docPr id="1" name="Picture 1" descr="C:\Users\admin\Downloads\IMG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9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0F6"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NAME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ab/>
      </w:r>
      <w:r w:rsidR="004870F6"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YUSUF </w:t>
      </w:r>
    </w:p>
    <w:p w:rsidR="004870F6" w:rsidRPr="00094144" w:rsidRDefault="004870F6" w:rsidP="004870F6">
      <w:pPr>
        <w:spacing w:after="0"/>
        <w:contextualSpacing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</w:pPr>
    </w:p>
    <w:p w:rsidR="004870F6" w:rsidRPr="00094144" w:rsidRDefault="004870F6" w:rsidP="00BF51B0">
      <w:pPr>
        <w:tabs>
          <w:tab w:val="center" w:pos="4680"/>
          <w:tab w:val="right" w:pos="9360"/>
        </w:tabs>
        <w:suppressAutoHyphens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eastAsia="ar-SA"/>
        </w:rPr>
      </w:pPr>
      <w:r w:rsidRPr="00094144">
        <w:rPr>
          <w:rFonts w:ascii="Book Antiqua" w:hAnsi="Book Antiqua" w:cs="Times New Roman"/>
          <w:bCs/>
          <w:color w:val="000000"/>
          <w:sz w:val="24"/>
          <w:szCs w:val="24"/>
          <w:lang w:val="fr-FR" w:eastAsia="ar-SA"/>
        </w:rPr>
        <w:t>E-MAIL</w:t>
      </w:r>
      <w:r w:rsidR="0024157E">
        <w:rPr>
          <w:rFonts w:ascii="Book Antiqua" w:hAnsi="Book Antiqua" w:cs="Times New Roman"/>
          <w:bCs/>
          <w:color w:val="000000"/>
          <w:sz w:val="24"/>
          <w:szCs w:val="24"/>
          <w:lang w:val="fr-FR" w:eastAsia="ar-SA"/>
        </w:rPr>
        <w:tab/>
      </w:r>
      <w:r w:rsidRPr="00094144">
        <w:rPr>
          <w:rFonts w:ascii="Book Antiqua" w:hAnsi="Book Antiqua" w:cs="Times New Roman"/>
          <w:b/>
          <w:color w:val="000000"/>
          <w:sz w:val="24"/>
          <w:szCs w:val="24"/>
          <w:lang w:val="fr-FR" w:eastAsia="ar-SA"/>
        </w:rPr>
        <w:t>:</w:t>
      </w:r>
      <w:hyperlink r:id="rId6" w:history="1"/>
      <w:r w:rsidR="0024157E">
        <w:t xml:space="preserve"> </w:t>
      </w:r>
      <w:hyperlink r:id="rId7" w:history="1">
        <w:r w:rsidR="0024157E" w:rsidRPr="00CB7109">
          <w:rPr>
            <w:rStyle w:val="Hyperlink"/>
          </w:rPr>
          <w:t>yusuf.383691@2freemail.com</w:t>
        </w:r>
      </w:hyperlink>
      <w:r w:rsidR="0024157E">
        <w:t xml:space="preserve"> </w:t>
      </w:r>
    </w:p>
    <w:p w:rsidR="004870F6" w:rsidRPr="009234DE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DATE OF BIRTH</w:t>
      </w:r>
      <w:r w:rsidR="0024157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ab/>
      </w:r>
      <w:r w:rsidR="0024157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ab/>
      </w:r>
      <w:r w:rsidR="0024157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ab/>
      </w:r>
      <w:proofErr w:type="gramStart"/>
      <w:r w:rsidRPr="003904B3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>12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>/03/1996</w:t>
      </w:r>
    </w:p>
    <w:p w:rsidR="004870F6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SEX</w:t>
      </w:r>
      <w:r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ab/>
      </w:r>
      <w:r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ab/>
        <w:t xml:space="preserve">        :</w:t>
      </w:r>
      <w:r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ab/>
        <w:t xml:space="preserve"> Male</w:t>
      </w:r>
    </w:p>
    <w:p w:rsidR="004870F6" w:rsidRPr="009234DE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NATIONALITY   :            Uganda </w:t>
      </w:r>
    </w:p>
    <w:p w:rsidR="004870F6" w:rsidRPr="009234DE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VISA STATUS</w:t>
      </w:r>
      <w:r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      :</w:t>
      </w:r>
      <w:r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visit visa </w:t>
      </w:r>
    </w:p>
    <w:p w:rsidR="004870F6" w:rsidRPr="009234DE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9234DE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CURRENT RESIDENCE</w:t>
      </w:r>
      <w:r w:rsidRPr="009234DE">
        <w:rPr>
          <w:rFonts w:ascii="Times New Roman" w:hAnsi="Times New Roman" w:cs="Times New Roman"/>
          <w:b/>
          <w:color w:val="000000"/>
          <w:sz w:val="24"/>
          <w:szCs w:val="24"/>
          <w:lang w:val="en-US" w:eastAsia="ar-SA"/>
        </w:rPr>
        <w:t>: Dubai, UAE</w:t>
      </w:r>
      <w:bookmarkStart w:id="0" w:name="_GoBack"/>
      <w:bookmarkEnd w:id="0"/>
    </w:p>
    <w:p w:rsidR="004870F6" w:rsidRDefault="004870F6" w:rsidP="004870F6">
      <w:pPr>
        <w:suppressAutoHyphens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4870F6" w:rsidRPr="004870F6" w:rsidRDefault="004870F6" w:rsidP="004870F6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color w:val="2222FC"/>
          <w:sz w:val="32"/>
          <w:szCs w:val="32"/>
          <w:lang w:val="en-US" w:eastAsia="ar-SA"/>
        </w:rPr>
      </w:pPr>
      <w:r w:rsidRPr="004870F6">
        <w:rPr>
          <w:rFonts w:ascii="Times New Roman" w:hAnsi="Times New Roman" w:cs="Times New Roman"/>
          <w:b/>
          <w:bCs/>
          <w:color w:val="2222FC"/>
          <w:sz w:val="32"/>
          <w:szCs w:val="32"/>
          <w:lang w:val="en-US" w:eastAsia="ar-SA"/>
        </w:rPr>
        <w:t>APPLYING FOR:   SECURITY GUARD</w:t>
      </w:r>
    </w:p>
    <w:p w:rsidR="004870F6" w:rsidRPr="0035204C" w:rsidRDefault="004870F6" w:rsidP="004870F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</w:pPr>
    </w:p>
    <w:p w:rsidR="004870F6" w:rsidRPr="004870F6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2222FC"/>
          <w:sz w:val="24"/>
          <w:szCs w:val="24"/>
          <w:u w:val="single"/>
          <w:lang w:val="en-US" w:eastAsia="ar-SA"/>
        </w:rPr>
      </w:pPr>
      <w:r w:rsidRPr="004870F6">
        <w:rPr>
          <w:rFonts w:ascii="Times New Roman" w:hAnsi="Times New Roman" w:cs="Times New Roman"/>
          <w:b/>
          <w:bCs/>
          <w:color w:val="2222FC"/>
          <w:sz w:val="24"/>
          <w:szCs w:val="24"/>
          <w:u w:val="single"/>
          <w:lang w:val="en-US" w:eastAsia="ar-SA"/>
        </w:rPr>
        <w:t>OBJECTIVE:</w:t>
      </w:r>
    </w:p>
    <w:p w:rsidR="004870F6" w:rsidRPr="00D86464" w:rsidRDefault="004870F6" w:rsidP="0048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FB1">
        <w:rPr>
          <w:rFonts w:ascii="Times New Roman" w:hAnsi="Times New Roman" w:cs="Times New Roman"/>
          <w:sz w:val="24"/>
          <w:szCs w:val="24"/>
        </w:rPr>
        <w:t>To ensure a secure and safe work environment by applying my extensive training and in security supervision, surveill</w:t>
      </w:r>
      <w:r>
        <w:rPr>
          <w:rFonts w:ascii="Times New Roman" w:hAnsi="Times New Roman" w:cs="Times New Roman"/>
          <w:sz w:val="24"/>
          <w:szCs w:val="24"/>
        </w:rPr>
        <w:t>ance, regulation and management</w:t>
      </w:r>
      <w:r w:rsidRPr="00172FB1">
        <w:rPr>
          <w:rFonts w:ascii="Times New Roman" w:hAnsi="Times New Roman" w:cs="Times New Roman"/>
          <w:sz w:val="24"/>
          <w:szCs w:val="24"/>
        </w:rPr>
        <w:t xml:space="preserve"> so as to assist the comp</w:t>
      </w:r>
      <w:r>
        <w:rPr>
          <w:rFonts w:ascii="Times New Roman" w:hAnsi="Times New Roman" w:cs="Times New Roman"/>
          <w:sz w:val="24"/>
          <w:szCs w:val="24"/>
        </w:rPr>
        <w:t xml:space="preserve">any operate smoothly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safely</w:t>
      </w:r>
      <w:r w:rsidRPr="00172FB1">
        <w:rPr>
          <w:rFonts w:ascii="Times New Roman" w:hAnsi="Times New Roman" w:cs="Times New Roman"/>
          <w:sz w:val="24"/>
          <w:szCs w:val="24"/>
        </w:rPr>
        <w:t>,most</w:t>
      </w:r>
      <w:proofErr w:type="spellEnd"/>
      <w:r w:rsidRPr="00172FB1">
        <w:rPr>
          <w:rFonts w:ascii="Times New Roman" w:hAnsi="Times New Roman" w:cs="Times New Roman"/>
          <w:sz w:val="24"/>
          <w:szCs w:val="24"/>
        </w:rPr>
        <w:t xml:space="preserve"> importantly ensure that the company meets its business aims and  all staff and visitors enjoy maximum safety and security service.</w:t>
      </w:r>
    </w:p>
    <w:p w:rsidR="004870F6" w:rsidRDefault="004870F6" w:rsidP="004870F6">
      <w:pPr>
        <w:suppressAutoHyphens/>
        <w:spacing w:after="0"/>
        <w:rPr>
          <w:rFonts w:ascii="Times New Roman" w:hAnsi="Times New Roman" w:cs="Times New Roman"/>
          <w:b/>
          <w:bCs/>
          <w:color w:val="2222FC"/>
          <w:sz w:val="24"/>
          <w:szCs w:val="24"/>
          <w:u w:val="single"/>
          <w:lang w:val="en-US" w:eastAsia="ar-SA"/>
        </w:rPr>
      </w:pPr>
    </w:p>
    <w:p w:rsidR="004870F6" w:rsidRPr="004870F6" w:rsidRDefault="004870F6" w:rsidP="004870F6">
      <w:pPr>
        <w:suppressAutoHyphens/>
        <w:spacing w:after="0"/>
        <w:rPr>
          <w:rFonts w:ascii="Times New Roman" w:hAnsi="Times New Roman" w:cs="Times New Roman"/>
          <w:b/>
          <w:bCs/>
          <w:color w:val="2222FC"/>
          <w:sz w:val="24"/>
          <w:szCs w:val="24"/>
          <w:u w:val="single"/>
          <w:lang w:val="en-US" w:eastAsia="ar-SA"/>
        </w:rPr>
      </w:pPr>
      <w:r w:rsidRPr="004870F6">
        <w:rPr>
          <w:rFonts w:ascii="Times New Roman" w:hAnsi="Times New Roman" w:cs="Times New Roman"/>
          <w:b/>
          <w:bCs/>
          <w:color w:val="2222FC"/>
          <w:sz w:val="24"/>
          <w:szCs w:val="24"/>
          <w:u w:val="single"/>
          <w:lang w:val="en-US" w:eastAsia="ar-SA"/>
        </w:rPr>
        <w:t>KEY SKILLS AND STRENGTHS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Very smart and honest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Ability to work with people from different culture, religion and status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Very good communication skills.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Ability to work as a team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Ability to multi task and work under pressure.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Fluent in b</w:t>
      </w:r>
      <w:r>
        <w:rPr>
          <w:rFonts w:ascii="Calibri" w:hAnsi="Calibri" w:cs="Calibri"/>
          <w:sz w:val="24"/>
          <w:szCs w:val="24"/>
        </w:rPr>
        <w:t xml:space="preserve">oth written and spoken ENGLISH </w:t>
      </w:r>
      <w:r w:rsidRPr="00E637FC">
        <w:rPr>
          <w:rFonts w:ascii="Calibri" w:hAnsi="Calibri" w:cs="Calibri"/>
          <w:sz w:val="24"/>
          <w:szCs w:val="24"/>
        </w:rPr>
        <w:t>language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Very Honest and Responsible.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Diplomatic and persuasive qualities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Decisive and independent leader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 w:rsidRPr="00E637FC">
        <w:rPr>
          <w:rFonts w:ascii="Calibri" w:hAnsi="Calibri" w:cs="Calibri"/>
          <w:sz w:val="24"/>
          <w:szCs w:val="24"/>
        </w:rPr>
        <w:t>Very disciplined personality.</w:t>
      </w:r>
    </w:p>
    <w:p w:rsidR="004870F6" w:rsidRPr="00E637FC" w:rsidRDefault="004870F6" w:rsidP="004870F6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</w:t>
      </w:r>
      <w:r w:rsidRPr="00E637FC">
        <w:rPr>
          <w:rFonts w:ascii="Calibri" w:hAnsi="Calibri" w:cs="Calibri"/>
          <w:sz w:val="24"/>
          <w:szCs w:val="24"/>
        </w:rPr>
        <w:t>work overtime and switch shifts</w:t>
      </w:r>
    </w:p>
    <w:p w:rsidR="004870F6" w:rsidRDefault="004870F6" w:rsidP="004870F6">
      <w:pPr>
        <w:suppressAutoHyphens/>
        <w:spacing w:after="0" w:line="240" w:lineRule="auto"/>
        <w:ind w:hanging="360"/>
        <w:rPr>
          <w:rFonts w:ascii="Times New Roman" w:hAnsi="Times New Roman" w:cs="Times New Roman"/>
          <w:b/>
          <w:bCs/>
          <w:color w:val="7030A0"/>
          <w:sz w:val="24"/>
          <w:szCs w:val="24"/>
          <w:lang w:val="en-US" w:eastAsia="ar-SA"/>
        </w:rPr>
      </w:pPr>
    </w:p>
    <w:p w:rsidR="004870F6" w:rsidRPr="00B174A5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</w:pPr>
      <w:r w:rsidRPr="00B174A5"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  <w:t>WORK EXPERIENCE</w:t>
      </w:r>
    </w:p>
    <w:p w:rsidR="004870F6" w:rsidRPr="003F7379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F737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Company: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KK SECURITY GROUP OF UGANDA  </w:t>
      </w:r>
    </w:p>
    <w:p w:rsidR="004870F6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Position</w:t>
      </w:r>
      <w:r w:rsidRPr="003F737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: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     SECURITY GUARD</w:t>
      </w:r>
    </w:p>
    <w:p w:rsidR="004870F6" w:rsidRPr="00D86464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Duration:       2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YEARS </w:t>
      </w:r>
      <w:r w:rsidR="00357E2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2015</w:t>
      </w:r>
      <w:proofErr w:type="gramEnd"/>
      <w:r w:rsidR="00357E2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– 2017 </w:t>
      </w:r>
    </w:p>
    <w:p w:rsidR="004870F6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4870F6" w:rsidRPr="00B174A5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</w:pPr>
      <w:r w:rsidRPr="00B174A5"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  <w:t>DUTIES: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Secures premises and personnel by patrolling property; monitoring surveillance equipment; inspecting buildings, equipment, and access points; permitting entry.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Obtains help by sounding alarms.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Prevents losses and damage by reporting irregularities; informing violators of policy and procedures; restraining trespassers.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Controls traffic by directing drivers.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For repairs; evaluating new equipment and techniques.</w:t>
      </w:r>
    </w:p>
    <w:p w:rsidR="004870F6" w:rsidRPr="00D86464" w:rsidRDefault="004870F6" w:rsidP="004870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86464">
        <w:rPr>
          <w:rFonts w:ascii="Arial" w:hAnsi="Arial"/>
          <w:sz w:val="24"/>
          <w:szCs w:val="24"/>
          <w:lang w:val="en-US"/>
        </w:rPr>
        <w:t>Contributes to team effort by accomplishing related results as needed.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Daily access control and checking of staff as the resume duty and close from duty.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Responsible for checking female customers in case of a suspicious situation.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Routine checks and patrol of the credit union reception area to ensure safety and orderliness.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lastRenderedPageBreak/>
        <w:t>Assist customers with their way around the building.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Responsible for ensuring that customers file up accordingly as they do their transactions or wait properly at the waiting area for their turn.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Maintain security log of customer transactions as they make payment or receive money.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Periodic patrol to check f the fire suppression and control systems.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Responsible for handling the keys of various office doors of the credit union building for safe keeping.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Attend politely to guest and customers as they make inquiries or in time of minor disputes.</w:t>
      </w:r>
    </w:p>
    <w:p w:rsidR="004870F6" w:rsidRPr="005B5867" w:rsidRDefault="004870F6" w:rsidP="004870F6">
      <w:pPr>
        <w:pStyle w:val="NoSpacing"/>
        <w:numPr>
          <w:ilvl w:val="0"/>
          <w:numId w:val="3"/>
        </w:numPr>
        <w:contextualSpacing/>
        <w:jc w:val="both"/>
        <w:rPr>
          <w:rFonts w:cs="Calibri"/>
          <w:i/>
          <w:sz w:val="24"/>
          <w:szCs w:val="24"/>
        </w:rPr>
      </w:pPr>
      <w:r w:rsidRPr="005B5867">
        <w:rPr>
          <w:rFonts w:cs="Calibri"/>
          <w:sz w:val="24"/>
          <w:szCs w:val="24"/>
        </w:rPr>
        <w:t>Responsible and trained for first aid and emergency evacuation in case of any incident.</w:t>
      </w:r>
    </w:p>
    <w:p w:rsidR="004870F6" w:rsidRPr="003F7379" w:rsidRDefault="004870F6" w:rsidP="004870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70F6" w:rsidRPr="00B174A5" w:rsidRDefault="004870F6" w:rsidP="004870F6">
      <w:pPr>
        <w:suppressAutoHyphens/>
        <w:spacing w:after="0" w:line="240" w:lineRule="auto"/>
        <w:rPr>
          <w:rFonts w:ascii="CG Times" w:hAnsi="CG Times" w:cs="Traditional Arabic"/>
          <w:b/>
          <w:bCs/>
          <w:color w:val="833C0B"/>
          <w:sz w:val="24"/>
          <w:szCs w:val="24"/>
          <w:u w:val="single"/>
          <w:lang w:val="en-US"/>
        </w:rPr>
      </w:pPr>
      <w:r w:rsidRPr="00B174A5">
        <w:rPr>
          <w:rFonts w:ascii="Times New Roman" w:hAnsi="Times New Roman" w:cs="Times New Roman"/>
          <w:b/>
          <w:color w:val="833C0B"/>
          <w:sz w:val="24"/>
          <w:szCs w:val="24"/>
          <w:u w:val="single"/>
          <w:lang w:val="en-US" w:eastAsia="ar-SA"/>
        </w:rPr>
        <w:t>ACADEMIC QUALIFICATION</w:t>
      </w:r>
    </w:p>
    <w:p w:rsidR="004870F6" w:rsidRPr="004870F6" w:rsidRDefault="004870F6" w:rsidP="004870F6">
      <w:pPr>
        <w:numPr>
          <w:ilvl w:val="0"/>
          <w:numId w:val="2"/>
        </w:numPr>
        <w:suppressAutoHyphens/>
        <w:spacing w:after="0"/>
        <w:rPr>
          <w:rFonts w:asciiTheme="majorBidi" w:hAnsiTheme="majorBidi" w:cstheme="majorBidi"/>
          <w:sz w:val="24"/>
          <w:szCs w:val="24"/>
          <w:lang w:val="en-US" w:eastAsia="ar-SA"/>
        </w:rPr>
      </w:pPr>
      <w:r w:rsidRPr="004870F6">
        <w:rPr>
          <w:rFonts w:asciiTheme="majorBidi" w:hAnsiTheme="majorBidi" w:cstheme="majorBidi"/>
          <w:sz w:val="24"/>
          <w:szCs w:val="24"/>
          <w:lang w:val="en-US"/>
        </w:rPr>
        <w:t>Uganda advanced certificate of education</w:t>
      </w:r>
    </w:p>
    <w:p w:rsidR="004870F6" w:rsidRPr="004870F6" w:rsidRDefault="004870F6" w:rsidP="004870F6">
      <w:pPr>
        <w:numPr>
          <w:ilvl w:val="0"/>
          <w:numId w:val="2"/>
        </w:numPr>
        <w:suppressAutoHyphens/>
        <w:spacing w:after="0"/>
        <w:rPr>
          <w:rFonts w:asciiTheme="majorBidi" w:hAnsiTheme="majorBidi" w:cstheme="majorBidi"/>
          <w:sz w:val="24"/>
          <w:szCs w:val="24"/>
          <w:lang w:val="en-US" w:eastAsia="ar-SA"/>
        </w:rPr>
      </w:pPr>
      <w:r w:rsidRPr="004870F6">
        <w:rPr>
          <w:rFonts w:asciiTheme="majorBidi" w:hAnsiTheme="majorBidi" w:cstheme="majorBidi"/>
          <w:sz w:val="24"/>
          <w:szCs w:val="24"/>
          <w:lang w:val="en-US"/>
        </w:rPr>
        <w:t xml:space="preserve">Uganda certificate of education </w:t>
      </w:r>
    </w:p>
    <w:p w:rsidR="004870F6" w:rsidRDefault="004870F6" w:rsidP="004870F6">
      <w:pPr>
        <w:suppressAutoHyphens/>
        <w:spacing w:after="0"/>
        <w:ind w:left="360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870F6" w:rsidRPr="00B174A5" w:rsidRDefault="004870F6" w:rsidP="004870F6">
      <w:pPr>
        <w:suppressAutoHyphens/>
        <w:spacing w:after="0"/>
        <w:rPr>
          <w:rFonts w:ascii="Times New Roman" w:hAnsi="Times New Roman" w:cs="Times New Roman"/>
          <w:b/>
          <w:color w:val="833C0B"/>
          <w:sz w:val="24"/>
          <w:szCs w:val="24"/>
          <w:u w:val="single"/>
          <w:lang w:val="en-US" w:eastAsia="ar-SA"/>
        </w:rPr>
      </w:pPr>
      <w:r w:rsidRPr="00B174A5">
        <w:rPr>
          <w:rFonts w:ascii="Times New Roman" w:hAnsi="Times New Roman" w:cs="Times New Roman"/>
          <w:b/>
          <w:color w:val="833C0B"/>
          <w:sz w:val="24"/>
          <w:szCs w:val="24"/>
          <w:u w:val="single"/>
          <w:lang w:val="en-US" w:eastAsia="ar-SA"/>
        </w:rPr>
        <w:t>LANGUAGE</w:t>
      </w:r>
      <w:r w:rsidRPr="00B174A5">
        <w:rPr>
          <w:rFonts w:ascii="Times New Roman" w:hAnsi="Times New Roman" w:cs="Times New Roman"/>
          <w:b/>
          <w:color w:val="833C0B"/>
          <w:sz w:val="24"/>
          <w:szCs w:val="24"/>
          <w:u w:val="single"/>
          <w:lang w:val="en-US" w:eastAsia="ar-SA"/>
        </w:rPr>
        <w:tab/>
      </w:r>
    </w:p>
    <w:p w:rsidR="004870F6" w:rsidRPr="004870F6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 w:rsidRPr="001578D9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English</w:t>
      </w:r>
    </w:p>
    <w:p w:rsidR="004870F6" w:rsidRPr="001578D9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Swahili </w:t>
      </w:r>
    </w:p>
    <w:p w:rsidR="004870F6" w:rsidRDefault="004870F6" w:rsidP="004870F6">
      <w:pPr>
        <w:suppressAutoHyphens/>
        <w:spacing w:after="0"/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</w:pPr>
    </w:p>
    <w:p w:rsidR="004870F6" w:rsidRPr="00B174A5" w:rsidRDefault="004870F6" w:rsidP="004870F6">
      <w:pPr>
        <w:suppressAutoHyphens/>
        <w:spacing w:after="0"/>
        <w:rPr>
          <w:rFonts w:ascii="Times New Roman" w:hAnsi="Times New Roman" w:cs="Times New Roman"/>
          <w:color w:val="833C0B"/>
          <w:sz w:val="24"/>
          <w:szCs w:val="24"/>
          <w:u w:val="single"/>
          <w:lang w:val="en-US" w:eastAsia="ar-SA"/>
        </w:rPr>
      </w:pPr>
      <w:r w:rsidRPr="00B174A5">
        <w:rPr>
          <w:rFonts w:ascii="Times New Roman" w:hAnsi="Times New Roman" w:cs="Times New Roman"/>
          <w:b/>
          <w:bCs/>
          <w:color w:val="833C0B"/>
          <w:sz w:val="24"/>
          <w:szCs w:val="24"/>
          <w:u w:val="single"/>
          <w:lang w:val="en-US" w:eastAsia="ar-SA"/>
        </w:rPr>
        <w:t>HOBBIES</w:t>
      </w:r>
      <w:r w:rsidRPr="00B174A5">
        <w:rPr>
          <w:rFonts w:ascii="Times New Roman" w:hAnsi="Times New Roman" w:cs="Times New Roman"/>
          <w:color w:val="833C0B"/>
          <w:sz w:val="24"/>
          <w:szCs w:val="24"/>
          <w:u w:val="single"/>
          <w:lang w:val="en-US" w:eastAsia="ar-SA"/>
        </w:rPr>
        <w:t>:</w:t>
      </w:r>
    </w:p>
    <w:p w:rsidR="004870F6" w:rsidRPr="001578D9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1578D9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Swimming</w:t>
      </w:r>
    </w:p>
    <w:p w:rsidR="004870F6" w:rsidRPr="001578D9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1578D9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Making Friends</w:t>
      </w:r>
    </w:p>
    <w:p w:rsidR="004870F6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1578D9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Music.</w:t>
      </w:r>
    </w:p>
    <w:p w:rsidR="004870F6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Sport </w:t>
      </w:r>
    </w:p>
    <w:p w:rsidR="004870F6" w:rsidRPr="00E81CCD" w:rsidRDefault="004870F6" w:rsidP="004870F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Adventure </w:t>
      </w:r>
    </w:p>
    <w:p w:rsidR="004870F6" w:rsidRDefault="004870F6" w:rsidP="004870F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B174A5">
        <w:rPr>
          <w:rFonts w:ascii="Times New Roman" w:hAnsi="Times New Roman" w:cs="Times New Roman"/>
          <w:b/>
          <w:bCs/>
          <w:color w:val="5B9BD5"/>
          <w:sz w:val="24"/>
          <w:szCs w:val="24"/>
          <w:lang w:val="en-US" w:eastAsia="ar-SA"/>
        </w:rPr>
        <w:t>REFEREES</w:t>
      </w:r>
      <w:r w:rsidRPr="003F737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: </w:t>
      </w:r>
      <w:r w:rsidRPr="003F7379">
        <w:rPr>
          <w:rFonts w:ascii="Times New Roman" w:hAnsi="Times New Roman" w:cs="Times New Roman"/>
          <w:sz w:val="24"/>
          <w:szCs w:val="24"/>
          <w:lang w:val="en-US" w:eastAsia="ar-SA"/>
        </w:rPr>
        <w:t>Available upon request</w:t>
      </w:r>
    </w:p>
    <w:p w:rsidR="004870F6" w:rsidRPr="00172FB1" w:rsidRDefault="004870F6" w:rsidP="004870F6">
      <w:pPr>
        <w:suppressAutoHyphens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 w:eastAsia="ar-SA"/>
        </w:rPr>
      </w:pPr>
    </w:p>
    <w:p w:rsidR="004870F6" w:rsidRDefault="004870F6" w:rsidP="004870F6">
      <w:pPr>
        <w:tabs>
          <w:tab w:val="left" w:pos="-90"/>
        </w:tabs>
        <w:suppressAutoHyphens/>
        <w:spacing w:after="0"/>
        <w:ind w:left="-90" w:right="-360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B174A5">
        <w:rPr>
          <w:rFonts w:ascii="Times New Roman" w:hAnsi="Times New Roman" w:cs="Times New Roman"/>
          <w:color w:val="44546A"/>
          <w:sz w:val="24"/>
          <w:szCs w:val="24"/>
          <w:lang w:val="en-US" w:eastAsia="ar-SA"/>
        </w:rPr>
        <w:tab/>
      </w:r>
      <w:r w:rsidRPr="00B174A5">
        <w:rPr>
          <w:rFonts w:ascii="Times New Roman" w:hAnsi="Times New Roman" w:cs="Times New Roman"/>
          <w:b/>
          <w:bCs/>
          <w:color w:val="44546A"/>
          <w:sz w:val="24"/>
          <w:szCs w:val="24"/>
          <w:lang w:val="en-US" w:eastAsia="ar-SA"/>
        </w:rPr>
        <w:t>DECLARATION</w:t>
      </w:r>
      <w:proofErr w:type="gramStart"/>
      <w:r w:rsidRPr="003F7379">
        <w:rPr>
          <w:rFonts w:ascii="Times New Roman" w:hAnsi="Times New Roman" w:cs="Times New Roman"/>
          <w:sz w:val="24"/>
          <w:szCs w:val="24"/>
          <w:lang w:val="en-US" w:eastAsia="ar-SA"/>
        </w:rPr>
        <w:t>:I</w:t>
      </w:r>
      <w:proofErr w:type="gramEnd"/>
      <w:r w:rsidRPr="003F737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hereby declare that the above information is correct up to my knowledge    and I bear the responsibilities for the authority of the same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:rsidR="004870F6" w:rsidRDefault="004870F6" w:rsidP="004870F6">
      <w:pPr>
        <w:tabs>
          <w:tab w:val="left" w:pos="-90"/>
        </w:tabs>
        <w:suppressAutoHyphens/>
        <w:spacing w:after="0"/>
        <w:ind w:left="-90" w:right="-360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</w:pPr>
    </w:p>
    <w:p w:rsidR="004870F6" w:rsidRPr="009A0AD4" w:rsidRDefault="004870F6" w:rsidP="004870F6">
      <w:pPr>
        <w:tabs>
          <w:tab w:val="left" w:pos="-90"/>
        </w:tabs>
        <w:suppressAutoHyphens/>
        <w:spacing w:after="0"/>
        <w:ind w:left="-90" w:right="-360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5F08D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ab/>
      </w:r>
    </w:p>
    <w:p w:rsidR="00037163" w:rsidRPr="004870F6" w:rsidRDefault="00037163">
      <w:pPr>
        <w:rPr>
          <w:lang w:val="en-US"/>
        </w:rPr>
      </w:pPr>
    </w:p>
    <w:sectPr w:rsidR="00037163" w:rsidRPr="004870F6" w:rsidSect="005C36E0">
      <w:pgSz w:w="11906" w:h="16838"/>
      <w:pgMar w:top="851" w:right="1440" w:bottom="709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60"/>
    <w:multiLevelType w:val="hybridMultilevel"/>
    <w:tmpl w:val="85822B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F5F78"/>
    <w:multiLevelType w:val="hybridMultilevel"/>
    <w:tmpl w:val="7B828C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8D2104F"/>
    <w:multiLevelType w:val="hybridMultilevel"/>
    <w:tmpl w:val="ADD2EA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8FA18A6"/>
    <w:multiLevelType w:val="hybridMultilevel"/>
    <w:tmpl w:val="AB2405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70167A"/>
    <w:multiLevelType w:val="multilevel"/>
    <w:tmpl w:val="D7E2BA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870F6"/>
    <w:rsid w:val="00037163"/>
    <w:rsid w:val="00094144"/>
    <w:rsid w:val="00235E36"/>
    <w:rsid w:val="0024157E"/>
    <w:rsid w:val="00357E29"/>
    <w:rsid w:val="003904B3"/>
    <w:rsid w:val="0040193F"/>
    <w:rsid w:val="004870F6"/>
    <w:rsid w:val="00652153"/>
    <w:rsid w:val="00993110"/>
    <w:rsid w:val="00BF51B0"/>
    <w:rsid w:val="00CA3ED2"/>
    <w:rsid w:val="00DF60A7"/>
    <w:rsid w:val="00EE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F6"/>
    <w:pPr>
      <w:spacing w:after="200" w:line="276" w:lineRule="auto"/>
    </w:pPr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0F6"/>
    <w:pPr>
      <w:spacing w:after="0" w:line="240" w:lineRule="auto"/>
    </w:pPr>
    <w:rPr>
      <w:rFonts w:ascii="Calibri" w:eastAsia="Times New Roman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4870F6"/>
    <w:pPr>
      <w:spacing w:after="0" w:line="240" w:lineRule="auto"/>
      <w:ind w:left="720"/>
    </w:pPr>
    <w:rPr>
      <w:rFonts w:ascii="CG Times" w:hAnsi="CG Times" w:cs="Traditional Arabic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F51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suf.3836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koyusuf358@gm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2018-09-22T11:51:00Z</cp:lastPrinted>
  <dcterms:created xsi:type="dcterms:W3CDTF">2018-09-22T12:00:00Z</dcterms:created>
  <dcterms:modified xsi:type="dcterms:W3CDTF">2018-09-23T08:19:00Z</dcterms:modified>
</cp:coreProperties>
</file>