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6B" w:rsidRPr="00701C4C" w:rsidRDefault="00045A23">
      <w:pPr>
        <w:pStyle w:val="ContactInfo"/>
        <w:rPr>
          <w:rFonts w:ascii="Arial" w:hAnsi="Arial" w:cs="Arial"/>
          <w:b/>
          <w:color w:val="000000" w:themeColor="text1"/>
          <w:sz w:val="28"/>
          <w:szCs w:val="28"/>
        </w:rPr>
      </w:pPr>
      <w:r w:rsidRPr="00701C4C">
        <w:rPr>
          <w:rFonts w:ascii="Arial" w:hAnsi="Arial" w:cs="Arial"/>
          <w:b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-142875</wp:posOffset>
            </wp:positionV>
            <wp:extent cx="1304925" cy="13144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596 2x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CEA" w:rsidRPr="00701C4C">
        <w:rPr>
          <w:rFonts w:ascii="Arial" w:hAnsi="Arial" w:cs="Arial"/>
          <w:b/>
          <w:color w:val="000000" w:themeColor="text1"/>
          <w:sz w:val="28"/>
          <w:szCs w:val="28"/>
        </w:rPr>
        <w:t>SHERYL, RPh</w:t>
      </w:r>
      <w:r w:rsidR="00FF4BF3">
        <w:rPr>
          <w:rFonts w:ascii="Arial" w:hAnsi="Arial" w:cs="Arial"/>
          <w:b/>
          <w:color w:val="000000" w:themeColor="text1"/>
          <w:sz w:val="28"/>
          <w:szCs w:val="28"/>
        </w:rPr>
        <w:t>, MS</w:t>
      </w:r>
      <w:r w:rsidR="0032702B">
        <w:rPr>
          <w:rFonts w:ascii="Arial" w:hAnsi="Arial" w:cs="Arial"/>
          <w:b/>
          <w:color w:val="000000" w:themeColor="text1"/>
          <w:sz w:val="28"/>
          <w:szCs w:val="28"/>
        </w:rPr>
        <w:t xml:space="preserve"> Pharm</w:t>
      </w:r>
      <w:r w:rsidR="00FF4BF3">
        <w:rPr>
          <w:rFonts w:ascii="Arial" w:hAnsi="Arial" w:cs="Arial"/>
          <w:b/>
          <w:color w:val="000000" w:themeColor="text1"/>
          <w:sz w:val="28"/>
          <w:szCs w:val="28"/>
        </w:rPr>
        <w:t xml:space="preserve"> (c)</w:t>
      </w:r>
    </w:p>
    <w:p w:rsidR="00597D80" w:rsidRDefault="00165377" w:rsidP="00597D80">
      <w:pPr>
        <w:pStyle w:val="ContactInfo"/>
        <w:rPr>
          <w:rFonts w:ascii="Arial" w:hAnsi="Arial" w:cs="Arial"/>
          <w:color w:val="000000" w:themeColor="text1"/>
          <w:sz w:val="20"/>
        </w:rPr>
      </w:pPr>
      <w:hyperlink r:id="rId8" w:history="1">
        <w:r w:rsidRPr="001870A7">
          <w:rPr>
            <w:rStyle w:val="Hyperlink"/>
            <w:rFonts w:ascii="Arial" w:hAnsi="Arial" w:cs="Arial"/>
            <w:sz w:val="20"/>
          </w:rPr>
          <w:t>Sheryl.383757@2freemail.com</w:t>
        </w:r>
      </w:hyperlink>
    </w:p>
    <w:p w:rsidR="00165377" w:rsidRDefault="00165377" w:rsidP="00597D80">
      <w:pPr>
        <w:pStyle w:val="ContactInfo"/>
        <w:rPr>
          <w:rFonts w:ascii="Arial" w:hAnsi="Arial" w:cs="Arial"/>
          <w:color w:val="000000" w:themeColor="text1"/>
          <w:sz w:val="20"/>
        </w:rPr>
      </w:pPr>
    </w:p>
    <w:p w:rsidR="00165377" w:rsidRDefault="00165377" w:rsidP="00597D80">
      <w:pPr>
        <w:pStyle w:val="ContactInfo"/>
        <w:rPr>
          <w:rFonts w:ascii="Arial" w:hAnsi="Arial" w:cs="Arial"/>
          <w:color w:val="000000" w:themeColor="text1"/>
          <w:sz w:val="20"/>
        </w:rPr>
      </w:pPr>
    </w:p>
    <w:p w:rsidR="00302A6B" w:rsidRPr="00B804D5" w:rsidRDefault="00302A6B" w:rsidP="00473E44">
      <w:pPr>
        <w:pStyle w:val="Name"/>
        <w:spacing w:line="240" w:lineRule="auto"/>
        <w:ind w:left="0"/>
        <w:rPr>
          <w:rFonts w:ascii="Arial" w:hAnsi="Arial" w:cs="Arial"/>
          <w:sz w:val="4"/>
          <w:szCs w:val="4"/>
        </w:rPr>
      </w:pPr>
    </w:p>
    <w:tbl>
      <w:tblPr>
        <w:tblStyle w:val="ResumeTable"/>
        <w:tblW w:w="5000" w:type="pct"/>
        <w:tblLayout w:type="fixed"/>
        <w:tblLook w:val="04A0"/>
      </w:tblPr>
      <w:tblGrid>
        <w:gridCol w:w="2234"/>
        <w:gridCol w:w="403"/>
        <w:gridCol w:w="7443"/>
      </w:tblGrid>
      <w:tr w:rsidR="00302A6B" w:rsidRPr="00701C4C" w:rsidTr="00B804D5">
        <w:trPr>
          <w:trHeight w:val="2853"/>
        </w:trPr>
        <w:tc>
          <w:tcPr>
            <w:tcW w:w="2250" w:type="dxa"/>
            <w:tcMar>
              <w:right w:w="475" w:type="dxa"/>
            </w:tcMar>
          </w:tcPr>
          <w:p w:rsidR="00302A6B" w:rsidRDefault="001034AA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Objective</w:t>
            </w:r>
          </w:p>
          <w:p w:rsidR="00597D80" w:rsidRDefault="0077478D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3A4B5B" w:themeColor="accent1" w:themeShade="80"/>
                <w:sz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5pt;margin-top:14pt;width:502.5pt;height:0;z-index:251661312" o:connectortype="straight" strokecolor="#577188 [2404]" strokeweight="1pt">
                  <v:shadow type="perspective" color="#394b5a [1604]" opacity=".5" offset="1pt" offset2="-1pt"/>
                </v:shape>
              </w:pict>
            </w:r>
          </w:p>
          <w:p w:rsidR="00597D80" w:rsidRPr="0086374A" w:rsidRDefault="00597D80">
            <w:pPr>
              <w:pStyle w:val="Heading1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PERSONAL DATA</w:t>
            </w:r>
          </w:p>
        </w:tc>
        <w:tc>
          <w:tcPr>
            <w:tcW w:w="7920" w:type="dxa"/>
            <w:gridSpan w:val="2"/>
          </w:tcPr>
          <w:p w:rsidR="00597D80" w:rsidRDefault="00226603" w:rsidP="00EB36A8">
            <w:pPr>
              <w:pStyle w:val="ResumeText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</w:rPr>
              <w:t>S</w:t>
            </w:r>
            <w:r w:rsidR="00303458" w:rsidRPr="00597D80">
              <w:rPr>
                <w:rFonts w:ascii="Arial" w:hAnsi="Arial" w:cs="Arial"/>
                <w:color w:val="auto"/>
              </w:rPr>
              <w:t>eeking for a</w:t>
            </w:r>
            <w:r w:rsidRPr="00597D80">
              <w:rPr>
                <w:rFonts w:ascii="Arial" w:hAnsi="Arial" w:cs="Arial"/>
                <w:color w:val="auto"/>
              </w:rPr>
              <w:t xml:space="preserve"> Pharmacist position in a prestigious organization where I can utilize my experience and skills for delivering </w:t>
            </w:r>
            <w:r w:rsidR="00E72243" w:rsidRPr="00597D80">
              <w:rPr>
                <w:rFonts w:ascii="Arial" w:hAnsi="Arial" w:cs="Arial"/>
                <w:color w:val="auto"/>
              </w:rPr>
              <w:t>promising work.</w:t>
            </w:r>
          </w:p>
          <w:p w:rsidR="00B804D5" w:rsidRDefault="00B804D5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</w:p>
          <w:p w:rsidR="00597D80" w:rsidRP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</w:rPr>
              <w:t>Age: 27</w:t>
            </w:r>
          </w:p>
          <w:p w:rsid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</w:rPr>
              <w:t>Date of Birth: November 17, 1990</w:t>
            </w:r>
          </w:p>
          <w:p w:rsid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Civil Status: Single</w:t>
            </w:r>
          </w:p>
          <w:p w:rsid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Height</w:t>
            </w:r>
            <w:r w:rsidR="00B804D5">
              <w:rPr>
                <w:rFonts w:ascii="Arial" w:hAnsi="Arial" w:cs="Arial"/>
                <w:color w:val="auto"/>
              </w:rPr>
              <w:t>: 152 cm</w:t>
            </w:r>
          </w:p>
          <w:p w:rsid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Weight: 45 kg</w:t>
            </w:r>
          </w:p>
          <w:p w:rsid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Nationality: Filipino</w:t>
            </w:r>
          </w:p>
          <w:p w:rsidR="001E2E2B" w:rsidRDefault="001E2E2B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Country of Origin: Philippines</w:t>
            </w:r>
          </w:p>
          <w:p w:rsidR="003B195E" w:rsidRDefault="003B195E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Expected Monthly Salary:</w:t>
            </w:r>
            <w:r w:rsidR="00536DFC">
              <w:rPr>
                <w:rFonts w:ascii="Arial" w:hAnsi="Arial" w:cs="Arial"/>
                <w:color w:val="auto"/>
              </w:rPr>
              <w:t xml:space="preserve"> 20</w:t>
            </w:r>
            <w:r>
              <w:rPr>
                <w:rFonts w:ascii="Arial" w:hAnsi="Arial" w:cs="Arial"/>
                <w:color w:val="auto"/>
              </w:rPr>
              <w:t>00- 2500 USD</w:t>
            </w:r>
          </w:p>
          <w:p w:rsidR="003B195E" w:rsidRDefault="003B195E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Current Location: Manila, Philippines</w:t>
            </w:r>
          </w:p>
          <w:p w:rsidR="00597D80" w:rsidRPr="00597D80" w:rsidRDefault="00597D80" w:rsidP="00B804D5">
            <w:pPr>
              <w:pStyle w:val="ResumeText"/>
              <w:spacing w:line="240" w:lineRule="auto"/>
              <w:ind w:right="0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Availability: I can start for work as soon as possible</w:t>
            </w:r>
          </w:p>
        </w:tc>
      </w:tr>
      <w:tr w:rsidR="00302A6B" w:rsidRPr="00701C4C" w:rsidTr="00B804D5">
        <w:trPr>
          <w:trHeight w:val="1673"/>
        </w:trPr>
        <w:tc>
          <w:tcPr>
            <w:tcW w:w="2250" w:type="dxa"/>
            <w:tcMar>
              <w:right w:w="475" w:type="dxa"/>
            </w:tcMar>
          </w:tcPr>
          <w:p w:rsidR="00302A6B" w:rsidRPr="0086374A" w:rsidRDefault="00D330C6" w:rsidP="005E2AF4">
            <w:pPr>
              <w:pStyle w:val="Heading1"/>
              <w:ind w:right="52"/>
              <w:outlineLvl w:val="0"/>
              <w:rPr>
                <w:rFonts w:ascii="Arial" w:hAnsi="Arial" w:cs="Arial"/>
                <w:b/>
                <w:sz w:val="20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PROFESSIONAL PROFILE</w:t>
            </w:r>
          </w:p>
        </w:tc>
        <w:tc>
          <w:tcPr>
            <w:tcW w:w="7920" w:type="dxa"/>
            <w:gridSpan w:val="2"/>
          </w:tcPr>
          <w:p w:rsidR="00302A6B" w:rsidRPr="00597D80" w:rsidRDefault="00D330C6" w:rsidP="00B804D5">
            <w:pPr>
              <w:pStyle w:val="ResumeText"/>
              <w:numPr>
                <w:ilvl w:val="0"/>
                <w:numId w:val="3"/>
              </w:numPr>
              <w:spacing w:line="240" w:lineRule="auto"/>
              <w:ind w:left="418" w:right="86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</w:rPr>
              <w:t>Licensed pharmacist with more than five years of experience in pharmaceutical services</w:t>
            </w:r>
          </w:p>
          <w:p w:rsidR="00226603" w:rsidRPr="00597D80" w:rsidRDefault="00226603" w:rsidP="00B804D5">
            <w:pPr>
              <w:pStyle w:val="ResumeText"/>
              <w:numPr>
                <w:ilvl w:val="0"/>
                <w:numId w:val="3"/>
              </w:numPr>
              <w:spacing w:line="240" w:lineRule="auto"/>
              <w:ind w:left="418" w:right="86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  <w:shd w:val="clear" w:color="auto" w:fill="FFFFFF"/>
              </w:rPr>
              <w:t>Ability to handle multiple tasks efficiently</w:t>
            </w:r>
          </w:p>
          <w:p w:rsidR="00226603" w:rsidRPr="00597D80" w:rsidRDefault="00226603" w:rsidP="00B804D5">
            <w:pPr>
              <w:pStyle w:val="ResumeText"/>
              <w:numPr>
                <w:ilvl w:val="0"/>
                <w:numId w:val="3"/>
              </w:numPr>
              <w:spacing w:line="240" w:lineRule="auto"/>
              <w:ind w:left="418" w:right="86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  <w:shd w:val="clear" w:color="auto" w:fill="FFFFFF"/>
              </w:rPr>
              <w:t>Ability to perform tasks cooperatively in a team environment as well as independently</w:t>
            </w:r>
          </w:p>
          <w:p w:rsidR="00226603" w:rsidRPr="00597D80" w:rsidRDefault="00226603" w:rsidP="00B804D5">
            <w:pPr>
              <w:pStyle w:val="ResumeText"/>
              <w:numPr>
                <w:ilvl w:val="0"/>
                <w:numId w:val="3"/>
              </w:numPr>
              <w:spacing w:line="240" w:lineRule="auto"/>
              <w:ind w:left="418" w:right="86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597D80">
              <w:rPr>
                <w:rFonts w:ascii="Arial" w:hAnsi="Arial" w:cs="Arial"/>
                <w:color w:val="auto"/>
                <w:shd w:val="clear" w:color="auto" w:fill="FFFFFF"/>
              </w:rPr>
              <w:t>Excellent written and verbal communication skills</w:t>
            </w:r>
          </w:p>
          <w:p w:rsidR="00D330C6" w:rsidRPr="00597D80" w:rsidRDefault="00E72243" w:rsidP="00B804D5">
            <w:pPr>
              <w:pStyle w:val="ResumeText"/>
              <w:numPr>
                <w:ilvl w:val="0"/>
                <w:numId w:val="3"/>
              </w:numPr>
              <w:spacing w:line="240" w:lineRule="auto"/>
              <w:ind w:left="418" w:right="86"/>
              <w:contextualSpacing/>
              <w:jc w:val="both"/>
              <w:rPr>
                <w:rFonts w:ascii="Arial" w:hAnsi="Arial" w:cs="Arial"/>
              </w:rPr>
            </w:pPr>
            <w:r w:rsidRPr="00597D80">
              <w:rPr>
                <w:rFonts w:ascii="Arial" w:hAnsi="Arial" w:cs="Arial"/>
                <w:color w:val="auto"/>
                <w:shd w:val="clear" w:color="auto" w:fill="FFFFFF"/>
              </w:rPr>
              <w:t>Proficient in Microsoft</w:t>
            </w:r>
            <w:r w:rsidR="00597D80" w:rsidRPr="00597D80">
              <w:rPr>
                <w:rFonts w:ascii="Arial" w:hAnsi="Arial" w:cs="Arial"/>
                <w:color w:val="auto"/>
                <w:shd w:val="clear" w:color="auto" w:fill="FFFFFF"/>
              </w:rPr>
              <w:t xml:space="preserve"> applications like Excel, Word and </w:t>
            </w:r>
            <w:r w:rsidR="00F90C67" w:rsidRPr="00597D80">
              <w:rPr>
                <w:rFonts w:ascii="Arial" w:hAnsi="Arial" w:cs="Arial"/>
                <w:color w:val="auto"/>
                <w:shd w:val="clear" w:color="auto" w:fill="FFFFFF"/>
              </w:rPr>
              <w:t>PowerP</w:t>
            </w:r>
            <w:r w:rsidRPr="00597D80">
              <w:rPr>
                <w:rFonts w:ascii="Arial" w:hAnsi="Arial" w:cs="Arial"/>
                <w:color w:val="auto"/>
                <w:shd w:val="clear" w:color="auto" w:fill="FFFFFF"/>
              </w:rPr>
              <w:t>oint</w:t>
            </w:r>
          </w:p>
        </w:tc>
      </w:tr>
      <w:tr w:rsidR="00303458" w:rsidRPr="00701C4C" w:rsidTr="00B804D5">
        <w:trPr>
          <w:trHeight w:val="1853"/>
        </w:trPr>
        <w:tc>
          <w:tcPr>
            <w:tcW w:w="2250" w:type="dxa"/>
            <w:tcMar>
              <w:right w:w="475" w:type="dxa"/>
            </w:tcMar>
          </w:tcPr>
          <w:p w:rsidR="00303458" w:rsidRPr="0086374A" w:rsidRDefault="00303458" w:rsidP="00303458">
            <w:pPr>
              <w:pStyle w:val="Heading1"/>
              <w:outlineLvl w:val="0"/>
              <w:rPr>
                <w:rFonts w:ascii="Arial" w:hAnsi="Arial" w:cs="Arial"/>
                <w:b/>
                <w:sz w:val="20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Education</w:t>
            </w:r>
          </w:p>
        </w:tc>
        <w:tc>
          <w:tcPr>
            <w:tcW w:w="7920" w:type="dxa"/>
            <w:gridSpan w:val="2"/>
          </w:tcPr>
          <w:p w:rsidR="00303458" w:rsidRPr="00597D80" w:rsidRDefault="00303458" w:rsidP="00303458">
            <w:pPr>
              <w:pStyle w:val="Heading2"/>
              <w:contextualSpacing/>
              <w:outlineLvl w:val="1"/>
              <w:rPr>
                <w:rFonts w:ascii="Arial" w:hAnsi="Arial" w:cs="Arial"/>
              </w:rPr>
            </w:pPr>
            <w:r w:rsidRPr="00597D80">
              <w:rPr>
                <w:rFonts w:ascii="Arial" w:hAnsi="Arial" w:cs="Arial"/>
              </w:rPr>
              <w:t>CENTRO ESCOLAR UNIVERSITY, MENDIOLA, manila</w:t>
            </w:r>
          </w:p>
          <w:p w:rsidR="00303458" w:rsidRPr="00597D80" w:rsidRDefault="00C93C07" w:rsidP="00303458">
            <w:pPr>
              <w:contextualSpacing/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</w:pPr>
            <w:r w:rsidRPr="00597D80"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  <w:t xml:space="preserve">         </w:t>
            </w:r>
            <w:r w:rsidR="00303458" w:rsidRPr="00597D80"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  <w:t>Master of Science in Pharmacy</w:t>
            </w:r>
          </w:p>
          <w:p w:rsidR="00303458" w:rsidRPr="00597D80" w:rsidRDefault="00C93C07" w:rsidP="00303458">
            <w:pPr>
              <w:contextualSpacing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        </w:t>
            </w:r>
            <w:r w:rsidR="00370694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Academic Year </w:t>
            </w:r>
            <w:r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>2015-2017</w:t>
            </w:r>
            <w:r w:rsidR="00303458"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( </w:t>
            </w:r>
            <w:r w:rsidR="00B804D5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Earned </w:t>
            </w:r>
            <w:r w:rsidR="00303458"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>30 MS Units)</w:t>
            </w:r>
          </w:p>
          <w:p w:rsidR="00303458" w:rsidRPr="00597D80" w:rsidRDefault="00303458" w:rsidP="00303458">
            <w:pPr>
              <w:pStyle w:val="Heading2"/>
              <w:contextualSpacing/>
              <w:outlineLvl w:val="1"/>
              <w:rPr>
                <w:rFonts w:ascii="Arial" w:hAnsi="Arial" w:cs="Arial"/>
              </w:rPr>
            </w:pPr>
            <w:r w:rsidRPr="00597D80">
              <w:rPr>
                <w:rFonts w:ascii="Arial" w:hAnsi="Arial" w:cs="Arial"/>
              </w:rPr>
              <w:t>SAINT LOUIS UNIVERSITY, BAGUIO CITY, BENGUET</w:t>
            </w:r>
          </w:p>
          <w:p w:rsidR="00303458" w:rsidRPr="00597D80" w:rsidRDefault="00C93C07" w:rsidP="00303458">
            <w:pPr>
              <w:contextualSpacing/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</w:pPr>
            <w:r w:rsidRPr="00597D80"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  <w:t xml:space="preserve">         </w:t>
            </w:r>
            <w:r w:rsidR="00303458" w:rsidRPr="00597D80">
              <w:rPr>
                <w:rFonts w:ascii="Arial" w:eastAsia="Times New Roman" w:hAnsi="Arial" w:cs="Arial"/>
                <w:b/>
                <w:color w:val="000000"/>
                <w:lang w:val="en-PH" w:eastAsia="en-PH"/>
              </w:rPr>
              <w:t>Bachelor of Science in Pharmacy</w:t>
            </w:r>
          </w:p>
          <w:p w:rsidR="00303458" w:rsidRPr="00701C4C" w:rsidRDefault="00C93C07" w:rsidP="00370694">
            <w:p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val="en-PH" w:eastAsia="en-PH"/>
              </w:rPr>
            </w:pPr>
            <w:r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        </w:t>
            </w:r>
            <w:r w:rsidR="00370694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Graduated With Latin Honor- </w:t>
            </w:r>
            <w:r w:rsidR="001A495E"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>CUM LAUDE</w:t>
            </w:r>
            <w:r w:rsidR="00303458" w:rsidRPr="00597D80">
              <w:rPr>
                <w:rFonts w:ascii="Arial" w:eastAsia="Times New Roman" w:hAnsi="Arial" w:cs="Arial"/>
                <w:color w:val="000000"/>
                <w:lang w:val="en-PH" w:eastAsia="en-PH"/>
              </w:rPr>
              <w:t>- March 2011</w:t>
            </w:r>
          </w:p>
        </w:tc>
      </w:tr>
      <w:tr w:rsidR="00303458" w:rsidRPr="00701C4C" w:rsidTr="00B804D5">
        <w:trPr>
          <w:trHeight w:val="701"/>
        </w:trPr>
        <w:tc>
          <w:tcPr>
            <w:tcW w:w="2250" w:type="dxa"/>
            <w:tcMar>
              <w:right w:w="475" w:type="dxa"/>
            </w:tcMar>
          </w:tcPr>
          <w:p w:rsidR="00303458" w:rsidRPr="0086374A" w:rsidRDefault="00303458" w:rsidP="00303458">
            <w:pPr>
              <w:pStyle w:val="Heading1"/>
              <w:outlineLvl w:val="0"/>
              <w:rPr>
                <w:rFonts w:ascii="Arial" w:hAnsi="Arial" w:cs="Arial"/>
                <w:b/>
                <w:sz w:val="20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LICENSE</w:t>
            </w:r>
          </w:p>
        </w:tc>
        <w:tc>
          <w:tcPr>
            <w:tcW w:w="7920" w:type="dxa"/>
            <w:gridSpan w:val="2"/>
          </w:tcPr>
          <w:p w:rsidR="00303458" w:rsidRPr="00B804D5" w:rsidRDefault="00303458" w:rsidP="00303458">
            <w:pPr>
              <w:pStyle w:val="ResumeText"/>
              <w:ind w:right="90"/>
              <w:rPr>
                <w:rFonts w:ascii="Arial" w:eastAsia="Times New Roman" w:hAnsi="Arial" w:cs="Arial"/>
                <w:color w:val="000000"/>
                <w:kern w:val="0"/>
                <w:lang w:val="en-PH" w:eastAsia="en-PH"/>
              </w:rPr>
            </w:pPr>
            <w:r w:rsidRPr="00B804D5">
              <w:rPr>
                <w:rFonts w:ascii="Arial" w:eastAsia="Times New Roman" w:hAnsi="Arial" w:cs="Arial"/>
                <w:color w:val="000000"/>
                <w:kern w:val="0"/>
                <w:lang w:val="en-PH" w:eastAsia="en-PH"/>
              </w:rPr>
              <w:t>Registered Pharmacist - Professional Regulation Commission</w:t>
            </w:r>
          </w:p>
          <w:p w:rsidR="00303458" w:rsidRPr="00701C4C" w:rsidRDefault="00303458" w:rsidP="00303458">
            <w:pPr>
              <w:pStyle w:val="ResumeText"/>
              <w:rPr>
                <w:rFonts w:ascii="Arial" w:hAnsi="Arial" w:cs="Arial"/>
                <w:sz w:val="24"/>
                <w:szCs w:val="24"/>
              </w:rPr>
            </w:pPr>
            <w:r w:rsidRPr="00B804D5">
              <w:rPr>
                <w:rFonts w:ascii="Arial" w:eastAsia="Times New Roman" w:hAnsi="Arial" w:cs="Arial"/>
                <w:color w:val="000000"/>
                <w:kern w:val="0"/>
                <w:lang w:val="en-PH" w:eastAsia="en-PH"/>
              </w:rPr>
              <w:t>Pharmacist License No. 59799</w:t>
            </w:r>
          </w:p>
        </w:tc>
      </w:tr>
      <w:tr w:rsidR="00303458" w:rsidRPr="00701C4C" w:rsidTr="0086374A">
        <w:tc>
          <w:tcPr>
            <w:tcW w:w="2250" w:type="dxa"/>
            <w:tcMar>
              <w:right w:w="475" w:type="dxa"/>
            </w:tcMar>
          </w:tcPr>
          <w:p w:rsidR="00303458" w:rsidRDefault="00303458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  <w:sz w:val="20"/>
              </w:rPr>
              <w:t>Experience</w:t>
            </w: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B804D5">
            <w:pPr>
              <w:pStyle w:val="Heading1"/>
              <w:jc w:val="left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1E2E2B" w:rsidRDefault="001E2E2B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473E44" w:rsidRDefault="00473E44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</w:p>
          <w:p w:rsidR="00C93C07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color w:val="3A4B5B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3A4B5B" w:themeColor="accent1" w:themeShade="80"/>
                <w:sz w:val="20"/>
              </w:rPr>
              <w:lastRenderedPageBreak/>
              <w:t>EXPERIENCE</w:t>
            </w:r>
          </w:p>
          <w:p w:rsidR="00C93C07" w:rsidRPr="0086374A" w:rsidRDefault="00C93C07" w:rsidP="00303458">
            <w:pPr>
              <w:pStyle w:val="Heading1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  <w:gridSpan w:val="2"/>
          </w:tcPr>
          <w:p w:rsidR="00303458" w:rsidRPr="00B804D5" w:rsidRDefault="00303458" w:rsidP="00303458">
            <w:pPr>
              <w:pStyle w:val="Heading2"/>
              <w:outlineLvl w:val="1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lastRenderedPageBreak/>
              <w:t>FACULTY, College of Pharmacy</w:t>
            </w:r>
            <w:r w:rsidR="00B804D5">
              <w:rPr>
                <w:rFonts w:ascii="Arial" w:hAnsi="Arial" w:cs="Arial"/>
                <w:color w:val="0D0D0D" w:themeColor="text1" w:themeTint="F2"/>
              </w:rPr>
              <w:t xml:space="preserve">- </w:t>
            </w:r>
            <w:r w:rsidRPr="00B804D5">
              <w:rPr>
                <w:rFonts w:ascii="Arial" w:hAnsi="Arial" w:cs="Arial"/>
                <w:color w:val="0D0D0D" w:themeColor="text1" w:themeTint="F2"/>
              </w:rPr>
              <w:t>OUR LADY OF FATIMA UNIVERSITY</w:t>
            </w:r>
          </w:p>
          <w:p w:rsidR="00303458" w:rsidRPr="00B804D5" w:rsidRDefault="00303458" w:rsidP="00303458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b w:val="0"/>
                <w:caps w:val="0"/>
                <w:color w:val="0D0D0D" w:themeColor="text1" w:themeTint="F2"/>
              </w:rPr>
              <w:t xml:space="preserve">Brgy. Sta. Cruz, Sumulong Highway, Antipolo City 1870, Rizal </w:t>
            </w:r>
          </w:p>
          <w:p w:rsidR="00303458" w:rsidRPr="00B804D5" w:rsidRDefault="00303458" w:rsidP="00303458">
            <w:pPr>
              <w:pStyle w:val="ResumeText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 xml:space="preserve">June 2015 </w:t>
            </w:r>
            <w:r w:rsidR="00F0796D" w:rsidRPr="00B804D5">
              <w:rPr>
                <w:rFonts w:ascii="Arial" w:hAnsi="Arial" w:cs="Arial"/>
                <w:color w:val="0D0D0D" w:themeColor="text1" w:themeTint="F2"/>
              </w:rPr>
              <w:t>–</w:t>
            </w:r>
            <w:r w:rsidRPr="00B804D5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F0796D" w:rsidRPr="00B804D5">
              <w:rPr>
                <w:rFonts w:ascii="Arial" w:hAnsi="Arial" w:cs="Arial"/>
                <w:color w:val="0D0D0D" w:themeColor="text1" w:themeTint="F2"/>
              </w:rPr>
              <w:t>March 2018</w:t>
            </w:r>
            <w:r w:rsidR="0077504A" w:rsidRPr="00B804D5">
              <w:rPr>
                <w:rFonts w:ascii="Arial" w:hAnsi="Arial" w:cs="Arial"/>
                <w:color w:val="0D0D0D" w:themeColor="text1" w:themeTint="F2"/>
              </w:rPr>
              <w:t>( Full time)</w:t>
            </w:r>
          </w:p>
          <w:p w:rsidR="001E2E2B" w:rsidRDefault="001E2E2B" w:rsidP="00B804D5">
            <w:pPr>
              <w:pStyle w:val="ResumeText"/>
              <w:numPr>
                <w:ilvl w:val="0"/>
                <w:numId w:val="2"/>
              </w:numPr>
              <w:ind w:left="331" w:right="86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Lecturer of Pharmacy professional subjects such as Hospital Pharmacy, Clinical Pharmacy, Dosage Forms, Jurisprudence &amp; Ethics, Pharmacy and Chemistry of Inorganic Medicinals</w:t>
            </w:r>
          </w:p>
          <w:p w:rsidR="00303458" w:rsidRPr="0086374A" w:rsidRDefault="001E2E2B" w:rsidP="00B804D5">
            <w:pPr>
              <w:pStyle w:val="ResumeText"/>
              <w:numPr>
                <w:ilvl w:val="0"/>
                <w:numId w:val="2"/>
              </w:numPr>
              <w:ind w:left="331" w:right="86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Undertake teaching, research, and administrative duties </w:t>
            </w:r>
            <w:r w:rsidRPr="0086374A">
              <w:rPr>
                <w:rFonts w:ascii="Arial" w:hAnsi="Arial" w:cs="Arial"/>
                <w:color w:val="0D0D0D" w:themeColor="text1" w:themeTint="F2"/>
              </w:rPr>
              <w:t>in upgrading the quality of instruction and general welfare of the faculty and students.</w:t>
            </w:r>
          </w:p>
          <w:p w:rsidR="00303458" w:rsidRPr="0086374A" w:rsidRDefault="00303458" w:rsidP="00B804D5">
            <w:pPr>
              <w:pStyle w:val="ResumeText"/>
              <w:numPr>
                <w:ilvl w:val="0"/>
                <w:numId w:val="2"/>
              </w:numPr>
              <w:ind w:left="331" w:right="86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86374A">
              <w:rPr>
                <w:rFonts w:ascii="Arial" w:hAnsi="Arial" w:cs="Arial"/>
                <w:color w:val="0D0D0D" w:themeColor="text1" w:themeTint="F2"/>
              </w:rPr>
              <w:t>Prepares methodical presentation and development of subject matter through a session design or plan by providing means for the linkage of theory and practice.</w:t>
            </w:r>
          </w:p>
          <w:p w:rsidR="00473E44" w:rsidRDefault="00473E44" w:rsidP="00303458">
            <w:pPr>
              <w:pStyle w:val="Heading2"/>
              <w:outlineLvl w:val="1"/>
              <w:rPr>
                <w:rFonts w:ascii="Arial" w:hAnsi="Arial" w:cs="Arial"/>
                <w:color w:val="0D0D0D" w:themeColor="text1" w:themeTint="F2"/>
              </w:rPr>
            </w:pPr>
          </w:p>
          <w:p w:rsidR="00303458" w:rsidRPr="00B804D5" w:rsidRDefault="00303458" w:rsidP="00303458">
            <w:pPr>
              <w:pStyle w:val="Heading2"/>
              <w:outlineLvl w:val="1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lastRenderedPageBreak/>
              <w:t xml:space="preserve">MANUFACTURING PHARMACIST </w:t>
            </w:r>
          </w:p>
          <w:p w:rsidR="00303458" w:rsidRPr="00B804D5" w:rsidRDefault="00303458" w:rsidP="00303458">
            <w:pPr>
              <w:pStyle w:val="Heading2"/>
              <w:outlineLvl w:val="1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>Euromed Laboratories Phil., Inc.</w:t>
            </w:r>
          </w:p>
          <w:p w:rsidR="00303458" w:rsidRPr="00B804D5" w:rsidRDefault="00303458" w:rsidP="00303458">
            <w:pPr>
              <w:pStyle w:val="Heading2"/>
              <w:outlineLvl w:val="1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b w:val="0"/>
                <w:caps w:val="0"/>
                <w:color w:val="0D0D0D" w:themeColor="text1" w:themeTint="F2"/>
              </w:rPr>
              <w:t>Km.36 Gen.Emilio Aguinaldo Highway Dasmarinas, Cavite</w:t>
            </w:r>
          </w:p>
          <w:p w:rsidR="00B51B34" w:rsidRPr="00B804D5" w:rsidRDefault="00303458" w:rsidP="00303458">
            <w:pPr>
              <w:pStyle w:val="ResumeText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 xml:space="preserve">September 2011 - June 2014 </w:t>
            </w:r>
          </w:p>
          <w:p w:rsidR="00303458" w:rsidRDefault="00303458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86374A">
              <w:rPr>
                <w:rFonts w:ascii="Arial" w:hAnsi="Arial" w:cs="Arial"/>
                <w:color w:val="0D0D0D" w:themeColor="text1" w:themeTint="F2"/>
              </w:rPr>
              <w:t>Production Team Leader on Duty</w:t>
            </w:r>
          </w:p>
          <w:p w:rsidR="001E2E2B" w:rsidRDefault="001E2E2B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86374A">
              <w:rPr>
                <w:rFonts w:ascii="Arial" w:hAnsi="Arial" w:cs="Arial"/>
                <w:color w:val="0D0D0D" w:themeColor="text1" w:themeTint="F2"/>
              </w:rPr>
              <w:t>Directs all subordinates under responsibility in following quality standards and in meeting output requirements without sacrificing quality nor quantity and vice versa</w:t>
            </w:r>
          </w:p>
          <w:p w:rsidR="001E2E2B" w:rsidRPr="0086374A" w:rsidRDefault="001E2E2B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Proficiency in Good Documentation Practices</w:t>
            </w:r>
          </w:p>
          <w:p w:rsidR="00303458" w:rsidRPr="0086374A" w:rsidRDefault="001E2E2B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Ensures production of Intravenous</w:t>
            </w:r>
            <w:r w:rsidR="00303458" w:rsidRPr="0086374A">
              <w:rPr>
                <w:rFonts w:ascii="Arial" w:hAnsi="Arial" w:cs="Arial"/>
                <w:color w:val="0D0D0D" w:themeColor="text1" w:themeTint="F2"/>
              </w:rPr>
              <w:t xml:space="preserve"> Fluids are in compliance with Curre</w:t>
            </w:r>
            <w:r w:rsidR="00EB36A8" w:rsidRPr="0086374A">
              <w:rPr>
                <w:rFonts w:ascii="Arial" w:hAnsi="Arial" w:cs="Arial"/>
                <w:color w:val="0D0D0D" w:themeColor="text1" w:themeTint="F2"/>
              </w:rPr>
              <w:t>nt Good Manufacturing Practices</w:t>
            </w:r>
          </w:p>
          <w:p w:rsidR="00303458" w:rsidRDefault="00303458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86374A">
              <w:rPr>
                <w:rFonts w:ascii="Arial" w:hAnsi="Arial" w:cs="Arial"/>
                <w:color w:val="0D0D0D" w:themeColor="text1" w:themeTint="F2"/>
              </w:rPr>
              <w:t>Ensures that all written and approved packaging area S</w:t>
            </w:r>
            <w:r w:rsidR="00924C26">
              <w:rPr>
                <w:rFonts w:ascii="Arial" w:hAnsi="Arial" w:cs="Arial"/>
                <w:color w:val="0D0D0D" w:themeColor="text1" w:themeTint="F2"/>
              </w:rPr>
              <w:t xml:space="preserve">tandard </w:t>
            </w:r>
            <w:r w:rsidRPr="0086374A">
              <w:rPr>
                <w:rFonts w:ascii="Arial" w:hAnsi="Arial" w:cs="Arial"/>
                <w:color w:val="0D0D0D" w:themeColor="text1" w:themeTint="F2"/>
              </w:rPr>
              <w:t>O</w:t>
            </w:r>
            <w:r w:rsidR="00924C26">
              <w:rPr>
                <w:rFonts w:ascii="Arial" w:hAnsi="Arial" w:cs="Arial"/>
                <w:color w:val="0D0D0D" w:themeColor="text1" w:themeTint="F2"/>
              </w:rPr>
              <w:t xml:space="preserve">perating </w:t>
            </w:r>
            <w:r w:rsidRPr="0086374A">
              <w:rPr>
                <w:rFonts w:ascii="Arial" w:hAnsi="Arial" w:cs="Arial"/>
                <w:color w:val="0D0D0D" w:themeColor="text1" w:themeTint="F2"/>
              </w:rPr>
              <w:t>P</w:t>
            </w:r>
            <w:r w:rsidR="00924C26">
              <w:rPr>
                <w:rFonts w:ascii="Arial" w:hAnsi="Arial" w:cs="Arial"/>
                <w:color w:val="0D0D0D" w:themeColor="text1" w:themeTint="F2"/>
              </w:rPr>
              <w:t>rocedure</w:t>
            </w:r>
            <w:r w:rsidRPr="0086374A">
              <w:rPr>
                <w:rFonts w:ascii="Arial" w:hAnsi="Arial" w:cs="Arial"/>
                <w:color w:val="0D0D0D" w:themeColor="text1" w:themeTint="F2"/>
              </w:rPr>
              <w:t>s are strictly followed</w:t>
            </w:r>
          </w:p>
          <w:p w:rsidR="00924C26" w:rsidRPr="00924C26" w:rsidRDefault="00924C26" w:rsidP="00B804D5">
            <w:pPr>
              <w:pStyle w:val="ResumeText"/>
              <w:numPr>
                <w:ilvl w:val="0"/>
                <w:numId w:val="5"/>
              </w:numPr>
              <w:ind w:left="504" w:right="86" w:hanging="504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Accountable for product quality and compliance with </w:t>
            </w:r>
            <w:r w:rsidRPr="0086374A">
              <w:rPr>
                <w:rFonts w:ascii="Arial" w:hAnsi="Arial" w:cs="Arial"/>
                <w:color w:val="0D0D0D" w:themeColor="text1" w:themeTint="F2"/>
              </w:rPr>
              <w:t>Current Good Manufacturing Practices</w:t>
            </w:r>
          </w:p>
          <w:p w:rsidR="00303458" w:rsidRPr="00701C4C" w:rsidRDefault="00303458" w:rsidP="001E2E2B">
            <w:pPr>
              <w:pStyle w:val="ResumeText"/>
              <w:ind w:left="504" w:right="8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30B" w:rsidRPr="00701C4C" w:rsidTr="0086374A">
        <w:tc>
          <w:tcPr>
            <w:tcW w:w="2250" w:type="dxa"/>
            <w:tcMar>
              <w:right w:w="475" w:type="dxa"/>
            </w:tcMar>
          </w:tcPr>
          <w:p w:rsidR="00B70E70" w:rsidRPr="0086374A" w:rsidRDefault="00B70E70" w:rsidP="00B70E70">
            <w:pPr>
              <w:pStyle w:val="ResumeText"/>
              <w:ind w:right="0"/>
              <w:jc w:val="right"/>
              <w:rPr>
                <w:rFonts w:ascii="Arial" w:hAnsi="Arial" w:cs="Arial"/>
                <w:b/>
                <w:color w:val="3A4B5B" w:themeColor="accent1" w:themeShade="80"/>
              </w:rPr>
            </w:pPr>
            <w:r>
              <w:rPr>
                <w:rFonts w:ascii="Arial" w:hAnsi="Arial" w:cs="Arial"/>
                <w:b/>
                <w:color w:val="3A4B5B" w:themeColor="accent1" w:themeShade="80"/>
              </w:rPr>
              <w:lastRenderedPageBreak/>
              <w:t>TRAININ</w:t>
            </w:r>
            <w:r w:rsidRPr="0086374A">
              <w:rPr>
                <w:rFonts w:ascii="Arial" w:hAnsi="Arial" w:cs="Arial"/>
                <w:b/>
                <w:color w:val="3A4B5B" w:themeColor="accent1" w:themeShade="80"/>
              </w:rPr>
              <w:t>GS/ SEMINARS</w:t>
            </w:r>
          </w:p>
          <w:p w:rsidR="00E9230B" w:rsidRPr="0086374A" w:rsidRDefault="00E9230B" w:rsidP="00B70E7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  <w:gridSpan w:val="2"/>
          </w:tcPr>
          <w:tbl>
            <w:tblPr>
              <w:tblStyle w:val="GridTable1Light1"/>
              <w:tblpPr w:leftFromText="180" w:rightFromText="180" w:horzAnchor="margin" w:tblpXSpec="right" w:tblpY="-285"/>
              <w:tblW w:w="7830" w:type="dxa"/>
              <w:tblLayout w:type="fixed"/>
              <w:tblLook w:val="04A0"/>
            </w:tblPr>
            <w:tblGrid>
              <w:gridCol w:w="540"/>
              <w:gridCol w:w="4230"/>
              <w:gridCol w:w="1296"/>
              <w:gridCol w:w="1764"/>
            </w:tblGrid>
            <w:tr w:rsidR="00B70E70" w:rsidRPr="00B70E70" w:rsidTr="005A301E">
              <w:trPr>
                <w:cnfStyle w:val="100000000000"/>
                <w:trHeight w:val="623"/>
                <w:tblHeader/>
              </w:trPr>
              <w:tc>
                <w:tcPr>
                  <w:cnfStyle w:val="001000000000"/>
                  <w:tcW w:w="540" w:type="dxa"/>
                  <w:shd w:val="clear" w:color="auto" w:fill="C0BDF5"/>
                  <w:vAlign w:val="center"/>
                </w:tcPr>
                <w:p w:rsidR="00B70E70" w:rsidRPr="00B51B34" w:rsidRDefault="00B70E70" w:rsidP="00B70E70">
                  <w:pPr>
                    <w:pStyle w:val="NoSpacing"/>
                    <w:rPr>
                      <w:szCs w:val="20"/>
                    </w:rPr>
                  </w:pPr>
                  <w:r w:rsidRPr="00B51B34">
                    <w:rPr>
                      <w:szCs w:val="20"/>
                    </w:rPr>
                    <w:t>No.</w:t>
                  </w:r>
                </w:p>
              </w:tc>
              <w:tc>
                <w:tcPr>
                  <w:tcW w:w="4230" w:type="dxa"/>
                  <w:shd w:val="clear" w:color="auto" w:fill="C0BDF5"/>
                  <w:vAlign w:val="center"/>
                </w:tcPr>
                <w:p w:rsidR="00B70E70" w:rsidRPr="00B51B34" w:rsidRDefault="00B70E70" w:rsidP="00B70E70">
                  <w:pPr>
                    <w:pStyle w:val="NoSpacing"/>
                    <w:cnfStyle w:val="100000000000"/>
                    <w:rPr>
                      <w:szCs w:val="20"/>
                    </w:rPr>
                  </w:pPr>
                  <w:r w:rsidRPr="00B51B34">
                    <w:rPr>
                      <w:szCs w:val="20"/>
                    </w:rPr>
                    <w:t>TITLE OF CONFERENCE/</w:t>
                  </w:r>
                </w:p>
                <w:p w:rsidR="00B70E70" w:rsidRPr="00B51B34" w:rsidRDefault="00B70E70" w:rsidP="00B70E70">
                  <w:pPr>
                    <w:pStyle w:val="NoSpacing"/>
                    <w:cnfStyle w:val="100000000000"/>
                    <w:rPr>
                      <w:szCs w:val="20"/>
                    </w:rPr>
                  </w:pPr>
                  <w:r w:rsidRPr="00B51B34">
                    <w:rPr>
                      <w:szCs w:val="20"/>
                    </w:rPr>
                    <w:t>SEMINAR ATTENDED</w:t>
                  </w:r>
                </w:p>
              </w:tc>
              <w:tc>
                <w:tcPr>
                  <w:tcW w:w="1296" w:type="dxa"/>
                  <w:shd w:val="clear" w:color="auto" w:fill="C0BDF5"/>
                  <w:vAlign w:val="center"/>
                </w:tcPr>
                <w:p w:rsidR="00B70E70" w:rsidRPr="00B51B34" w:rsidRDefault="00B70E70" w:rsidP="00B70E70">
                  <w:pPr>
                    <w:pStyle w:val="NoSpacing"/>
                    <w:cnfStyle w:val="100000000000"/>
                    <w:rPr>
                      <w:szCs w:val="20"/>
                    </w:rPr>
                  </w:pPr>
                  <w:r w:rsidRPr="00B51B34">
                    <w:rPr>
                      <w:szCs w:val="20"/>
                    </w:rPr>
                    <w:t>Date Attended</w:t>
                  </w:r>
                </w:p>
                <w:p w:rsidR="00B70E70" w:rsidRPr="00B51B34" w:rsidRDefault="00B70E70" w:rsidP="00B70E70">
                  <w:pPr>
                    <w:pStyle w:val="NoSpacing"/>
                    <w:cnfStyle w:val="100000000000"/>
                    <w:rPr>
                      <w:szCs w:val="20"/>
                    </w:rPr>
                  </w:pPr>
                </w:p>
              </w:tc>
              <w:tc>
                <w:tcPr>
                  <w:tcW w:w="1764" w:type="dxa"/>
                  <w:shd w:val="clear" w:color="auto" w:fill="C0BDF5"/>
                  <w:vAlign w:val="center"/>
                </w:tcPr>
                <w:p w:rsidR="00B70E70" w:rsidRPr="00B51B34" w:rsidRDefault="00B70E70" w:rsidP="00B70E70">
                  <w:pPr>
                    <w:pStyle w:val="NoSpacing"/>
                    <w:cnfStyle w:val="100000000000"/>
                    <w:rPr>
                      <w:szCs w:val="20"/>
                    </w:rPr>
                  </w:pPr>
                  <w:r w:rsidRPr="00B51B34">
                    <w:rPr>
                      <w:szCs w:val="20"/>
                    </w:rPr>
                    <w:t>Venue</w:t>
                  </w:r>
                </w:p>
              </w:tc>
            </w:tr>
            <w:tr w:rsidR="00B70E70" w:rsidRPr="00B70E70" w:rsidTr="00B70E70">
              <w:trPr>
                <w:trHeight w:val="60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Productivity Training: New Features of MS Office 2016“Certified Microsoft Innovative Educator”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August 11, 2017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OLFU- Antipolo</w:t>
                  </w:r>
                </w:p>
              </w:tc>
            </w:tr>
            <w:tr w:rsidR="00B70E70" w:rsidRPr="00B70E70" w:rsidTr="005A301E">
              <w:trPr>
                <w:trHeight w:val="71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National Science &amp; Technology Week 2017</w:t>
                  </w:r>
                </w:p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Health: Conquering Diseases, Promoting Health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July 13, 2017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Philippine Trade Training Center, Pasay City</w:t>
                  </w:r>
                </w:p>
              </w:tc>
            </w:tr>
            <w:tr w:rsidR="00B70E70" w:rsidRPr="00B70E70" w:rsidTr="00B70E70">
              <w:trPr>
                <w:trHeight w:val="62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Seminar on Safe Handling of Hazardous Drugs and Isolation Technology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January 31, 2017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OLFU, Antipolo</w:t>
                  </w:r>
                </w:p>
              </w:tc>
            </w:tr>
            <w:tr w:rsidR="00B70E70" w:rsidRPr="00B70E70" w:rsidTr="005A301E">
              <w:trPr>
                <w:trHeight w:val="71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UST Pharmacy Professional Development Seminar: Innovative Technology in Pharmacy Compounding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September 14,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University of Santo Tomas</w:t>
                  </w:r>
                </w:p>
              </w:tc>
            </w:tr>
            <w:tr w:rsidR="00B70E70" w:rsidRPr="00B70E70" w:rsidTr="005A301E">
              <w:trPr>
                <w:trHeight w:val="512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First Aid and Basic Life Support Seminar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June 20,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OLFU, Antipolo</w:t>
                  </w:r>
                </w:p>
              </w:tc>
            </w:tr>
            <w:tr w:rsidR="00B70E70" w:rsidRPr="00B70E70" w:rsidTr="005A301E">
              <w:trPr>
                <w:trHeight w:val="71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CPE Seminar: “Easing The Burden Of Disease- Optimizing Pharmacists Contribution In The Healthcare System”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April 23,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Philippine Women’s University</w:t>
                  </w:r>
                </w:p>
              </w:tc>
            </w:tr>
            <w:tr w:rsidR="00B70E70" w:rsidRPr="00B70E70" w:rsidTr="005A301E">
              <w:trPr>
                <w:trHeight w:val="71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Healthcare Social Media Summit 2016</w:t>
                  </w:r>
                </w:p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‘’Social Media &amp; Healthcare: From Click To Brick”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April 21,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Philippine International Convention Center</w:t>
                  </w:r>
                </w:p>
              </w:tc>
            </w:tr>
            <w:tr w:rsidR="00B70E70" w:rsidRPr="00B70E70" w:rsidTr="00B70E70">
              <w:trPr>
                <w:trHeight w:val="638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Outcome Based Program For Good Clinical Practice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April 5,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OLFU-Valenzuela</w:t>
                  </w:r>
                </w:p>
              </w:tc>
            </w:tr>
            <w:tr w:rsidR="00B70E70" w:rsidRPr="00B70E70" w:rsidTr="005A301E">
              <w:trPr>
                <w:trHeight w:val="710"/>
              </w:trPr>
              <w:tc>
                <w:tcPr>
                  <w:cnfStyle w:val="001000000000"/>
                  <w:tcW w:w="54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0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Outcome Based Program For Basic Health Research Ethics</w:t>
                  </w:r>
                </w:p>
              </w:tc>
              <w:tc>
                <w:tcPr>
                  <w:tcW w:w="1296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February 25, 2016</w:t>
                  </w:r>
                </w:p>
              </w:tc>
              <w:tc>
                <w:tcPr>
                  <w:tcW w:w="1764" w:type="dxa"/>
                  <w:vAlign w:val="center"/>
                </w:tcPr>
                <w:p w:rsidR="00B70E70" w:rsidRPr="00B70E70" w:rsidRDefault="00B70E70" w:rsidP="00B70E70">
                  <w:pPr>
                    <w:pStyle w:val="NoSpacing"/>
                    <w:cnfStyle w:val="000000000000"/>
                    <w:rPr>
                      <w:sz w:val="18"/>
                      <w:szCs w:val="18"/>
                    </w:rPr>
                  </w:pPr>
                  <w:r w:rsidRPr="00B70E70">
                    <w:rPr>
                      <w:sz w:val="18"/>
                      <w:szCs w:val="18"/>
                    </w:rPr>
                    <w:t>Fatima University Medical Center</w:t>
                  </w:r>
                </w:p>
              </w:tc>
            </w:tr>
          </w:tbl>
          <w:p w:rsidR="00E9230B" w:rsidRPr="00EB36A8" w:rsidRDefault="00E9230B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E9230B" w:rsidRPr="00701C4C" w:rsidTr="00B804D5">
        <w:trPr>
          <w:trHeight w:val="2456"/>
        </w:trPr>
        <w:tc>
          <w:tcPr>
            <w:tcW w:w="2657" w:type="dxa"/>
            <w:gridSpan w:val="2"/>
            <w:tcMar>
              <w:right w:w="475" w:type="dxa"/>
            </w:tcMar>
          </w:tcPr>
          <w:p w:rsidR="00B51B34" w:rsidRDefault="00B51B34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</w:rPr>
            </w:pPr>
          </w:p>
          <w:p w:rsidR="00B51B34" w:rsidRDefault="00B51B34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</w:rPr>
            </w:pPr>
          </w:p>
          <w:p w:rsidR="00B51B34" w:rsidRDefault="00B51B34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</w:rPr>
            </w:pPr>
          </w:p>
          <w:p w:rsidR="00E9230B" w:rsidRPr="00701C4C" w:rsidRDefault="00B70E70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  <w:sz w:val="24"/>
                <w:szCs w:val="24"/>
              </w:rPr>
            </w:pPr>
            <w:r w:rsidRPr="0086374A">
              <w:rPr>
                <w:rFonts w:ascii="Arial" w:hAnsi="Arial" w:cs="Arial"/>
                <w:b/>
                <w:color w:val="3A4B5B" w:themeColor="accent1" w:themeShade="80"/>
              </w:rPr>
              <w:t>AFFILIATION</w:t>
            </w:r>
          </w:p>
          <w:p w:rsidR="00E9230B" w:rsidRPr="00701C4C" w:rsidRDefault="00E9230B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  <w:sz w:val="24"/>
                <w:szCs w:val="24"/>
              </w:rPr>
            </w:pPr>
          </w:p>
          <w:p w:rsidR="00E9230B" w:rsidRPr="00701C4C" w:rsidRDefault="00E9230B" w:rsidP="00E9230B">
            <w:pPr>
              <w:pStyle w:val="ResumeText"/>
              <w:ind w:right="90"/>
              <w:jc w:val="right"/>
              <w:rPr>
                <w:rFonts w:ascii="Arial" w:hAnsi="Arial" w:cs="Arial"/>
                <w:b/>
                <w:color w:val="3A4B5B" w:themeColor="accent1" w:themeShade="80"/>
                <w:sz w:val="24"/>
                <w:szCs w:val="24"/>
              </w:rPr>
            </w:pPr>
          </w:p>
          <w:p w:rsidR="00E76190" w:rsidRPr="00701C4C" w:rsidRDefault="00E76190" w:rsidP="00B70E70">
            <w:pPr>
              <w:pStyle w:val="Heading1"/>
              <w:outlineLvl w:val="0"/>
              <w:rPr>
                <w:rFonts w:ascii="Arial" w:hAnsi="Arial" w:cs="Arial"/>
                <w:color w:val="3A4B5B" w:themeColor="accent1" w:themeShade="80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B34" w:rsidRPr="00B804D5" w:rsidRDefault="00B51B34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</w:rPr>
            </w:pPr>
          </w:p>
          <w:p w:rsidR="00B51B34" w:rsidRPr="00B804D5" w:rsidRDefault="00B51B34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</w:rPr>
            </w:pPr>
          </w:p>
          <w:p w:rsidR="00B70E70" w:rsidRPr="00B804D5" w:rsidRDefault="00B70E70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>Philippine Pharmacists Association- Member  (2011 to Present)</w:t>
            </w:r>
          </w:p>
          <w:p w:rsidR="00B70E70" w:rsidRPr="00B804D5" w:rsidRDefault="00B70E70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>Junior Chapter of the Philippine Pharmacists Association (FJCPPA) Iota Chapter (2007-2011)</w:t>
            </w:r>
          </w:p>
          <w:p w:rsidR="00E9230B" w:rsidRPr="00B804D5" w:rsidRDefault="00B70E70" w:rsidP="00B70E70">
            <w:pPr>
              <w:pStyle w:val="ResumeText"/>
              <w:ind w:right="90"/>
              <w:rPr>
                <w:rFonts w:ascii="Arial" w:hAnsi="Arial" w:cs="Arial"/>
                <w:color w:val="0D0D0D" w:themeColor="text1" w:themeTint="F2"/>
              </w:rPr>
            </w:pPr>
            <w:r w:rsidRPr="00B804D5">
              <w:rPr>
                <w:rFonts w:ascii="Arial" w:hAnsi="Arial" w:cs="Arial"/>
                <w:color w:val="0D0D0D" w:themeColor="text1" w:themeTint="F2"/>
              </w:rPr>
              <w:t>Apothecaries Society (2007-2011)</w:t>
            </w:r>
          </w:p>
        </w:tc>
      </w:tr>
      <w:tr w:rsidR="00E9230B" w:rsidRPr="00701C4C" w:rsidTr="0086374A">
        <w:trPr>
          <w:trHeight w:val="3293"/>
        </w:trPr>
        <w:tc>
          <w:tcPr>
            <w:tcW w:w="2657" w:type="dxa"/>
            <w:gridSpan w:val="2"/>
            <w:tcMar>
              <w:right w:w="475" w:type="dxa"/>
            </w:tcMar>
          </w:tcPr>
          <w:p w:rsidR="00E9230B" w:rsidRPr="0086374A" w:rsidRDefault="00E9230B" w:rsidP="00E9230B">
            <w:pPr>
              <w:pStyle w:val="Heading1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3" w:type="dxa"/>
          </w:tcPr>
          <w:p w:rsidR="00B7243B" w:rsidRPr="00B804D5" w:rsidRDefault="00B7243B" w:rsidP="00B7243B">
            <w:pPr>
              <w:pStyle w:val="ResumeText"/>
              <w:ind w:left="493"/>
              <w:rPr>
                <w:rFonts w:ascii="Arial" w:hAnsi="Arial" w:cs="Arial"/>
              </w:rPr>
            </w:pPr>
          </w:p>
        </w:tc>
      </w:tr>
    </w:tbl>
    <w:p w:rsidR="005D23E6" w:rsidRDefault="005D23E6" w:rsidP="005D23E6">
      <w:pPr>
        <w:spacing w:after="0" w:line="240" w:lineRule="auto"/>
        <w:rPr>
          <w:rFonts w:ascii="Arial" w:eastAsia="Times New Roman" w:hAnsi="Arial" w:cs="Arial"/>
          <w:color w:val="000000"/>
          <w:lang w:val="en-PH" w:eastAsia="en-PH"/>
        </w:rPr>
      </w:pPr>
      <w:r w:rsidRPr="005D23E6">
        <w:rPr>
          <w:rFonts w:ascii="Arial" w:eastAsia="Times New Roman" w:hAnsi="Arial" w:cs="Arial"/>
          <w:color w:val="000000"/>
          <w:lang w:val="en-PH" w:eastAsia="en-PH"/>
        </w:rPr>
        <w:t>I hereby certify that the above information is true and correct to the best of my knowledge.</w:t>
      </w:r>
    </w:p>
    <w:p w:rsidR="00E76190" w:rsidRPr="005D23E6" w:rsidRDefault="00E76190" w:rsidP="005D23E6">
      <w:pPr>
        <w:spacing w:after="0" w:line="240" w:lineRule="auto"/>
        <w:rPr>
          <w:rFonts w:ascii="Arial" w:eastAsia="Times New Roman" w:hAnsi="Arial" w:cs="Arial"/>
          <w:color w:val="000000"/>
          <w:lang w:val="en-PH" w:eastAsia="en-PH"/>
        </w:rPr>
      </w:pPr>
    </w:p>
    <w:p w:rsidR="005D23E6" w:rsidRPr="005D23E6" w:rsidRDefault="005D23E6" w:rsidP="005D23E6">
      <w:pPr>
        <w:spacing w:after="0" w:line="240" w:lineRule="auto"/>
        <w:rPr>
          <w:rFonts w:ascii="Arial" w:eastAsia="Times New Roman" w:hAnsi="Arial" w:cs="Arial"/>
          <w:color w:val="000000"/>
          <w:lang w:val="en-PH" w:eastAsia="en-PH"/>
        </w:rPr>
      </w:pPr>
      <w:r w:rsidRPr="005D23E6">
        <w:rPr>
          <w:rFonts w:ascii="Arial" w:eastAsia="Times New Roman" w:hAnsi="Arial" w:cs="Arial"/>
          <w:color w:val="000000"/>
          <w:lang w:val="en-PH" w:eastAsia="en-PH"/>
        </w:rPr>
        <w:t> </w:t>
      </w:r>
    </w:p>
    <w:p w:rsidR="005D23E6" w:rsidRPr="005D23E6" w:rsidRDefault="005D23E6" w:rsidP="005D23E6">
      <w:pPr>
        <w:spacing w:after="0" w:line="240" w:lineRule="auto"/>
        <w:rPr>
          <w:rFonts w:ascii="Arial" w:eastAsia="Times New Roman" w:hAnsi="Arial" w:cs="Arial"/>
          <w:color w:val="000000"/>
          <w:lang w:val="en-PH" w:eastAsia="en-PH"/>
        </w:rPr>
      </w:pPr>
      <w:r w:rsidRPr="005D23E6">
        <w:rPr>
          <w:rFonts w:ascii="Arial" w:eastAsia="Times New Roman" w:hAnsi="Arial" w:cs="Arial"/>
          <w:color w:val="000000"/>
          <w:lang w:val="en-PH" w:eastAsia="en-PH"/>
        </w:rPr>
        <w:t> </w:t>
      </w:r>
    </w:p>
    <w:p w:rsidR="005D23E6" w:rsidRPr="005D23E6" w:rsidRDefault="005D23E6" w:rsidP="005D23E6">
      <w:pPr>
        <w:spacing w:after="0" w:line="240" w:lineRule="auto"/>
        <w:rPr>
          <w:rFonts w:ascii="Arial" w:eastAsia="Times New Roman" w:hAnsi="Arial" w:cs="Arial"/>
          <w:color w:val="000000"/>
          <w:lang w:val="en-PH" w:eastAsia="en-PH"/>
        </w:rPr>
      </w:pPr>
      <w:r w:rsidRPr="005D23E6">
        <w:rPr>
          <w:rFonts w:ascii="Arial" w:eastAsia="Times New Roman" w:hAnsi="Arial" w:cs="Arial"/>
          <w:color w:val="000000"/>
          <w:lang w:val="en-PH" w:eastAsia="en-PH"/>
        </w:rPr>
        <w:t>                                                                                               </w:t>
      </w:r>
    </w:p>
    <w:p w:rsidR="005D23E6" w:rsidRPr="00B7243B" w:rsidRDefault="00E76190" w:rsidP="00B7243B">
      <w:pPr>
        <w:spacing w:after="0" w:line="240" w:lineRule="auto"/>
        <w:rPr>
          <w:rFonts w:ascii="Arial" w:eastAsia="Times New Roman" w:hAnsi="Arial" w:cs="Arial"/>
          <w:b/>
          <w:color w:val="000000"/>
          <w:lang w:val="en-PH" w:eastAsia="en-PH"/>
        </w:rPr>
      </w:pPr>
      <w:r w:rsidRPr="005D23E6">
        <w:rPr>
          <w:rFonts w:ascii="Arial" w:eastAsia="Times New Roman" w:hAnsi="Arial" w:cs="Arial"/>
          <w:color w:val="000000"/>
          <w:lang w:val="en-PH" w:eastAsia="en-PH"/>
        </w:rPr>
        <w:t>                                                               </w:t>
      </w:r>
      <w:r w:rsidRPr="005E2AF4">
        <w:rPr>
          <w:rFonts w:ascii="Arial" w:eastAsia="Times New Roman" w:hAnsi="Arial" w:cs="Arial"/>
          <w:color w:val="000000"/>
          <w:lang w:val="en-PH" w:eastAsia="en-PH"/>
        </w:rPr>
        <w:t>                       </w:t>
      </w:r>
      <w:r w:rsidRPr="005D23E6">
        <w:rPr>
          <w:rFonts w:ascii="Arial" w:eastAsia="Times New Roman" w:hAnsi="Arial" w:cs="Arial"/>
          <w:color w:val="000000"/>
          <w:lang w:val="en-PH" w:eastAsia="en-PH"/>
        </w:rPr>
        <w:t xml:space="preserve">       </w:t>
      </w:r>
      <w:r w:rsidRPr="005D23E6">
        <w:rPr>
          <w:rFonts w:ascii="Arial" w:eastAsia="Times New Roman" w:hAnsi="Arial" w:cs="Arial"/>
          <w:b/>
          <w:color w:val="000000"/>
          <w:lang w:val="en-PH" w:eastAsia="en-PH"/>
        </w:rPr>
        <w:t>SHERYL</w:t>
      </w:r>
    </w:p>
    <w:sectPr w:rsidR="005D23E6" w:rsidRPr="00B7243B" w:rsidSect="00473E44">
      <w:pgSz w:w="12240" w:h="15840" w:code="1"/>
      <w:pgMar w:top="720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A4" w:rsidRDefault="005E32A4">
      <w:pPr>
        <w:spacing w:after="0" w:line="240" w:lineRule="auto"/>
      </w:pPr>
      <w:r>
        <w:separator/>
      </w:r>
    </w:p>
  </w:endnote>
  <w:endnote w:type="continuationSeparator" w:id="1">
    <w:p w:rsidR="005E32A4" w:rsidRDefault="005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A4" w:rsidRDefault="005E32A4">
      <w:pPr>
        <w:spacing w:after="0" w:line="240" w:lineRule="auto"/>
      </w:pPr>
      <w:r>
        <w:separator/>
      </w:r>
    </w:p>
  </w:footnote>
  <w:footnote w:type="continuationSeparator" w:id="1">
    <w:p w:rsidR="005E32A4" w:rsidRDefault="005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0CC"/>
    <w:multiLevelType w:val="hybridMultilevel"/>
    <w:tmpl w:val="6CBE322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29B2"/>
    <w:multiLevelType w:val="hybridMultilevel"/>
    <w:tmpl w:val="9E42EF1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7945"/>
    <w:multiLevelType w:val="hybridMultilevel"/>
    <w:tmpl w:val="271A69D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024E3"/>
    <w:multiLevelType w:val="hybridMultilevel"/>
    <w:tmpl w:val="D464AEE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423B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425"/>
    <w:multiLevelType w:val="hybridMultilevel"/>
    <w:tmpl w:val="91FAC37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5CEA"/>
    <w:rsid w:val="00022A48"/>
    <w:rsid w:val="00045A23"/>
    <w:rsid w:val="000573F9"/>
    <w:rsid w:val="0007510D"/>
    <w:rsid w:val="001034AA"/>
    <w:rsid w:val="00165377"/>
    <w:rsid w:val="001A495E"/>
    <w:rsid w:val="001E2E2B"/>
    <w:rsid w:val="0020403C"/>
    <w:rsid w:val="00207AAD"/>
    <w:rsid w:val="00226603"/>
    <w:rsid w:val="00302A6B"/>
    <w:rsid w:val="00303458"/>
    <w:rsid w:val="003050F6"/>
    <w:rsid w:val="00313B5C"/>
    <w:rsid w:val="0032702B"/>
    <w:rsid w:val="00370694"/>
    <w:rsid w:val="003819FB"/>
    <w:rsid w:val="003B195E"/>
    <w:rsid w:val="004373D7"/>
    <w:rsid w:val="00451809"/>
    <w:rsid w:val="00473E44"/>
    <w:rsid w:val="00536DFC"/>
    <w:rsid w:val="00537310"/>
    <w:rsid w:val="00597D80"/>
    <w:rsid w:val="005B5CAE"/>
    <w:rsid w:val="005C10A5"/>
    <w:rsid w:val="005C45F3"/>
    <w:rsid w:val="005D23E6"/>
    <w:rsid w:val="005E2AF4"/>
    <w:rsid w:val="005E32A4"/>
    <w:rsid w:val="00605CEA"/>
    <w:rsid w:val="00701C4C"/>
    <w:rsid w:val="0077478D"/>
    <w:rsid w:val="0077504A"/>
    <w:rsid w:val="007B276A"/>
    <w:rsid w:val="00827CE9"/>
    <w:rsid w:val="00847740"/>
    <w:rsid w:val="0086374A"/>
    <w:rsid w:val="008F2103"/>
    <w:rsid w:val="009239C6"/>
    <w:rsid w:val="00924C26"/>
    <w:rsid w:val="00A45DAE"/>
    <w:rsid w:val="00AB46E5"/>
    <w:rsid w:val="00B26237"/>
    <w:rsid w:val="00B51B34"/>
    <w:rsid w:val="00B70E70"/>
    <w:rsid w:val="00B721B9"/>
    <w:rsid w:val="00B7243B"/>
    <w:rsid w:val="00B804D5"/>
    <w:rsid w:val="00B9249C"/>
    <w:rsid w:val="00B93814"/>
    <w:rsid w:val="00BA5404"/>
    <w:rsid w:val="00BF3CC8"/>
    <w:rsid w:val="00C60BC6"/>
    <w:rsid w:val="00C83AB0"/>
    <w:rsid w:val="00C93C07"/>
    <w:rsid w:val="00CD2413"/>
    <w:rsid w:val="00D13DD0"/>
    <w:rsid w:val="00D330C6"/>
    <w:rsid w:val="00DE0F58"/>
    <w:rsid w:val="00E6033E"/>
    <w:rsid w:val="00E72243"/>
    <w:rsid w:val="00E76190"/>
    <w:rsid w:val="00E857A1"/>
    <w:rsid w:val="00E9230B"/>
    <w:rsid w:val="00E97E1C"/>
    <w:rsid w:val="00EB36A8"/>
    <w:rsid w:val="00F0796D"/>
    <w:rsid w:val="00F17E0C"/>
    <w:rsid w:val="00F316AC"/>
    <w:rsid w:val="00F36D1E"/>
    <w:rsid w:val="00F4585A"/>
    <w:rsid w:val="00F90C67"/>
    <w:rsid w:val="00FF4489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70fa5,#8e93fa"/>
      <o:colormenu v:ext="edit" strokecolor="none [24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8"/>
  </w:style>
  <w:style w:type="paragraph" w:styleId="Heading1">
    <w:name w:val="heading 1"/>
    <w:basedOn w:val="Normal"/>
    <w:link w:val="Heading1Char"/>
    <w:uiPriority w:val="9"/>
    <w:unhideWhenUsed/>
    <w:qFormat/>
    <w:rsid w:val="00BF3CC8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BF3CC8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C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C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C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C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C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BF3CC8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3CC8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CC8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3CC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3CC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CC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BF3CC8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BF3CC8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BF3CC8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BF3CC8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BF3CC8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CC8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CC8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CC8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CC8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CC8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CC8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CC8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BF3CC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C8"/>
  </w:style>
  <w:style w:type="character" w:styleId="Hyperlink">
    <w:name w:val="Hyperlink"/>
    <w:basedOn w:val="DefaultParagraphFont"/>
    <w:uiPriority w:val="99"/>
    <w:unhideWhenUsed/>
    <w:rsid w:val="00045A23"/>
    <w:rPr>
      <w:color w:val="646464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022A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22A48"/>
    <w:pPr>
      <w:spacing w:after="0" w:line="240" w:lineRule="auto"/>
    </w:pPr>
    <w:rPr>
      <w:rFonts w:ascii="Arial" w:eastAsiaTheme="minorHAnsi" w:hAnsi="Arial" w:cs="Arial"/>
      <w:color w:val="000000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045A23"/>
    <w:rPr>
      <w:color w:val="646464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022A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22A48"/>
    <w:pPr>
      <w:spacing w:after="0" w:line="240" w:lineRule="auto"/>
    </w:pPr>
    <w:rPr>
      <w:rFonts w:ascii="Arial" w:eastAsiaTheme="minorHAnsi" w:hAnsi="Arial" w:cs="Arial"/>
      <w:color w:val="000000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yl.3837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89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HRDESK4</cp:lastModifiedBy>
  <cp:revision>7</cp:revision>
  <cp:lastPrinted>2018-04-19T12:48:00Z</cp:lastPrinted>
  <dcterms:created xsi:type="dcterms:W3CDTF">2018-09-03T23:48:00Z</dcterms:created>
  <dcterms:modified xsi:type="dcterms:W3CDTF">2018-09-25T11:24:00Z</dcterms:modified>
</cp:coreProperties>
</file>