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5620385</wp:posOffset>
            </wp:positionH>
            <wp:positionV relativeFrom="page">
              <wp:posOffset>682625</wp:posOffset>
            </wp:positionV>
            <wp:extent cx="953770" cy="1062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MOHAMED FAHEEM GAFOOR.F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Email: 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0563C1"/>
        </w:rPr>
        <w:t>faheemfoursixtyeight@gmail.com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Phone: 0554356232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0091-9791421283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CAREER OBJECTIVE: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right="226" w:firstLine="72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Looking forward to work in a challenging environment that makes best use of my skills and help improve my learning curve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WORK EXPERIENCE:</w: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ind w:right="166" w:firstLine="114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Worked as a visual inspector in a quality department at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TENNECO AUTOMOTIVES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PVT LTD ,PUDUCHERRY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from June 2017 till August 2018.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ROLES AND RESPOSIBILITIES: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600" w:hanging="360"/>
        <w:spacing w:after="0"/>
        <w:tabs>
          <w:tab w:leader="none" w:pos="6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Undertake inspections according to our inspection and control plans</w:t>
      </w:r>
    </w:p>
    <w:p>
      <w:pPr>
        <w:spacing w:after="0" w:line="3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360"/>
        <w:spacing w:after="0"/>
        <w:tabs>
          <w:tab w:leader="none" w:pos="6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Document inspection results</w:t>
      </w:r>
    </w:p>
    <w:p>
      <w:pPr>
        <w:spacing w:after="0" w:line="3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360"/>
        <w:spacing w:after="0"/>
        <w:tabs>
          <w:tab w:leader="none" w:pos="6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Identify, set aside and document all suspect or defective products</w:t>
      </w:r>
    </w:p>
    <w:p>
      <w:pPr>
        <w:spacing w:after="0" w:line="3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360"/>
        <w:spacing w:after="0"/>
        <w:tabs>
          <w:tab w:leader="none" w:pos="6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Return products for repair; confirm repairs and product quality</w:t>
      </w:r>
    </w:p>
    <w:p>
      <w:pPr>
        <w:spacing w:after="0" w:line="3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360"/>
        <w:spacing w:after="0"/>
        <w:tabs>
          <w:tab w:leader="none" w:pos="6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Run statistical studies such as reproducibility and capability</w:t>
      </w:r>
    </w:p>
    <w:p>
      <w:pPr>
        <w:spacing w:after="0" w:line="3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360"/>
        <w:spacing w:after="0"/>
        <w:tabs>
          <w:tab w:leader="none" w:pos="6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Communicate visual and dimensional product quality standards to line operators</w:t>
      </w:r>
    </w:p>
    <w:p>
      <w:pPr>
        <w:spacing w:after="0" w:line="3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360"/>
        <w:spacing w:after="0"/>
        <w:tabs>
          <w:tab w:leader="none" w:pos="6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Maintain and update quality inspector records</w:t>
      </w:r>
    </w:p>
    <w:p>
      <w:pPr>
        <w:spacing w:after="0" w:line="3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360"/>
        <w:spacing w:after="0"/>
        <w:tabs>
          <w:tab w:leader="none" w:pos="6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Follow legal regulations for a safe and healthy work space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PROFESSIONAL CERTIFICATION: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right="86" w:firstLine="16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Completed a Certified Program in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ADVANCED DIPLOMA IN SAFETY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MANAGEMENT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conducted by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TUV RHEINLAND NIFE ACADEMY PVT.LTD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under the seal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of Cochin Academy in the year 2018.</w:t>
      </w: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EDUCATIONAL QUALIFICATION: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right="1366" w:firstLine="216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Completed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B.TECH (MECHANICAL)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in PONDICHERRY ENGINEERING COLLEGE in the year 2017.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PROJECT: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860" w:hanging="365"/>
        <w:spacing w:after="0"/>
        <w:tabs>
          <w:tab w:leader="none" w:pos="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B.TECH: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Fabrication of Portable Cooling System or Portable Refrigerator.</w:t>
      </w:r>
    </w:p>
    <w:p>
      <w:pPr>
        <w:ind w:left="860" w:hanging="365"/>
        <w:spacing w:after="0"/>
        <w:tabs>
          <w:tab w:leader="none" w:pos="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ADS: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Designing of sprinkler system.</w:t>
      </w: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AREA OF INTEREST: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Quality Control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Refrigeration</w:t>
      </w:r>
    </w:p>
    <w:p>
      <w:pPr>
        <w:ind w:left="1080" w:hanging="360"/>
        <w:spacing w:after="0" w:line="239" w:lineRule="auto"/>
        <w:tabs>
          <w:tab w:leader="none" w:pos="108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Manufacturing Process</w:t>
      </w:r>
    </w:p>
    <w:p>
      <w:pPr>
        <w:ind w:left="1080" w:hanging="360"/>
        <w:spacing w:after="0" w:line="239" w:lineRule="auto"/>
        <w:tabs>
          <w:tab w:leader="none" w:pos="108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Industrial and constructional safety</w:t>
      </w:r>
    </w:p>
    <w:p>
      <w:pPr>
        <w:ind w:left="1080" w:hanging="360"/>
        <w:spacing w:after="0" w:line="239" w:lineRule="auto"/>
        <w:tabs>
          <w:tab w:leader="none" w:pos="108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Principles of safety management</w:t>
      </w:r>
    </w:p>
    <w:p>
      <w:pPr>
        <w:ind w:left="1080" w:hanging="360"/>
        <w:spacing w:after="0" w:line="239" w:lineRule="auto"/>
        <w:tabs>
          <w:tab w:leader="none" w:pos="108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Fire and engineering service</w:t>
      </w:r>
    </w:p>
    <w:p>
      <w:pPr>
        <w:sectPr>
          <w:pgSz w:w="11900" w:h="16838" w:orient="portrait"/>
          <w:cols w:equalWidth="0" w:num="1">
            <w:col w:w="9026"/>
          </w:cols>
          <w:pgMar w:left="1440" w:top="1434" w:right="14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INDUSTRIAL EXPOSURE: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4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Undergone 7 days practical training in TUV Rheinland NIFE, Cochin.</w:t>
      </w: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4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Industrial visit at Hindustan Machine Tools (HMT), Bengaluru.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PERSONAL SKILLS: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Patience</w:t>
      </w: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Self confidence</w:t>
      </w: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Communication</w:t>
      </w: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Interest to improve knowledge on stuffs</w:t>
      </w: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Time Management</w:t>
      </w: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Ability to work under pressure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EXTRA CURICULAR ACTIVITIES: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080" w:right="426" w:hanging="360"/>
        <w:spacing w:after="0" w:line="227" w:lineRule="auto"/>
        <w:tabs>
          <w:tab w:leader="none" w:pos="1080" w:val="left"/>
        </w:tabs>
        <w:numPr>
          <w:ilvl w:val="0"/>
          <w:numId w:val="6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Participation in Cyber Security and Malware Analysis Workshop held in Pondicherry Engineering College</w:t>
      </w:r>
    </w:p>
    <w:p>
      <w:pPr>
        <w:spacing w:after="0" w:line="1" w:lineRule="exact"/>
        <w:rPr>
          <w:rFonts w:ascii="Symbol" w:cs="Symbol" w:eastAsia="Symbol" w:hAnsi="Symbol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6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Participated in College sports day March Past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PRESONAL PROFILE:</w:t>
      </w:r>
    </w:p>
    <w:p>
      <w:pPr>
        <w:sectPr>
          <w:pgSz w:w="11900" w:h="16838" w:orient="portrait"/>
          <w:cols w:equalWidth="0" w:num="1">
            <w:col w:w="9026"/>
          </w:cols>
          <w:pgMar w:left="1440" w:top="1434" w:right="1440" w:bottom="1440" w:gutter="0" w:footer="0" w:header="0"/>
        </w:sectPr>
      </w:pP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Father’s name Date of Birth Gender Nationality Languages Visa Status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 S. Faleel Gafoor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 01/April/1995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 Male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 Indian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Tamil, English, Hindi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Valid Till Dec 9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th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2018.</w:t>
      </w:r>
    </w:p>
    <w:sectPr>
      <w:pgSz w:w="11900" w:h="16838" w:orient="portrait"/>
      <w:cols w:equalWidth="0" w:num="2">
        <w:col w:w="1260" w:space="300"/>
        <w:col w:w="7466"/>
      </w:cols>
      <w:pgMar w:left="1440" w:top="1434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952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2018-10-01T14:18:44Z</dcterms:created>
  <dcterms:modified xsi:type="dcterms:W3CDTF">2018-10-01T14:18:44Z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