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75" w:rsidRPr="00B0565A" w:rsidRDefault="00CB0B6C" w:rsidP="00B0565A">
      <w:pPr>
        <w:rPr>
          <w:rFonts w:ascii="Verdana" w:hAnsi="Verdana"/>
          <w:b/>
          <w:color w:val="0070C0"/>
          <w:sz w:val="28"/>
          <w:szCs w:val="28"/>
          <w:vertAlign w:val="subscript"/>
        </w:rPr>
      </w:pPr>
      <w:r>
        <w:rPr>
          <w:rFonts w:ascii="Verdana" w:hAnsi="Verdana"/>
          <w:b/>
          <w:noProof/>
          <w:color w:val="0070C0"/>
          <w:sz w:val="28"/>
          <w:szCs w:val="28"/>
        </w:rPr>
        <w:drawing>
          <wp:anchor distT="0" distB="0" distL="114300" distR="114300" simplePos="0" relativeHeight="251695104" behindDoc="1" locked="0" layoutInCell="1" allowOverlap="1">
            <wp:simplePos x="0" y="0"/>
            <wp:positionH relativeFrom="column">
              <wp:posOffset>4600575</wp:posOffset>
            </wp:positionH>
            <wp:positionV relativeFrom="paragraph">
              <wp:posOffset>-304800</wp:posOffset>
            </wp:positionV>
            <wp:extent cx="1400175" cy="1533525"/>
            <wp:effectExtent l="19050" t="0" r="9525" b="0"/>
            <wp:wrapTight wrapText="bothSides">
              <wp:wrapPolygon edited="0">
                <wp:start x="-294" y="0"/>
                <wp:lineTo x="-294" y="21466"/>
                <wp:lineTo x="21747" y="21466"/>
                <wp:lineTo x="21747" y="0"/>
                <wp:lineTo x="-294" y="0"/>
              </wp:wrapPolygon>
            </wp:wrapTight>
            <wp:docPr id="3" name="Picture 2" descr="Mohamme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mmed Photo.jpg"/>
                    <pic:cNvPicPr/>
                  </pic:nvPicPr>
                  <pic:blipFill>
                    <a:blip r:embed="rId6" cstate="print"/>
                    <a:stretch>
                      <a:fillRect/>
                    </a:stretch>
                  </pic:blipFill>
                  <pic:spPr>
                    <a:xfrm flipH="1">
                      <a:off x="0" y="0"/>
                      <a:ext cx="1400175" cy="1533525"/>
                    </a:xfrm>
                    <a:prstGeom prst="rect">
                      <a:avLst/>
                    </a:prstGeom>
                  </pic:spPr>
                </pic:pic>
              </a:graphicData>
            </a:graphic>
          </wp:anchor>
        </w:drawing>
      </w:r>
      <w:r w:rsidR="00A35075" w:rsidRPr="00B0565A">
        <w:rPr>
          <w:rFonts w:ascii="Verdana" w:hAnsi="Verdana"/>
          <w:b/>
          <w:color w:val="0070C0"/>
          <w:sz w:val="28"/>
          <w:szCs w:val="28"/>
        </w:rPr>
        <w:t>MOHAMMED</w:t>
      </w:r>
      <w:r w:rsidR="00B0565A" w:rsidRPr="00B0565A">
        <w:rPr>
          <w:rFonts w:ascii="Verdana" w:hAnsi="Verdana"/>
          <w:color w:val="0070C0"/>
          <w:sz w:val="28"/>
          <w:szCs w:val="28"/>
          <w:vertAlign w:val="subscript"/>
        </w:rPr>
        <w:t xml:space="preserve">  </w:t>
      </w:r>
    </w:p>
    <w:p w:rsidR="00B0565A" w:rsidRPr="00B0565A" w:rsidRDefault="00B0565A" w:rsidP="00800A4B">
      <w:pPr>
        <w:spacing w:after="0" w:line="240" w:lineRule="auto"/>
        <w:rPr>
          <w:b/>
          <w:color w:val="00B050"/>
          <w:sz w:val="28"/>
          <w:szCs w:val="24"/>
        </w:rPr>
      </w:pPr>
      <w:r w:rsidRPr="00B0565A">
        <w:rPr>
          <w:b/>
          <w:color w:val="00B050"/>
          <w:sz w:val="28"/>
          <w:szCs w:val="24"/>
        </w:rPr>
        <w:t xml:space="preserve">HSE </w:t>
      </w:r>
      <w:r w:rsidR="00800A4B">
        <w:rPr>
          <w:b/>
          <w:color w:val="00B050"/>
          <w:sz w:val="28"/>
          <w:szCs w:val="24"/>
        </w:rPr>
        <w:t>Manager</w:t>
      </w:r>
      <w:r w:rsidRPr="00B0565A">
        <w:rPr>
          <w:b/>
          <w:color w:val="00B050"/>
          <w:sz w:val="28"/>
          <w:szCs w:val="24"/>
        </w:rPr>
        <w:t xml:space="preserve">  </w:t>
      </w:r>
    </w:p>
    <w:p w:rsidR="00B834E5" w:rsidRDefault="00B834E5" w:rsidP="00B0565A">
      <w:pPr>
        <w:spacing w:after="0" w:line="240" w:lineRule="auto"/>
        <w:rPr>
          <w:color w:val="00B050"/>
          <w:sz w:val="24"/>
        </w:rPr>
      </w:pPr>
    </w:p>
    <w:p w:rsidR="00A35075" w:rsidRPr="00B0565A" w:rsidRDefault="00C87FC1" w:rsidP="00B0565A">
      <w:pPr>
        <w:spacing w:after="0" w:line="240" w:lineRule="auto"/>
        <w:rPr>
          <w:color w:val="00B050"/>
          <w:sz w:val="24"/>
        </w:rPr>
      </w:pPr>
      <w:r>
        <w:rPr>
          <w:color w:val="00B050"/>
          <w:sz w:val="24"/>
        </w:rPr>
        <w:t xml:space="preserve">E-mail    </w:t>
      </w:r>
      <w:hyperlink r:id="rId7" w:history="1">
        <w:r w:rsidRPr="00013F42">
          <w:rPr>
            <w:rStyle w:val="Hyperlink"/>
            <w:sz w:val="24"/>
          </w:rPr>
          <w:t>mohammed.384910@2freemail.com</w:t>
        </w:r>
      </w:hyperlink>
      <w:r>
        <w:rPr>
          <w:color w:val="00B050"/>
          <w:sz w:val="24"/>
        </w:rPr>
        <w:t xml:space="preserve"> </w:t>
      </w:r>
    </w:p>
    <w:p w:rsidR="00A35075" w:rsidRDefault="00C11431" w:rsidP="00A35075">
      <w:r>
        <w:rPr>
          <w:noProof/>
        </w:rPr>
        <w:pict>
          <v:line id="Straight Connector 2" o:spid="_x0000_s1026" style="position:absolute;z-index:251659264;visibility:visible" from="-2.7pt,21.95pt" to="470.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" strokecolor="#5b9bd5 [3204]" strokeweight=".5pt">
            <v:stroke joinstyle="miter"/>
          </v:line>
        </w:pict>
      </w:r>
      <w:r w:rsidR="00A35075">
        <w:t xml:space="preserve"> </w:t>
      </w:r>
      <w:r w:rsidR="00A35075">
        <w:tab/>
      </w:r>
    </w:p>
    <w:p w:rsidR="00B834E5" w:rsidRDefault="00C11431" w:rsidP="00A35075">
      <w:pPr>
        <w:jc w:val="both"/>
      </w:pPr>
      <w:r>
        <w:rPr>
          <w:noProof/>
        </w:rPr>
        <w:pict>
          <v:line id="Straight Connector 3" o:spid="_x0000_s1037" style="position:absolute;left:0;text-align:left;z-index:251661312;visibility:visible" from="-2.95pt,1.85pt" to="4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" strokecolor="#5b9bd5 [3204]" strokeweight=".5pt">
            <v:stroke joinstyle="miter"/>
          </v:line>
        </w:pict>
      </w:r>
    </w:p>
    <w:p w:rsidR="009921F3" w:rsidRPr="00B834E5" w:rsidRDefault="009921F3" w:rsidP="00A35075">
      <w:pPr>
        <w:jc w:val="both"/>
        <w:rPr>
          <w:b/>
          <w:color w:val="00B050"/>
          <w:sz w:val="24"/>
        </w:rPr>
      </w:pPr>
      <w:r w:rsidRPr="00B834E5">
        <w:rPr>
          <w:b/>
          <w:color w:val="00B050"/>
          <w:sz w:val="24"/>
        </w:rPr>
        <w:t xml:space="preserve">Experience Overview: </w:t>
      </w:r>
    </w:p>
    <w:p w:rsidR="00A35075" w:rsidRPr="00B834E5" w:rsidRDefault="00A35075" w:rsidP="00123F30">
      <w:pPr>
        <w:jc w:val="both"/>
      </w:pPr>
      <w:proofErr w:type="gramStart"/>
      <w:r w:rsidRPr="00B834E5">
        <w:t>I, Mohammad having 1</w:t>
      </w:r>
      <w:r w:rsidR="00123F30">
        <w:t>2</w:t>
      </w:r>
      <w:r w:rsidRPr="00B834E5">
        <w:t xml:space="preserve"> years of experience in Health, Safety &amp; environmental field.</w:t>
      </w:r>
      <w:proofErr w:type="gramEnd"/>
      <w:r w:rsidRPr="00B834E5">
        <w:t xml:space="preserve"> I had Bachelors hon’s degree with science and engineering and I completed various health, safety and environmental courses while working. I had vast international experience I worked in Kuwait</w:t>
      </w:r>
      <w:r w:rsidR="009C43A9">
        <w:t>, Egypt,</w:t>
      </w:r>
      <w:r w:rsidRPr="00B834E5">
        <w:t xml:space="preserve"> and Saudi Arabia. I had expertise training from japan and India at head office in </w:t>
      </w:r>
      <w:r w:rsidR="009C43A9">
        <w:t>Egypt</w:t>
      </w:r>
      <w:r w:rsidRPr="00B834E5">
        <w:t>.</w:t>
      </w:r>
    </w:p>
    <w:p w:rsidR="00A35075" w:rsidRPr="00B834E5" w:rsidRDefault="00A35075" w:rsidP="00A35075">
      <w:pPr>
        <w:jc w:val="both"/>
      </w:pPr>
      <w:r w:rsidRPr="00B834E5">
        <w:t xml:space="preserve">I am expertise in safety engineering solutions. I completed my ISO 14001 OSHAS 18001 certification, OSHA 30 hrs, OSHA general safety, Safety Management System, fire and safety, and risk management and hazard control and also expertise in Emergency response plan. </w:t>
      </w:r>
    </w:p>
    <w:p w:rsidR="00A35075" w:rsidRPr="00B834E5" w:rsidRDefault="00A35075" w:rsidP="00A35075">
      <w:pPr>
        <w:jc w:val="both"/>
      </w:pPr>
      <w:r w:rsidRPr="00B834E5">
        <w:t xml:space="preserve">I had experience in environmental compliances for RC- EPCD Jubail and Yanbu and Also PME. I was inspected and witnessed environmental operating and testing sites like environmental monitoring and industrial hygiene surveys. </w:t>
      </w:r>
    </w:p>
    <w:p w:rsidR="00A35075" w:rsidRDefault="00C11431" w:rsidP="00A35075">
      <w:r>
        <w:rPr>
          <w:noProof/>
        </w:rPr>
        <w:pict>
          <v:line id="Straight Connector 6" o:spid="_x0000_s1036" style="position:absolute;z-index:251664384;visibility:visible" from="-2.95pt,5.7pt" to="470.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" strokecolor="#5b9bd5 [3204]" strokeweight=".5pt">
            <v:stroke joinstyle="miter"/>
          </v:line>
        </w:pict>
      </w:r>
      <w:r>
        <w:rPr>
          <w:noProof/>
        </w:rPr>
        <w:pict>
          <v:line id="Straight Connector 5" o:spid="_x0000_s1035" style="position:absolute;z-index:251663360;visibility:visible" from="-2.7pt,3.35pt" to="470.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" strokecolor="#5b9bd5 [3204]" strokeweight=".5pt">
            <v:stroke joinstyle="miter"/>
          </v:line>
        </w:pict>
      </w:r>
      <w:r w:rsidR="00A35075">
        <w:t xml:space="preserve"> </w:t>
      </w:r>
    </w:p>
    <w:p w:rsidR="009921F3" w:rsidRDefault="009921F3" w:rsidP="00A35075">
      <w:pPr>
        <w:sectPr w:rsidR="009921F3" w:rsidSect="00A35075">
          <w:pgSz w:w="11906" w:h="16838"/>
          <w:pgMar w:top="1440" w:right="991" w:bottom="1440" w:left="1440" w:header="706" w:footer="706" w:gutter="0"/>
          <w:cols w:space="720"/>
          <w:docGrid w:linePitch="360"/>
        </w:sectPr>
      </w:pPr>
    </w:p>
    <w:p w:rsidR="00A35075" w:rsidRPr="00B834E5" w:rsidRDefault="00A35075" w:rsidP="00A35075">
      <w:pPr>
        <w:rPr>
          <w:b/>
          <w:sz w:val="24"/>
        </w:rPr>
      </w:pPr>
      <w:r w:rsidRPr="00B834E5">
        <w:rPr>
          <w:b/>
          <w:sz w:val="24"/>
        </w:rPr>
        <w:lastRenderedPageBreak/>
        <w:t xml:space="preserve"> Areas of Expertise </w:t>
      </w:r>
    </w:p>
    <w:p w:rsidR="009921F3" w:rsidRDefault="00A35075" w:rsidP="009921F3">
      <w:pPr>
        <w:pStyle w:val="ListParagraph"/>
        <w:numPr>
          <w:ilvl w:val="0"/>
          <w:numId w:val="1"/>
        </w:numPr>
      </w:pPr>
      <w:r>
        <w:t>Environmental Testing – Air &amp; Water</w:t>
      </w:r>
    </w:p>
    <w:p w:rsidR="00B46801" w:rsidRDefault="00A35075" w:rsidP="009921F3">
      <w:pPr>
        <w:pStyle w:val="ListParagraph"/>
        <w:numPr>
          <w:ilvl w:val="0"/>
          <w:numId w:val="1"/>
        </w:numPr>
      </w:pPr>
      <w:r>
        <w:t>Environmental Compliances &amp; Audit  </w:t>
      </w:r>
    </w:p>
    <w:p w:rsidR="00B46801" w:rsidRDefault="00A35075" w:rsidP="00B46801">
      <w:pPr>
        <w:pStyle w:val="ListParagraph"/>
        <w:numPr>
          <w:ilvl w:val="0"/>
          <w:numId w:val="1"/>
        </w:numPr>
      </w:pPr>
      <w:r>
        <w:t xml:space="preserve"> </w:t>
      </w:r>
      <w:r w:rsidR="00B46801">
        <w:t xml:space="preserve">Water and Wastewater Treatment   </w:t>
      </w:r>
    </w:p>
    <w:p w:rsidR="00B46801" w:rsidRDefault="00B46801" w:rsidP="00B46801">
      <w:pPr>
        <w:pStyle w:val="ListParagraph"/>
        <w:numPr>
          <w:ilvl w:val="0"/>
          <w:numId w:val="1"/>
        </w:numPr>
      </w:pPr>
      <w:r>
        <w:t>Risk Assessment </w:t>
      </w:r>
    </w:p>
    <w:p w:rsidR="009921F3" w:rsidRDefault="00B46801" w:rsidP="00B46801">
      <w:pPr>
        <w:pStyle w:val="ListParagraph"/>
        <w:numPr>
          <w:ilvl w:val="0"/>
          <w:numId w:val="1"/>
        </w:numPr>
      </w:pPr>
      <w:r w:rsidRPr="00B46801">
        <w:t xml:space="preserve">Permit to Work Procedure </w:t>
      </w:r>
    </w:p>
    <w:p w:rsidR="009921F3" w:rsidRDefault="00A35075" w:rsidP="009921F3">
      <w:pPr>
        <w:pStyle w:val="ListParagraph"/>
        <w:numPr>
          <w:ilvl w:val="0"/>
          <w:numId w:val="1"/>
        </w:numPr>
      </w:pPr>
      <w:r>
        <w:t xml:space="preserve">Solid and Industrial Waste Management </w:t>
      </w:r>
    </w:p>
    <w:p w:rsidR="009921F3" w:rsidRDefault="00A35075" w:rsidP="009921F3">
      <w:pPr>
        <w:pStyle w:val="ListParagraph"/>
        <w:numPr>
          <w:ilvl w:val="0"/>
          <w:numId w:val="1"/>
        </w:numPr>
      </w:pPr>
      <w:r>
        <w:t xml:space="preserve">ISO 14001&amp; </w:t>
      </w:r>
      <w:r w:rsidR="009921F3">
        <w:t>OSHAS 18001</w:t>
      </w:r>
    </w:p>
    <w:p w:rsidR="009921F3" w:rsidRPr="00B834E5" w:rsidRDefault="00A35075" w:rsidP="00A35075">
      <w:pPr>
        <w:rPr>
          <w:b/>
          <w:sz w:val="24"/>
        </w:rPr>
      </w:pPr>
      <w:r w:rsidRPr="00B834E5">
        <w:rPr>
          <w:b/>
          <w:sz w:val="24"/>
        </w:rPr>
        <w:lastRenderedPageBreak/>
        <w:t>Sectors</w:t>
      </w:r>
    </w:p>
    <w:p w:rsidR="009921F3" w:rsidRDefault="009921F3" w:rsidP="009921F3">
      <w:pPr>
        <w:pStyle w:val="ListParagraph"/>
        <w:numPr>
          <w:ilvl w:val="0"/>
          <w:numId w:val="3"/>
        </w:numPr>
      </w:pPr>
      <w:r>
        <w:t xml:space="preserve">Petrochemicals </w:t>
      </w:r>
    </w:p>
    <w:p w:rsidR="009921F3" w:rsidRDefault="009921F3" w:rsidP="009921F3">
      <w:pPr>
        <w:pStyle w:val="ListParagraph"/>
        <w:numPr>
          <w:ilvl w:val="0"/>
          <w:numId w:val="3"/>
        </w:numPr>
      </w:pPr>
      <w:r>
        <w:t>Fertilizer  </w:t>
      </w:r>
    </w:p>
    <w:p w:rsidR="009921F3" w:rsidRDefault="00A35075" w:rsidP="009921F3">
      <w:pPr>
        <w:pStyle w:val="ListParagraph"/>
        <w:numPr>
          <w:ilvl w:val="0"/>
          <w:numId w:val="3"/>
        </w:numPr>
      </w:pPr>
      <w:r>
        <w:t xml:space="preserve">Industrial Environmental Management </w:t>
      </w:r>
    </w:p>
    <w:p w:rsidR="009921F3" w:rsidRDefault="00A35075" w:rsidP="009921F3">
      <w:pPr>
        <w:pStyle w:val="ListParagraph"/>
        <w:numPr>
          <w:ilvl w:val="0"/>
          <w:numId w:val="3"/>
        </w:numPr>
      </w:pPr>
      <w:r>
        <w:t xml:space="preserve">Industrial Hygiene    </w:t>
      </w:r>
    </w:p>
    <w:p w:rsidR="009921F3" w:rsidRDefault="00A35075" w:rsidP="009921F3">
      <w:pPr>
        <w:pStyle w:val="ListParagraph"/>
        <w:numPr>
          <w:ilvl w:val="0"/>
          <w:numId w:val="3"/>
        </w:numPr>
      </w:pPr>
      <w:r>
        <w:t xml:space="preserve">Pollution Control and Planning   </w:t>
      </w:r>
    </w:p>
    <w:p w:rsidR="009921F3" w:rsidRDefault="00A35075" w:rsidP="009921F3">
      <w:pPr>
        <w:pStyle w:val="ListParagraph"/>
        <w:numPr>
          <w:ilvl w:val="0"/>
          <w:numId w:val="3"/>
        </w:numPr>
      </w:pPr>
      <w:r>
        <w:t xml:space="preserve">Water and waste water </w:t>
      </w:r>
    </w:p>
    <w:p w:rsidR="009921F3" w:rsidRDefault="009921F3" w:rsidP="00A35075">
      <w:pPr>
        <w:sectPr w:rsidR="009921F3" w:rsidSect="009921F3">
          <w:type w:val="continuous"/>
          <w:pgSz w:w="11906" w:h="16838"/>
          <w:pgMar w:top="1440" w:right="991" w:bottom="1440" w:left="1440" w:header="706" w:footer="706" w:gutter="0"/>
          <w:cols w:num="2" w:space="720"/>
          <w:docGrid w:linePitch="360"/>
        </w:sectPr>
      </w:pPr>
    </w:p>
    <w:p w:rsidR="009921F3" w:rsidRDefault="00C11431" w:rsidP="009921F3">
      <w:pPr>
        <w:ind w:left="720"/>
      </w:pPr>
      <w:r>
        <w:rPr>
          <w:noProof/>
        </w:rPr>
        <w:lastRenderedPageBreak/>
        <w:pict>
          <v:line id="Straight Connector 7" o:spid="_x0000_s1034" style="position:absolute;left:0;text-align:left;z-index:251666432;visibility:visible" from="-6.1pt,17.05pt" to="46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" strokecolor="#5b9bd5 [3204]" strokeweight=".5pt">
            <v:stroke joinstyle="miter"/>
          </v:line>
        </w:pict>
      </w:r>
      <w:r>
        <w:rPr>
          <w:noProof/>
        </w:rPr>
        <w:pict>
          <v:line id="Straight Connector 8" o:spid="_x0000_s1033" style="position:absolute;left:0;text-align:left;z-index:251667456;visibility:visible" from="-6.35pt,19.5pt" to="467.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" strokecolor="#5b9bd5 [3204]" strokeweight=".5pt">
            <v:stroke joinstyle="miter"/>
          </v:line>
        </w:pict>
      </w:r>
    </w:p>
    <w:p w:rsidR="00B834E5" w:rsidRDefault="00B834E5" w:rsidP="00A35075">
      <w:pPr>
        <w:rPr>
          <w:b/>
          <w:sz w:val="24"/>
        </w:rPr>
      </w:pPr>
    </w:p>
    <w:p w:rsidR="00B834E5" w:rsidRPr="00B834E5" w:rsidRDefault="009921F3" w:rsidP="00A35075">
      <w:pPr>
        <w:rPr>
          <w:b/>
          <w:sz w:val="24"/>
        </w:rPr>
      </w:pPr>
      <w:r w:rsidRPr="00B834E5">
        <w:rPr>
          <w:b/>
          <w:sz w:val="24"/>
        </w:rPr>
        <w:t xml:space="preserve">Education: </w:t>
      </w:r>
    </w:p>
    <w:p w:rsidR="00B834E5" w:rsidRDefault="009921F3" w:rsidP="00686FF9">
      <w:r w:rsidRPr="009921F3">
        <w:t>B.Sc. of Science - Alexandria University - May 2005</w:t>
      </w:r>
      <w:r>
        <w:t xml:space="preserve">, Egypt. </w:t>
      </w:r>
    </w:p>
    <w:p w:rsidR="00686FF9" w:rsidRDefault="00686FF9" w:rsidP="00686FF9"/>
    <w:p w:rsidR="009921F3" w:rsidRPr="00B834E5" w:rsidRDefault="009921F3" w:rsidP="00B834E5">
      <w:pPr>
        <w:rPr>
          <w:b/>
          <w:sz w:val="24"/>
        </w:rPr>
      </w:pPr>
      <w:r w:rsidRPr="00B834E5">
        <w:rPr>
          <w:b/>
          <w:sz w:val="24"/>
        </w:rPr>
        <w:t xml:space="preserve">Certification: </w:t>
      </w:r>
    </w:p>
    <w:p w:rsidR="00B33549" w:rsidRPr="00B33549" w:rsidRDefault="00B33549" w:rsidP="00B33549">
      <w:pPr>
        <w:pStyle w:val="ListParagraph"/>
        <w:numPr>
          <w:ilvl w:val="0"/>
          <w:numId w:val="5"/>
        </w:numPr>
        <w:tabs>
          <w:tab w:val="num" w:pos="1140"/>
        </w:tabs>
        <w:jc w:val="both"/>
      </w:pPr>
      <w:r>
        <w:rPr>
          <w:rFonts w:ascii="Verdana" w:eastAsia="Batang" w:hAnsi="Verdana" w:cs="Tahoma"/>
          <w:sz w:val="20"/>
          <w:szCs w:val="20"/>
        </w:rPr>
        <w:t>NEBOSH IGC (International General Certificate)</w:t>
      </w:r>
    </w:p>
    <w:p w:rsidR="00B33549" w:rsidRDefault="00B33549" w:rsidP="009921F3">
      <w:pPr>
        <w:pStyle w:val="ListParagraph"/>
        <w:numPr>
          <w:ilvl w:val="0"/>
          <w:numId w:val="5"/>
        </w:numPr>
        <w:tabs>
          <w:tab w:val="num" w:pos="1140"/>
        </w:tabs>
        <w:jc w:val="both"/>
      </w:pPr>
      <w:r>
        <w:t>IOSH MS    (Managing Safety)</w:t>
      </w:r>
    </w:p>
    <w:p w:rsidR="00B33549" w:rsidRDefault="00B33549" w:rsidP="009921F3">
      <w:pPr>
        <w:pStyle w:val="ListParagraph"/>
        <w:numPr>
          <w:ilvl w:val="0"/>
          <w:numId w:val="5"/>
        </w:numPr>
        <w:tabs>
          <w:tab w:val="num" w:pos="1140"/>
        </w:tabs>
        <w:jc w:val="both"/>
      </w:pPr>
      <w:r>
        <w:t>MOC (Management of change in process safety)</w:t>
      </w:r>
    </w:p>
    <w:p w:rsidR="00B33549" w:rsidRDefault="00B33549" w:rsidP="009921F3">
      <w:pPr>
        <w:pStyle w:val="ListParagraph"/>
        <w:numPr>
          <w:ilvl w:val="0"/>
          <w:numId w:val="5"/>
        </w:numPr>
        <w:tabs>
          <w:tab w:val="num" w:pos="1140"/>
        </w:tabs>
        <w:jc w:val="both"/>
      </w:pPr>
      <w:r>
        <w:t>IMS (Integrated Management System)</w:t>
      </w:r>
    </w:p>
    <w:p w:rsidR="00B33549" w:rsidRDefault="00B33549" w:rsidP="009921F3">
      <w:pPr>
        <w:pStyle w:val="ListParagraph"/>
        <w:numPr>
          <w:ilvl w:val="0"/>
          <w:numId w:val="5"/>
        </w:numPr>
        <w:tabs>
          <w:tab w:val="num" w:pos="1140"/>
        </w:tabs>
        <w:jc w:val="both"/>
      </w:pPr>
      <w:r>
        <w:t>EMS (Environmental Management &amp; Sustainability</w:t>
      </w:r>
      <w:r w:rsidR="00817FB3">
        <w:t>-ISO 14001:2015 UKAF,CPD-UK</w:t>
      </w:r>
      <w:r>
        <w:t>)</w:t>
      </w:r>
    </w:p>
    <w:p w:rsidR="00B33549" w:rsidRDefault="00B33549" w:rsidP="009921F3">
      <w:pPr>
        <w:pStyle w:val="ListParagraph"/>
        <w:numPr>
          <w:ilvl w:val="0"/>
          <w:numId w:val="5"/>
        </w:numPr>
        <w:tabs>
          <w:tab w:val="num" w:pos="1140"/>
        </w:tabs>
        <w:jc w:val="both"/>
      </w:pPr>
      <w:r>
        <w:t xml:space="preserve">HAZWOPERM (Hazardous Waste Operation &amp; Emergency Response Management) </w:t>
      </w:r>
    </w:p>
    <w:p w:rsidR="00B33549" w:rsidRDefault="00B33549" w:rsidP="009921F3">
      <w:pPr>
        <w:pStyle w:val="ListParagraph"/>
        <w:numPr>
          <w:ilvl w:val="0"/>
          <w:numId w:val="5"/>
        </w:numPr>
        <w:tabs>
          <w:tab w:val="num" w:pos="1140"/>
        </w:tabs>
        <w:jc w:val="both"/>
      </w:pPr>
      <w:r>
        <w:t>COSHH (</w:t>
      </w:r>
      <w:r w:rsidR="00817FB3">
        <w:t>Control of Substances Hazardous to Health Safety)</w:t>
      </w:r>
    </w:p>
    <w:p w:rsidR="00817FB3" w:rsidRDefault="00817FB3" w:rsidP="009921F3">
      <w:pPr>
        <w:pStyle w:val="ListParagraph"/>
        <w:numPr>
          <w:ilvl w:val="0"/>
          <w:numId w:val="5"/>
        </w:numPr>
        <w:tabs>
          <w:tab w:val="num" w:pos="1140"/>
        </w:tabs>
        <w:jc w:val="both"/>
      </w:pPr>
      <w:r>
        <w:lastRenderedPageBreak/>
        <w:t>NCFE L2 RA (U.K Qualification-level 2 award in principles of Risk Assessment for the work place)</w:t>
      </w:r>
    </w:p>
    <w:p w:rsidR="009921F3" w:rsidRPr="00B33549" w:rsidRDefault="009921F3" w:rsidP="009921F3">
      <w:pPr>
        <w:pStyle w:val="ListParagraph"/>
        <w:numPr>
          <w:ilvl w:val="0"/>
          <w:numId w:val="5"/>
        </w:numPr>
        <w:tabs>
          <w:tab w:val="num" w:pos="1140"/>
        </w:tabs>
        <w:jc w:val="both"/>
      </w:pPr>
      <w:r w:rsidRPr="009921F3">
        <w:t xml:space="preserve">ISO 14001: 2004 Awareness </w:t>
      </w:r>
      <w:r w:rsidRPr="00951364">
        <w:rPr>
          <w:rFonts w:ascii="Verdana" w:eastAsia="Batang" w:hAnsi="Verdana" w:cs="Tahoma"/>
          <w:sz w:val="20"/>
          <w:szCs w:val="20"/>
        </w:rPr>
        <w:t>Program from MEIRC Saudi Arabia Center</w:t>
      </w:r>
    </w:p>
    <w:p w:rsidR="00817FB3" w:rsidRPr="00951364" w:rsidRDefault="00817FB3" w:rsidP="00817FB3">
      <w:pPr>
        <w:pStyle w:val="ListParagraph"/>
        <w:numPr>
          <w:ilvl w:val="0"/>
          <w:numId w:val="5"/>
        </w:numPr>
        <w:tabs>
          <w:tab w:val="num" w:pos="1140"/>
        </w:tabs>
        <w:jc w:val="both"/>
        <w:rPr>
          <w:rFonts w:ascii="Calibri" w:eastAsia="Calibri" w:hAnsi="Calibri" w:cs="Arial"/>
        </w:rPr>
      </w:pPr>
      <w:r w:rsidRPr="00951364">
        <w:rPr>
          <w:rFonts w:ascii="Verdana" w:eastAsia="Batang" w:hAnsi="Verdana" w:cs="Tahoma"/>
          <w:sz w:val="20"/>
          <w:szCs w:val="20"/>
        </w:rPr>
        <w:t>Safety Management System ( SMS)</w:t>
      </w:r>
    </w:p>
    <w:p w:rsidR="00B33549" w:rsidRDefault="00817FB3" w:rsidP="00817FB3">
      <w:pPr>
        <w:pStyle w:val="ListParagraph"/>
        <w:numPr>
          <w:ilvl w:val="0"/>
          <w:numId w:val="5"/>
        </w:numPr>
        <w:tabs>
          <w:tab w:val="num" w:pos="1140"/>
        </w:tabs>
        <w:jc w:val="both"/>
      </w:pPr>
      <w:r w:rsidRPr="00951364">
        <w:rPr>
          <w:rFonts w:ascii="Verdana" w:eastAsia="Batang" w:hAnsi="Verdana" w:cs="Tahoma"/>
          <w:sz w:val="20"/>
          <w:szCs w:val="20"/>
        </w:rPr>
        <w:t>Diploma</w:t>
      </w:r>
      <w:r>
        <w:rPr>
          <w:rFonts w:ascii="Verdana" w:eastAsia="Batang" w:hAnsi="Verdana" w:cs="Tahoma"/>
          <w:sz w:val="20"/>
          <w:szCs w:val="20"/>
        </w:rPr>
        <w:t xml:space="preserve"> in Safety Management</w:t>
      </w:r>
    </w:p>
    <w:p w:rsidR="00951364" w:rsidRPr="00951364" w:rsidRDefault="00951364" w:rsidP="00951364">
      <w:pPr>
        <w:pStyle w:val="ListParagraph"/>
        <w:numPr>
          <w:ilvl w:val="0"/>
          <w:numId w:val="5"/>
        </w:numPr>
        <w:tabs>
          <w:tab w:val="num" w:pos="1140"/>
        </w:tabs>
        <w:jc w:val="both"/>
      </w:pPr>
      <w:r w:rsidRPr="00F66932">
        <w:rPr>
          <w:rFonts w:ascii="Verdana" w:eastAsia="Batang" w:hAnsi="Verdana" w:cs="Tahoma"/>
          <w:sz w:val="20"/>
          <w:szCs w:val="20"/>
        </w:rPr>
        <w:t xml:space="preserve">Seminar on </w:t>
      </w:r>
      <w:r w:rsidRPr="00951364">
        <w:rPr>
          <w:rFonts w:ascii="Verdana" w:eastAsia="Batang" w:hAnsi="Verdana" w:cs="Tahoma"/>
          <w:sz w:val="20"/>
          <w:szCs w:val="20"/>
        </w:rPr>
        <w:t xml:space="preserve">Self-Development </w:t>
      </w:r>
      <w:r>
        <w:rPr>
          <w:rFonts w:ascii="Verdana" w:eastAsia="Batang" w:hAnsi="Verdana" w:cs="Tahoma"/>
          <w:sz w:val="20"/>
          <w:szCs w:val="20"/>
        </w:rPr>
        <w:t xml:space="preserve">and Communication </w:t>
      </w:r>
      <w:r w:rsidRPr="00951364">
        <w:rPr>
          <w:rFonts w:ascii="Verdana" w:eastAsia="Batang" w:hAnsi="Verdana" w:cs="Tahoma"/>
          <w:sz w:val="20"/>
          <w:szCs w:val="20"/>
        </w:rPr>
        <w:t>in the Work Place</w:t>
      </w:r>
    </w:p>
    <w:p w:rsidR="00951364" w:rsidRPr="00951364" w:rsidRDefault="00951364" w:rsidP="00817FB3">
      <w:pPr>
        <w:pStyle w:val="ListParagraph"/>
        <w:numPr>
          <w:ilvl w:val="0"/>
          <w:numId w:val="5"/>
        </w:numPr>
        <w:tabs>
          <w:tab w:val="num" w:pos="1140"/>
        </w:tabs>
        <w:jc w:val="both"/>
      </w:pPr>
      <w:r w:rsidRPr="00951364">
        <w:rPr>
          <w:rFonts w:ascii="Verdana" w:eastAsia="Batang" w:hAnsi="Verdana" w:cs="Tahoma"/>
          <w:sz w:val="20"/>
          <w:szCs w:val="20"/>
        </w:rPr>
        <w:t>Specialist in occupational safety &amp; health program</w:t>
      </w:r>
    </w:p>
    <w:p w:rsidR="00951364" w:rsidRPr="00951364" w:rsidRDefault="00951364" w:rsidP="00951364">
      <w:pPr>
        <w:pStyle w:val="ListParagraph"/>
        <w:numPr>
          <w:ilvl w:val="0"/>
          <w:numId w:val="5"/>
        </w:numPr>
        <w:tabs>
          <w:tab w:val="num" w:pos="1140"/>
        </w:tabs>
        <w:jc w:val="both"/>
      </w:pPr>
      <w:r w:rsidRPr="00951364">
        <w:rPr>
          <w:rFonts w:ascii="Verdana" w:eastAsia="Batang" w:hAnsi="Verdana" w:cs="Tahoma"/>
          <w:sz w:val="20"/>
          <w:szCs w:val="20"/>
        </w:rPr>
        <w:t>OSHA General Industry training</w:t>
      </w:r>
    </w:p>
    <w:p w:rsidR="00951364" w:rsidRPr="00951364" w:rsidRDefault="00951364" w:rsidP="00951364">
      <w:pPr>
        <w:pStyle w:val="ListParagraph"/>
        <w:numPr>
          <w:ilvl w:val="0"/>
          <w:numId w:val="5"/>
        </w:numPr>
        <w:tabs>
          <w:tab w:val="num" w:pos="1140"/>
        </w:tabs>
        <w:jc w:val="both"/>
      </w:pPr>
      <w:r w:rsidRPr="00951364">
        <w:rPr>
          <w:rFonts w:ascii="Verdana" w:eastAsia="Batang" w:hAnsi="Verdana" w:cs="Tahoma"/>
          <w:sz w:val="20"/>
          <w:szCs w:val="20"/>
        </w:rPr>
        <w:t>OSHA Course Construction</w:t>
      </w:r>
    </w:p>
    <w:p w:rsidR="00951364" w:rsidRPr="00951364" w:rsidRDefault="00951364" w:rsidP="00951364">
      <w:pPr>
        <w:pStyle w:val="ListParagraph"/>
        <w:numPr>
          <w:ilvl w:val="0"/>
          <w:numId w:val="5"/>
        </w:numPr>
        <w:tabs>
          <w:tab w:val="num" w:pos="1140"/>
        </w:tabs>
        <w:jc w:val="both"/>
      </w:pPr>
      <w:r w:rsidRPr="00951364">
        <w:rPr>
          <w:rFonts w:ascii="Verdana" w:eastAsia="Batang" w:hAnsi="Verdana" w:cs="Tahoma"/>
          <w:sz w:val="20"/>
          <w:szCs w:val="20"/>
        </w:rPr>
        <w:t>OSHA Platinum Certificate in Crisis Management and Disaster</w:t>
      </w:r>
    </w:p>
    <w:p w:rsidR="00951364" w:rsidRPr="00951364" w:rsidRDefault="00951364" w:rsidP="00951364">
      <w:pPr>
        <w:pStyle w:val="ListParagraph"/>
        <w:numPr>
          <w:ilvl w:val="0"/>
          <w:numId w:val="5"/>
        </w:numPr>
        <w:tabs>
          <w:tab w:val="num" w:pos="1140"/>
        </w:tabs>
        <w:jc w:val="both"/>
        <w:rPr>
          <w:rFonts w:ascii="Calibri" w:eastAsia="Calibri" w:hAnsi="Calibri" w:cs="Arial"/>
        </w:rPr>
      </w:pPr>
      <w:r w:rsidRPr="00951364">
        <w:rPr>
          <w:rFonts w:ascii="Verdana" w:eastAsia="Batang" w:hAnsi="Verdana" w:cs="Tahoma"/>
          <w:sz w:val="20"/>
          <w:szCs w:val="20"/>
        </w:rPr>
        <w:t>Fire Fighting Program</w:t>
      </w:r>
    </w:p>
    <w:p w:rsidR="009921F3" w:rsidRPr="009921F3" w:rsidRDefault="009921F3" w:rsidP="009921F3">
      <w:pPr>
        <w:pStyle w:val="ListParagraph"/>
        <w:tabs>
          <w:tab w:val="num" w:pos="1140"/>
        </w:tabs>
        <w:jc w:val="both"/>
      </w:pPr>
    </w:p>
    <w:p w:rsidR="009921F3" w:rsidRPr="00B834E5" w:rsidRDefault="009921F3" w:rsidP="00A35075">
      <w:pPr>
        <w:rPr>
          <w:b/>
          <w:sz w:val="24"/>
        </w:rPr>
      </w:pPr>
      <w:r w:rsidRPr="00B834E5">
        <w:rPr>
          <w:b/>
          <w:sz w:val="24"/>
        </w:rPr>
        <w:t>My Expertise:</w:t>
      </w:r>
    </w:p>
    <w:p w:rsidR="00B0565A" w:rsidRPr="00B0565A" w:rsidRDefault="009921F3" w:rsidP="00B0565A">
      <w:pPr>
        <w:pStyle w:val="BlockText"/>
        <w:numPr>
          <w:ilvl w:val="0"/>
          <w:numId w:val="7"/>
        </w:numPr>
        <w:spacing w:line="276" w:lineRule="auto"/>
        <w:ind w:right="119"/>
        <w:rPr>
          <w:rFonts w:ascii="Times New Roman" w:hAnsi="Times New Roman" w:cs="Times New Roman"/>
          <w:sz w:val="22"/>
          <w:szCs w:val="22"/>
        </w:rPr>
      </w:pPr>
      <w:r w:rsidRPr="00B0565A">
        <w:rPr>
          <w:rFonts w:ascii="Times New Roman" w:hAnsi="Times New Roman" w:cs="Times New Roman"/>
          <w:sz w:val="22"/>
          <w:szCs w:val="22"/>
        </w:rPr>
        <w:t>I am experienced in various projects of the environmental and safety.</w:t>
      </w:r>
    </w:p>
    <w:p w:rsidR="00B0565A" w:rsidRPr="00B0565A" w:rsidRDefault="00B0565A" w:rsidP="00B0565A">
      <w:pPr>
        <w:pStyle w:val="BlockText"/>
        <w:numPr>
          <w:ilvl w:val="0"/>
          <w:numId w:val="7"/>
        </w:numPr>
        <w:spacing w:line="276" w:lineRule="auto"/>
        <w:ind w:right="119"/>
        <w:rPr>
          <w:rFonts w:ascii="Times New Roman" w:hAnsi="Times New Roman" w:cs="Times New Roman"/>
          <w:sz w:val="22"/>
          <w:szCs w:val="22"/>
        </w:rPr>
      </w:pPr>
      <w:r w:rsidRPr="00B0565A">
        <w:rPr>
          <w:rFonts w:ascii="Times New Roman" w:hAnsi="Times New Roman" w:cs="Times New Roman"/>
          <w:sz w:val="22"/>
          <w:szCs w:val="22"/>
        </w:rPr>
        <w:t>Developing and implementing the Emergency response plan.</w:t>
      </w:r>
    </w:p>
    <w:p w:rsidR="009921F3" w:rsidRPr="00B0565A" w:rsidRDefault="00B0565A" w:rsidP="00B0565A">
      <w:pPr>
        <w:pStyle w:val="BlockText"/>
        <w:numPr>
          <w:ilvl w:val="0"/>
          <w:numId w:val="7"/>
        </w:numPr>
        <w:spacing w:line="276" w:lineRule="auto"/>
        <w:ind w:right="119"/>
        <w:rPr>
          <w:rFonts w:ascii="Times New Roman" w:hAnsi="Times New Roman" w:cs="Times New Roman"/>
          <w:sz w:val="22"/>
          <w:szCs w:val="22"/>
        </w:rPr>
      </w:pPr>
      <w:r w:rsidRPr="00B0565A">
        <w:rPr>
          <w:rFonts w:ascii="Times New Roman" w:hAnsi="Times New Roman" w:cs="Times New Roman"/>
          <w:sz w:val="22"/>
          <w:szCs w:val="22"/>
        </w:rPr>
        <w:t xml:space="preserve">Safety compliances and aware of civil defense fire safety requirements  </w:t>
      </w:r>
      <w:r w:rsidR="009921F3" w:rsidRPr="00B0565A">
        <w:rPr>
          <w:rFonts w:ascii="Times New Roman" w:hAnsi="Times New Roman" w:cs="Times New Roman"/>
          <w:sz w:val="22"/>
          <w:szCs w:val="22"/>
        </w:rPr>
        <w:t xml:space="preserve"> </w:t>
      </w:r>
    </w:p>
    <w:p w:rsidR="009921F3" w:rsidRPr="00B0565A" w:rsidRDefault="009921F3" w:rsidP="00B0565A">
      <w:pPr>
        <w:pStyle w:val="BlockText"/>
        <w:numPr>
          <w:ilvl w:val="0"/>
          <w:numId w:val="7"/>
        </w:numPr>
        <w:spacing w:line="276" w:lineRule="auto"/>
        <w:ind w:right="119"/>
        <w:rPr>
          <w:rFonts w:ascii="Times New Roman" w:hAnsi="Times New Roman" w:cs="Times New Roman"/>
          <w:sz w:val="22"/>
          <w:szCs w:val="22"/>
        </w:rPr>
      </w:pPr>
      <w:r w:rsidRPr="00B0565A">
        <w:rPr>
          <w:rFonts w:ascii="Times New Roman" w:hAnsi="Times New Roman" w:cs="Times New Roman"/>
          <w:sz w:val="22"/>
          <w:szCs w:val="22"/>
        </w:rPr>
        <w:t xml:space="preserve">Safety management system development as per OSHAS 18001                                      </w:t>
      </w:r>
    </w:p>
    <w:p w:rsidR="009921F3" w:rsidRPr="00B0565A" w:rsidRDefault="009921F3" w:rsidP="00B0565A">
      <w:pPr>
        <w:pStyle w:val="BlockText"/>
        <w:numPr>
          <w:ilvl w:val="0"/>
          <w:numId w:val="7"/>
        </w:numPr>
        <w:spacing w:line="276" w:lineRule="auto"/>
        <w:ind w:right="119"/>
        <w:rPr>
          <w:rFonts w:ascii="Times New Roman" w:hAnsi="Times New Roman" w:cs="Times New Roman"/>
          <w:sz w:val="22"/>
          <w:szCs w:val="22"/>
        </w:rPr>
      </w:pPr>
      <w:r w:rsidRPr="00B0565A">
        <w:rPr>
          <w:rFonts w:ascii="Times New Roman" w:hAnsi="Times New Roman" w:cs="Times New Roman"/>
          <w:sz w:val="22"/>
          <w:szCs w:val="22"/>
        </w:rPr>
        <w:t xml:space="preserve">Environmental </w:t>
      </w:r>
      <w:r w:rsidR="00B0565A" w:rsidRPr="00B0565A">
        <w:rPr>
          <w:rFonts w:ascii="Times New Roman" w:hAnsi="Times New Roman" w:cs="Times New Roman"/>
          <w:sz w:val="22"/>
          <w:szCs w:val="22"/>
        </w:rPr>
        <w:t>testing</w:t>
      </w:r>
      <w:r w:rsidRPr="00B0565A">
        <w:rPr>
          <w:rFonts w:ascii="Times New Roman" w:hAnsi="Times New Roman" w:cs="Times New Roman"/>
          <w:sz w:val="22"/>
          <w:szCs w:val="22"/>
        </w:rPr>
        <w:t xml:space="preserve"> and </w:t>
      </w:r>
      <w:r w:rsidR="00B0565A" w:rsidRPr="00B0565A">
        <w:rPr>
          <w:rFonts w:ascii="Times New Roman" w:hAnsi="Times New Roman" w:cs="Times New Roman"/>
          <w:sz w:val="22"/>
          <w:szCs w:val="22"/>
        </w:rPr>
        <w:t>monitoring</w:t>
      </w:r>
      <w:r w:rsidRPr="00B0565A">
        <w:rPr>
          <w:rFonts w:ascii="Times New Roman" w:hAnsi="Times New Roman" w:cs="Times New Roman"/>
          <w:sz w:val="22"/>
          <w:szCs w:val="22"/>
        </w:rPr>
        <w:t xml:space="preserve"> of Ambient Air Quality, Continuous emissions monitoring, Fugitive emissions monitoring and survey, Noise monitoring. </w:t>
      </w:r>
    </w:p>
    <w:p w:rsidR="009921F3" w:rsidRPr="00B0565A" w:rsidRDefault="009921F3" w:rsidP="00B0565A">
      <w:pPr>
        <w:pStyle w:val="BlockText"/>
        <w:numPr>
          <w:ilvl w:val="0"/>
          <w:numId w:val="7"/>
        </w:numPr>
        <w:spacing w:line="276" w:lineRule="auto"/>
        <w:ind w:right="119"/>
        <w:rPr>
          <w:rFonts w:ascii="Times New Roman" w:hAnsi="Times New Roman" w:cs="Times New Roman"/>
          <w:sz w:val="22"/>
          <w:szCs w:val="22"/>
        </w:rPr>
      </w:pPr>
      <w:r w:rsidRPr="00B0565A">
        <w:rPr>
          <w:rFonts w:ascii="Times New Roman" w:hAnsi="Times New Roman" w:cs="Times New Roman"/>
          <w:sz w:val="22"/>
          <w:szCs w:val="22"/>
        </w:rPr>
        <w:t xml:space="preserve">Water Quality Testing, ground water sampling as per RCER 2010 &amp; PME. </w:t>
      </w:r>
    </w:p>
    <w:p w:rsidR="00B0565A" w:rsidRPr="00971E92" w:rsidRDefault="00B0565A" w:rsidP="00B0565A">
      <w:pPr>
        <w:pStyle w:val="BlockText"/>
        <w:numPr>
          <w:ilvl w:val="0"/>
          <w:numId w:val="7"/>
        </w:numPr>
        <w:spacing w:line="276" w:lineRule="auto"/>
        <w:ind w:right="119"/>
        <w:rPr>
          <w:rFonts w:ascii="Times New Roman" w:hAnsi="Times New Roman" w:cs="Times New Roman"/>
          <w:sz w:val="22"/>
          <w:szCs w:val="22"/>
        </w:rPr>
      </w:pPr>
      <w:r w:rsidRPr="00971E92">
        <w:rPr>
          <w:rFonts w:ascii="Times New Roman" w:hAnsi="Times New Roman" w:cs="Times New Roman"/>
          <w:sz w:val="22"/>
          <w:szCs w:val="22"/>
        </w:rPr>
        <w:t>Conduct Hazard Analysis on all company related activities and matched PPE to each activity.</w:t>
      </w:r>
    </w:p>
    <w:p w:rsidR="00B0565A" w:rsidRDefault="009921F3" w:rsidP="00B0565A">
      <w:pPr>
        <w:pStyle w:val="BlockText"/>
        <w:numPr>
          <w:ilvl w:val="0"/>
          <w:numId w:val="7"/>
        </w:numPr>
        <w:spacing w:line="276" w:lineRule="auto"/>
        <w:ind w:right="119"/>
        <w:rPr>
          <w:rFonts w:ascii="Times New Roman" w:hAnsi="Times New Roman" w:cs="Times New Roman"/>
          <w:sz w:val="22"/>
          <w:szCs w:val="22"/>
        </w:rPr>
      </w:pPr>
      <w:r w:rsidRPr="00B0565A">
        <w:rPr>
          <w:rFonts w:ascii="Times New Roman" w:hAnsi="Times New Roman" w:cs="Times New Roman"/>
          <w:sz w:val="22"/>
          <w:szCs w:val="22"/>
        </w:rPr>
        <w:t>ISO 14001 ‐  preparing the gap analysis, ASPECT – IMPACT register developing and evaluation of the significant Aspect – Impacts, setting objects and targets, control methods and implementation. </w:t>
      </w:r>
    </w:p>
    <w:p w:rsidR="00B0565A" w:rsidRPr="00971E92" w:rsidRDefault="00B0565A" w:rsidP="00B0565A">
      <w:pPr>
        <w:numPr>
          <w:ilvl w:val="0"/>
          <w:numId w:val="7"/>
        </w:numPr>
        <w:spacing w:after="0" w:line="240" w:lineRule="auto"/>
        <w:rPr>
          <w:rFonts w:ascii="Times New Roman" w:eastAsia="Batang" w:hAnsi="Times New Roman" w:cs="Times New Roman"/>
        </w:rPr>
      </w:pPr>
      <w:r w:rsidRPr="00971E92">
        <w:rPr>
          <w:rFonts w:ascii="Times New Roman" w:eastAsia="Batang" w:hAnsi="Times New Roman" w:cs="Times New Roman"/>
        </w:rPr>
        <w:t>Applying 5-S system</w:t>
      </w:r>
    </w:p>
    <w:p w:rsidR="00B0565A" w:rsidRDefault="00C11431" w:rsidP="00B0565A">
      <w:pPr>
        <w:pStyle w:val="BlockText"/>
        <w:spacing w:line="276" w:lineRule="auto"/>
        <w:ind w:left="0" w:right="119" w:firstLine="0"/>
        <w:rPr>
          <w:rFonts w:ascii="Times New Roman" w:hAnsi="Times New Roman" w:cs="Times New Roman"/>
          <w:sz w:val="22"/>
          <w:szCs w:val="22"/>
        </w:rPr>
      </w:pPr>
      <w:r w:rsidRPr="00C11431">
        <w:rPr>
          <w:rFonts w:ascii="Times New Roman" w:hAnsi="Times New Roman" w:cs="Times New Roman"/>
          <w:noProof/>
          <w:sz w:val="22"/>
          <w:szCs w:val="22"/>
          <w:lang w:bidi="ar-SA"/>
        </w:rPr>
        <w:pict>
          <v:line id="Straight Connector 9" o:spid="_x0000_s1032" style="position:absolute;z-index:251669504;visibility:visible" from="-5.5pt,14.3pt" to="467.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" strokecolor="#5b9bd5 [3204]" strokeweight=".5pt">
            <v:stroke joinstyle="miter"/>
          </v:line>
        </w:pict>
      </w:r>
      <w:r w:rsidRPr="00C11431">
        <w:rPr>
          <w:rFonts w:ascii="Times New Roman" w:hAnsi="Times New Roman" w:cs="Times New Roman"/>
          <w:noProof/>
          <w:sz w:val="22"/>
          <w:szCs w:val="22"/>
          <w:lang w:bidi="ar-SA"/>
        </w:rPr>
        <w:pict>
          <v:line id="Straight Connector 10" o:spid="_x0000_s1031" style="position:absolute;z-index:251670528;visibility:visible" from="-5.6pt,16.7pt" to="467.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" strokecolor="#5b9bd5 [3204]" strokeweight=".5pt">
            <v:stroke joinstyle="miter"/>
          </v:line>
        </w:pict>
      </w:r>
    </w:p>
    <w:p w:rsidR="009921F3" w:rsidRDefault="009921F3" w:rsidP="00B0565A">
      <w:pPr>
        <w:pStyle w:val="BlockText"/>
        <w:spacing w:line="276" w:lineRule="auto"/>
        <w:ind w:left="0" w:right="119" w:firstLine="0"/>
        <w:rPr>
          <w:rFonts w:ascii="Times New Roman" w:hAnsi="Times New Roman" w:cs="Times New Roman"/>
          <w:sz w:val="22"/>
          <w:szCs w:val="22"/>
        </w:rPr>
      </w:pPr>
      <w:r w:rsidRPr="00B0565A">
        <w:rPr>
          <w:rFonts w:ascii="Times New Roman" w:hAnsi="Times New Roman" w:cs="Times New Roman"/>
          <w:sz w:val="22"/>
          <w:szCs w:val="22"/>
        </w:rPr>
        <w:t> </w:t>
      </w:r>
    </w:p>
    <w:p w:rsidR="00B834E5" w:rsidRPr="005C4652" w:rsidRDefault="00B834E5" w:rsidP="00B834E5">
      <w:pPr>
        <w:rPr>
          <w:b/>
          <w:sz w:val="24"/>
          <w:u w:val="single"/>
        </w:rPr>
      </w:pPr>
      <w:r w:rsidRPr="005C4652">
        <w:rPr>
          <w:b/>
          <w:sz w:val="24"/>
          <w:u w:val="single"/>
        </w:rPr>
        <w:t xml:space="preserve">Professional Experience:   </w:t>
      </w:r>
    </w:p>
    <w:tbl>
      <w:tblPr>
        <w:tblStyle w:val="TableGrid"/>
        <w:tblW w:w="9011" w:type="dxa"/>
        <w:jc w:val="center"/>
        <w:tblLook w:val="04A0"/>
      </w:tblPr>
      <w:tblGrid>
        <w:gridCol w:w="1296"/>
        <w:gridCol w:w="2700"/>
        <w:gridCol w:w="1250"/>
        <w:gridCol w:w="2195"/>
        <w:gridCol w:w="1570"/>
      </w:tblGrid>
      <w:tr w:rsidR="007B7A96" w:rsidTr="007B7A96">
        <w:trPr>
          <w:jc w:val="center"/>
        </w:trPr>
        <w:tc>
          <w:tcPr>
            <w:tcW w:w="723" w:type="dxa"/>
          </w:tcPr>
          <w:p w:rsidR="007B7A96" w:rsidRDefault="007B7A96" w:rsidP="005C4652">
            <w:pPr>
              <w:jc w:val="center"/>
              <w:rPr>
                <w:b/>
                <w:sz w:val="24"/>
              </w:rPr>
            </w:pPr>
            <w:r>
              <w:rPr>
                <w:b/>
                <w:sz w:val="24"/>
              </w:rPr>
              <w:t>S. No</w:t>
            </w:r>
          </w:p>
        </w:tc>
        <w:tc>
          <w:tcPr>
            <w:tcW w:w="2899" w:type="dxa"/>
          </w:tcPr>
          <w:p w:rsidR="007B7A96" w:rsidRDefault="007B7A96" w:rsidP="005C4652">
            <w:pPr>
              <w:jc w:val="center"/>
              <w:rPr>
                <w:b/>
                <w:sz w:val="24"/>
              </w:rPr>
            </w:pPr>
            <w:r>
              <w:rPr>
                <w:b/>
                <w:sz w:val="24"/>
              </w:rPr>
              <w:t>Company</w:t>
            </w:r>
          </w:p>
        </w:tc>
        <w:tc>
          <w:tcPr>
            <w:tcW w:w="1301" w:type="dxa"/>
          </w:tcPr>
          <w:p w:rsidR="007B7A96" w:rsidRDefault="007B7A96" w:rsidP="005C4652">
            <w:pPr>
              <w:jc w:val="center"/>
              <w:rPr>
                <w:b/>
                <w:sz w:val="24"/>
              </w:rPr>
            </w:pPr>
            <w:r>
              <w:rPr>
                <w:b/>
                <w:sz w:val="24"/>
              </w:rPr>
              <w:t>Country</w:t>
            </w:r>
          </w:p>
        </w:tc>
        <w:tc>
          <w:tcPr>
            <w:tcW w:w="2373" w:type="dxa"/>
          </w:tcPr>
          <w:p w:rsidR="007B7A96" w:rsidRDefault="007B7A96" w:rsidP="005C4652">
            <w:pPr>
              <w:jc w:val="center"/>
              <w:rPr>
                <w:b/>
                <w:sz w:val="24"/>
              </w:rPr>
            </w:pPr>
            <w:r>
              <w:rPr>
                <w:b/>
                <w:sz w:val="24"/>
              </w:rPr>
              <w:t>Position</w:t>
            </w:r>
          </w:p>
        </w:tc>
        <w:tc>
          <w:tcPr>
            <w:tcW w:w="1715" w:type="dxa"/>
          </w:tcPr>
          <w:p w:rsidR="007B7A96" w:rsidRDefault="007B7A96" w:rsidP="005C4652">
            <w:pPr>
              <w:jc w:val="center"/>
              <w:rPr>
                <w:b/>
                <w:sz w:val="24"/>
              </w:rPr>
            </w:pPr>
            <w:r>
              <w:rPr>
                <w:b/>
                <w:sz w:val="24"/>
              </w:rPr>
              <w:t>Years Of Exp.</w:t>
            </w:r>
          </w:p>
        </w:tc>
      </w:tr>
      <w:tr w:rsidR="007B7A96" w:rsidTr="007B7A96">
        <w:trPr>
          <w:jc w:val="center"/>
        </w:trPr>
        <w:tc>
          <w:tcPr>
            <w:tcW w:w="723" w:type="dxa"/>
            <w:vAlign w:val="center"/>
          </w:tcPr>
          <w:p w:rsidR="007B7A96" w:rsidRPr="00C87FC1" w:rsidRDefault="007B7A96" w:rsidP="00C87FC1">
            <w:pPr>
              <w:pStyle w:val="ListParagraph"/>
              <w:numPr>
                <w:ilvl w:val="0"/>
                <w:numId w:val="20"/>
              </w:numPr>
              <w:rPr>
                <w:b/>
              </w:rPr>
            </w:pPr>
          </w:p>
        </w:tc>
        <w:tc>
          <w:tcPr>
            <w:tcW w:w="2899" w:type="dxa"/>
            <w:vAlign w:val="center"/>
          </w:tcPr>
          <w:p w:rsidR="007B7A96" w:rsidRPr="005C4652" w:rsidRDefault="007B7A96" w:rsidP="00816A92">
            <w:pPr>
              <w:rPr>
                <w:b/>
              </w:rPr>
            </w:pPr>
            <w:r w:rsidRPr="005C4652">
              <w:rPr>
                <w:b/>
              </w:rPr>
              <w:t xml:space="preserve">RC- EPCD JUBAIL / </w:t>
            </w:r>
          </w:p>
          <w:p w:rsidR="007B7A96" w:rsidRPr="005C4652" w:rsidRDefault="007B7A96" w:rsidP="00816A92">
            <w:pPr>
              <w:rPr>
                <w:b/>
              </w:rPr>
            </w:pPr>
            <w:r w:rsidRPr="005C4652">
              <w:rPr>
                <w:b/>
              </w:rPr>
              <w:t xml:space="preserve">SGCO – T301 </w:t>
            </w:r>
          </w:p>
        </w:tc>
        <w:tc>
          <w:tcPr>
            <w:tcW w:w="1301" w:type="dxa"/>
            <w:vAlign w:val="center"/>
          </w:tcPr>
          <w:p w:rsidR="007B7A96" w:rsidRPr="005C4652" w:rsidRDefault="007B7A96" w:rsidP="007B7A96">
            <w:pPr>
              <w:jc w:val="center"/>
            </w:pPr>
            <w:r>
              <w:t>K.S.A</w:t>
            </w:r>
          </w:p>
        </w:tc>
        <w:tc>
          <w:tcPr>
            <w:tcW w:w="2373" w:type="dxa"/>
            <w:vAlign w:val="center"/>
          </w:tcPr>
          <w:p w:rsidR="007B7A96" w:rsidRPr="005C4652" w:rsidRDefault="007B7A96" w:rsidP="005C4652">
            <w:r w:rsidRPr="005C4652">
              <w:t>Sr. Engineer – HSE (Tech. Support)</w:t>
            </w:r>
          </w:p>
        </w:tc>
        <w:tc>
          <w:tcPr>
            <w:tcW w:w="1715" w:type="dxa"/>
            <w:vAlign w:val="center"/>
          </w:tcPr>
          <w:p w:rsidR="007B7A96" w:rsidRDefault="007B7A96" w:rsidP="00816A92">
            <w:pPr>
              <w:jc w:val="center"/>
            </w:pPr>
            <w:r w:rsidRPr="005C4652">
              <w:t>3 Years</w:t>
            </w:r>
            <w:r>
              <w:t xml:space="preserve"> </w:t>
            </w:r>
          </w:p>
          <w:p w:rsidR="007B7A96" w:rsidRPr="005C4652" w:rsidRDefault="007B7A96" w:rsidP="00816A92">
            <w:pPr>
              <w:jc w:val="center"/>
            </w:pPr>
            <w:r>
              <w:t>6 months</w:t>
            </w:r>
          </w:p>
        </w:tc>
      </w:tr>
      <w:tr w:rsidR="007B7A96" w:rsidTr="007B7A96">
        <w:trPr>
          <w:jc w:val="center"/>
        </w:trPr>
        <w:tc>
          <w:tcPr>
            <w:tcW w:w="723" w:type="dxa"/>
          </w:tcPr>
          <w:p w:rsidR="007B7A96" w:rsidRPr="00C87FC1" w:rsidRDefault="007B7A96" w:rsidP="00C87FC1">
            <w:pPr>
              <w:pStyle w:val="ListParagraph"/>
              <w:numPr>
                <w:ilvl w:val="0"/>
                <w:numId w:val="20"/>
              </w:numPr>
              <w:rPr>
                <w:b/>
              </w:rPr>
            </w:pPr>
            <w:r w:rsidRPr="00C87FC1">
              <w:rPr>
                <w:b/>
              </w:rPr>
              <w:t xml:space="preserve"> </w:t>
            </w:r>
          </w:p>
        </w:tc>
        <w:tc>
          <w:tcPr>
            <w:tcW w:w="2899" w:type="dxa"/>
          </w:tcPr>
          <w:p w:rsidR="007B7A96" w:rsidRPr="005C4652" w:rsidRDefault="007B7A96" w:rsidP="00B834E5">
            <w:pPr>
              <w:rPr>
                <w:b/>
              </w:rPr>
            </w:pPr>
            <w:r w:rsidRPr="005C4652">
              <w:rPr>
                <w:b/>
              </w:rPr>
              <w:t>PETROCHEMICAL INDUSTRIES CO.  (K.S.C)</w:t>
            </w:r>
          </w:p>
        </w:tc>
        <w:tc>
          <w:tcPr>
            <w:tcW w:w="1301" w:type="dxa"/>
            <w:vAlign w:val="center"/>
          </w:tcPr>
          <w:p w:rsidR="007B7A96" w:rsidRPr="005C4652" w:rsidRDefault="007B7A96" w:rsidP="007B7A96">
            <w:pPr>
              <w:jc w:val="center"/>
            </w:pPr>
            <w:r>
              <w:t>Kuwait</w:t>
            </w:r>
          </w:p>
        </w:tc>
        <w:tc>
          <w:tcPr>
            <w:tcW w:w="2373" w:type="dxa"/>
            <w:vAlign w:val="center"/>
          </w:tcPr>
          <w:p w:rsidR="007B7A96" w:rsidRPr="005C4652" w:rsidRDefault="007B7A96" w:rsidP="005C4652">
            <w:r w:rsidRPr="005C4652">
              <w:t>Safety &amp; Environment Engineer</w:t>
            </w:r>
          </w:p>
        </w:tc>
        <w:tc>
          <w:tcPr>
            <w:tcW w:w="1715" w:type="dxa"/>
            <w:vAlign w:val="center"/>
          </w:tcPr>
          <w:p w:rsidR="007B7A96" w:rsidRPr="005C4652" w:rsidRDefault="007B7A96" w:rsidP="005C4652">
            <w:pPr>
              <w:jc w:val="center"/>
            </w:pPr>
            <w:r w:rsidRPr="005C4652">
              <w:t>2</w:t>
            </w:r>
            <w:r>
              <w:t xml:space="preserve"> </w:t>
            </w:r>
            <w:r w:rsidRPr="005C4652">
              <w:t>years</w:t>
            </w:r>
          </w:p>
        </w:tc>
      </w:tr>
      <w:tr w:rsidR="007B7A96" w:rsidTr="007B7A96">
        <w:trPr>
          <w:jc w:val="center"/>
        </w:trPr>
        <w:tc>
          <w:tcPr>
            <w:tcW w:w="723" w:type="dxa"/>
          </w:tcPr>
          <w:p w:rsidR="007B7A96" w:rsidRPr="00C87FC1" w:rsidRDefault="007B7A96" w:rsidP="00C87FC1">
            <w:pPr>
              <w:pStyle w:val="ListParagraph"/>
              <w:numPr>
                <w:ilvl w:val="0"/>
                <w:numId w:val="20"/>
              </w:numPr>
              <w:rPr>
                <w:b/>
              </w:rPr>
            </w:pPr>
          </w:p>
        </w:tc>
        <w:tc>
          <w:tcPr>
            <w:tcW w:w="2899" w:type="dxa"/>
          </w:tcPr>
          <w:p w:rsidR="007B7A96" w:rsidRPr="005C4652" w:rsidRDefault="007B7A96" w:rsidP="005C4652">
            <w:pPr>
              <w:rPr>
                <w:b/>
              </w:rPr>
            </w:pPr>
            <w:r w:rsidRPr="005C4652">
              <w:rPr>
                <w:b/>
              </w:rPr>
              <w:t>ALEXANDRIA FIBER COMPANY (ADITYA BIRLA GROUP MNC)</w:t>
            </w:r>
          </w:p>
        </w:tc>
        <w:tc>
          <w:tcPr>
            <w:tcW w:w="1301" w:type="dxa"/>
            <w:vAlign w:val="center"/>
          </w:tcPr>
          <w:p w:rsidR="007B7A96" w:rsidRPr="005C4652" w:rsidRDefault="007B7A96" w:rsidP="007B7A96">
            <w:pPr>
              <w:jc w:val="center"/>
            </w:pPr>
            <w:r>
              <w:t>Egypt</w:t>
            </w:r>
          </w:p>
        </w:tc>
        <w:tc>
          <w:tcPr>
            <w:tcW w:w="2373" w:type="dxa"/>
            <w:vAlign w:val="center"/>
          </w:tcPr>
          <w:p w:rsidR="007B7A96" w:rsidRPr="005C4652" w:rsidRDefault="007B7A96" w:rsidP="005C4652">
            <w:r w:rsidRPr="005C4652">
              <w:t>Safety Engineer</w:t>
            </w:r>
          </w:p>
        </w:tc>
        <w:tc>
          <w:tcPr>
            <w:tcW w:w="1715" w:type="dxa"/>
            <w:vAlign w:val="center"/>
          </w:tcPr>
          <w:p w:rsidR="007B7A96" w:rsidRPr="005C4652" w:rsidRDefault="007B7A96" w:rsidP="005C4652">
            <w:pPr>
              <w:jc w:val="center"/>
            </w:pPr>
            <w:r w:rsidRPr="005C4652">
              <w:t>6 years</w:t>
            </w:r>
          </w:p>
        </w:tc>
      </w:tr>
    </w:tbl>
    <w:p w:rsidR="00686FF9" w:rsidRDefault="00686FF9" w:rsidP="00B834E5">
      <w:pPr>
        <w:rPr>
          <w:b/>
          <w:sz w:val="24"/>
        </w:rPr>
      </w:pPr>
    </w:p>
    <w:p w:rsidR="00095B60" w:rsidRDefault="00686FF9" w:rsidP="00095B60">
      <w:pPr>
        <w:rPr>
          <w:b/>
          <w:sz w:val="24"/>
          <w:u w:val="single"/>
        </w:rPr>
      </w:pPr>
      <w:r w:rsidRPr="005C4652">
        <w:rPr>
          <w:b/>
          <w:sz w:val="24"/>
          <w:u w:val="single"/>
        </w:rPr>
        <w:t xml:space="preserve">Job Descriptions  </w:t>
      </w:r>
    </w:p>
    <w:p w:rsidR="00686FF9" w:rsidRPr="00F40DF1" w:rsidRDefault="00B94E97"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Supervises, organizes and coordinates all safety activities for the </w:t>
      </w:r>
      <w:proofErr w:type="gramStart"/>
      <w:r w:rsidRPr="0020646D">
        <w:rPr>
          <w:rFonts w:ascii="Times New Roman" w:eastAsia="Times New Roman" w:hAnsi="Times New Roman" w:cs="Times New Roman"/>
          <w:sz w:val="22"/>
          <w:szCs w:val="22"/>
        </w:rPr>
        <w:t>company</w:t>
      </w:r>
      <w:r w:rsidRPr="00F40DF1">
        <w:rPr>
          <w:rFonts w:ascii="Times New Roman" w:eastAsia="Times New Roman" w:hAnsi="Times New Roman" w:cs="Times New Roman"/>
          <w:sz w:val="22"/>
          <w:szCs w:val="22"/>
        </w:rPr>
        <w:t xml:space="preserve"> .</w:t>
      </w:r>
      <w:proofErr w:type="gramEnd"/>
    </w:p>
    <w:p w:rsidR="00B94E97" w:rsidRPr="00B94E97" w:rsidRDefault="00B94E97"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B94E97">
        <w:rPr>
          <w:rFonts w:ascii="Times New Roman" w:eastAsia="Times New Roman" w:hAnsi="Times New Roman" w:cs="Times New Roman"/>
          <w:sz w:val="22"/>
          <w:szCs w:val="22"/>
        </w:rPr>
        <w:t>Prepare, review, and update environmental investigation reports</w:t>
      </w:r>
      <w:r w:rsidRPr="00F40DF1">
        <w:rPr>
          <w:rFonts w:ascii="Times New Roman" w:eastAsia="Times New Roman" w:hAnsi="Times New Roman" w:cs="Times New Roman"/>
          <w:sz w:val="22"/>
          <w:szCs w:val="22"/>
        </w:rPr>
        <w:t>.</w:t>
      </w:r>
    </w:p>
    <w:p w:rsidR="00B94E97" w:rsidRDefault="00B94E97"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B94E97">
        <w:rPr>
          <w:rFonts w:ascii="Times New Roman" w:eastAsia="Times New Roman" w:hAnsi="Times New Roman" w:cs="Times New Roman"/>
          <w:sz w:val="22"/>
          <w:szCs w:val="22"/>
        </w:rPr>
        <w:t>Obtain, update, and maintain plans, permits, and standard operating procedures</w:t>
      </w:r>
      <w:r w:rsidR="004B4A32">
        <w:rPr>
          <w:rFonts w:ascii="Times New Roman" w:eastAsia="Times New Roman" w:hAnsi="Times New Roman" w:cs="Times New Roman"/>
          <w:sz w:val="22"/>
          <w:szCs w:val="22"/>
        </w:rPr>
        <w:t>.</w:t>
      </w:r>
    </w:p>
    <w:p w:rsidR="00F40DF1" w:rsidRPr="00F40DF1" w:rsidRDefault="00F40DF1"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F40DF1">
        <w:rPr>
          <w:rFonts w:ascii="Times New Roman" w:eastAsia="Times New Roman" w:hAnsi="Times New Roman" w:cs="Times New Roman"/>
          <w:sz w:val="22"/>
          <w:szCs w:val="22"/>
        </w:rPr>
        <w:t>Coordinate and manage environmental protection programs and projects, assigning and evaluating work.</w:t>
      </w:r>
    </w:p>
    <w:p w:rsidR="00F40DF1" w:rsidRDefault="00F40DF1"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F40DF1">
        <w:rPr>
          <w:rFonts w:ascii="Times New Roman" w:eastAsia="Times New Roman" w:hAnsi="Times New Roman" w:cs="Times New Roman"/>
          <w:sz w:val="22"/>
          <w:szCs w:val="22"/>
        </w:rPr>
        <w:t>Provide technical support for environmental remediation projects and for legal actions.</w:t>
      </w:r>
    </w:p>
    <w:p w:rsidR="00800A4B" w:rsidRPr="00800A4B" w:rsidRDefault="00800A4B"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800A4B">
        <w:rPr>
          <w:rFonts w:ascii="Times New Roman" w:eastAsia="Times New Roman" w:hAnsi="Times New Roman" w:cs="Times New Roman"/>
          <w:sz w:val="22"/>
          <w:szCs w:val="22"/>
        </w:rPr>
        <w:t>Provide assistance and advice on HSE issues to make recommendations to facility management.</w:t>
      </w:r>
      <w:r>
        <w:t xml:space="preserve"> </w:t>
      </w:r>
    </w:p>
    <w:p w:rsidR="00800A4B" w:rsidRDefault="00800A4B"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800A4B">
        <w:rPr>
          <w:rFonts w:ascii="Times New Roman" w:eastAsia="Times New Roman" w:hAnsi="Times New Roman" w:cs="Times New Roman"/>
          <w:sz w:val="22"/>
          <w:szCs w:val="22"/>
        </w:rPr>
        <w:t xml:space="preserve">Assist in the development and presentation of relevant HSE training </w:t>
      </w:r>
      <w:r>
        <w:rPr>
          <w:rFonts w:ascii="Times New Roman" w:eastAsia="Times New Roman" w:hAnsi="Times New Roman" w:cs="Times New Roman"/>
          <w:sz w:val="22"/>
          <w:szCs w:val="22"/>
        </w:rPr>
        <w:t xml:space="preserve"> </w:t>
      </w:r>
    </w:p>
    <w:p w:rsidR="00F40DF1" w:rsidRPr="00B94E97" w:rsidRDefault="00F40DF1" w:rsidP="004B4A32">
      <w:pPr>
        <w:pStyle w:val="BlockText"/>
        <w:numPr>
          <w:ilvl w:val="0"/>
          <w:numId w:val="11"/>
        </w:numPr>
        <w:spacing w:line="276" w:lineRule="auto"/>
        <w:ind w:right="119"/>
        <w:jc w:val="both"/>
        <w:rPr>
          <w:rFonts w:ascii="Times New Roman" w:eastAsia="Times New Roman" w:hAnsi="Times New Roman" w:cs="Times New Roman"/>
          <w:sz w:val="22"/>
          <w:szCs w:val="22"/>
        </w:rPr>
      </w:pPr>
      <w:r w:rsidRPr="00F40DF1">
        <w:rPr>
          <w:rFonts w:ascii="Times New Roman" w:eastAsia="Times New Roman" w:hAnsi="Times New Roman" w:cs="Times New Roman"/>
          <w:sz w:val="22"/>
          <w:szCs w:val="22"/>
        </w:rPr>
        <w:t xml:space="preserve">Develop site-specific health and safety protocols, such as </w:t>
      </w:r>
      <w:r w:rsidR="004B4A32">
        <w:rPr>
          <w:rFonts w:ascii="Times New Roman" w:eastAsia="Times New Roman" w:hAnsi="Times New Roman" w:cs="Times New Roman"/>
          <w:sz w:val="22"/>
          <w:szCs w:val="22"/>
        </w:rPr>
        <w:t>Emergency response p</w:t>
      </w:r>
      <w:r w:rsidRPr="00F40DF1">
        <w:rPr>
          <w:rFonts w:ascii="Times New Roman" w:eastAsia="Times New Roman" w:hAnsi="Times New Roman" w:cs="Times New Roman"/>
          <w:sz w:val="22"/>
          <w:szCs w:val="22"/>
        </w:rPr>
        <w:t>lans and methods for loading and transporting waste.</w:t>
      </w:r>
    </w:p>
    <w:p w:rsidR="00F40DF1" w:rsidRDefault="00F40DF1" w:rsidP="004B4A32">
      <w:pPr>
        <w:pStyle w:val="BlockText"/>
        <w:numPr>
          <w:ilvl w:val="0"/>
          <w:numId w:val="11"/>
        </w:numPr>
        <w:spacing w:line="276" w:lineRule="auto"/>
        <w:ind w:right="119"/>
        <w:jc w:val="both"/>
        <w:rPr>
          <w:rFonts w:ascii="Times New Roman" w:eastAsia="Times New Roman" w:hAnsi="Times New Roman" w:cs="Times New Roman"/>
          <w:sz w:val="22"/>
          <w:szCs w:val="22"/>
        </w:rPr>
      </w:pPr>
      <w:r w:rsidRPr="00F40DF1">
        <w:rPr>
          <w:rFonts w:ascii="Times New Roman" w:eastAsia="Times New Roman" w:hAnsi="Times New Roman" w:cs="Times New Roman"/>
          <w:sz w:val="22"/>
          <w:szCs w:val="22"/>
        </w:rPr>
        <w:t xml:space="preserve">Serve on teams conducting multimedia inspections at </w:t>
      </w:r>
      <w:r w:rsidR="004B4A32">
        <w:rPr>
          <w:rFonts w:ascii="Times New Roman" w:eastAsia="Times New Roman" w:hAnsi="Times New Roman" w:cs="Times New Roman"/>
          <w:sz w:val="22"/>
          <w:szCs w:val="22"/>
        </w:rPr>
        <w:t>facility</w:t>
      </w:r>
      <w:r w:rsidRPr="00F40DF1">
        <w:rPr>
          <w:rFonts w:ascii="Times New Roman" w:eastAsia="Times New Roman" w:hAnsi="Times New Roman" w:cs="Times New Roman"/>
          <w:sz w:val="22"/>
          <w:szCs w:val="22"/>
        </w:rPr>
        <w:t>, providing assistance with planning, quality assurance, safety inspection protocols, and sampling.</w:t>
      </w:r>
    </w:p>
    <w:p w:rsidR="00F73869" w:rsidRPr="00F40DF1" w:rsidRDefault="00B94E97" w:rsidP="00F40DF1">
      <w:pPr>
        <w:pStyle w:val="BlockText"/>
        <w:numPr>
          <w:ilvl w:val="0"/>
          <w:numId w:val="11"/>
        </w:numPr>
        <w:spacing w:line="276" w:lineRule="auto"/>
        <w:ind w:right="119"/>
        <w:jc w:val="both"/>
        <w:rPr>
          <w:rFonts w:ascii="Times New Roman" w:eastAsia="Times New Roman" w:hAnsi="Times New Roman" w:cs="Times New Roman"/>
          <w:sz w:val="22"/>
          <w:szCs w:val="22"/>
        </w:rPr>
      </w:pPr>
      <w:r w:rsidRPr="00B94E97">
        <w:rPr>
          <w:rFonts w:ascii="Times New Roman" w:eastAsia="Times New Roman" w:hAnsi="Times New Roman" w:cs="Times New Roman"/>
          <w:sz w:val="22"/>
          <w:szCs w:val="22"/>
        </w:rPr>
        <w:lastRenderedPageBreak/>
        <w:t xml:space="preserve">Monitor sites and procedures to confirm that </w:t>
      </w:r>
      <w:r w:rsidR="004B4A32">
        <w:rPr>
          <w:rFonts w:ascii="Times New Roman" w:eastAsia="Times New Roman" w:hAnsi="Times New Roman" w:cs="Times New Roman"/>
          <w:sz w:val="22"/>
          <w:szCs w:val="22"/>
        </w:rPr>
        <w:t xml:space="preserve">operations are in compliance </w:t>
      </w:r>
      <w:r w:rsidRPr="00B94E97">
        <w:rPr>
          <w:rFonts w:ascii="Times New Roman" w:eastAsia="Times New Roman" w:hAnsi="Times New Roman" w:cs="Times New Roman"/>
          <w:sz w:val="22"/>
          <w:szCs w:val="22"/>
        </w:rPr>
        <w:t xml:space="preserve">with </w:t>
      </w:r>
      <w:r w:rsidRPr="00F40DF1">
        <w:rPr>
          <w:rFonts w:ascii="Times New Roman" w:eastAsia="Times New Roman" w:hAnsi="Times New Roman" w:cs="Times New Roman"/>
          <w:sz w:val="22"/>
          <w:szCs w:val="22"/>
        </w:rPr>
        <w:t>Royal Commission environmental regulations &amp; US EPA.</w:t>
      </w:r>
    </w:p>
    <w:p w:rsidR="00B834E5" w:rsidRDefault="00B834E5" w:rsidP="00B834E5">
      <w:pPr>
        <w:rPr>
          <w:b/>
          <w:sz w:val="24"/>
        </w:rPr>
      </w:pPr>
    </w:p>
    <w:p w:rsidR="005C4652" w:rsidRDefault="005C4652" w:rsidP="00B834E5">
      <w:pPr>
        <w:rPr>
          <w:b/>
          <w:sz w:val="24"/>
          <w:u w:val="single"/>
        </w:rPr>
      </w:pPr>
      <w:r w:rsidRPr="005C4652">
        <w:rPr>
          <w:b/>
          <w:sz w:val="24"/>
          <w:u w:val="single"/>
        </w:rPr>
        <w:t xml:space="preserve">Job Descriptions  </w:t>
      </w:r>
    </w:p>
    <w:p w:rsidR="005C4652" w:rsidRDefault="005C4652" w:rsidP="005C4652">
      <w:pPr>
        <w:rPr>
          <w:b/>
        </w:rPr>
      </w:pPr>
      <w:r w:rsidRPr="005C4652">
        <w:rPr>
          <w:b/>
        </w:rPr>
        <w:t>RC- EPCD JUBAIL / SGCO – T301:</w:t>
      </w:r>
      <w:r>
        <w:rPr>
          <w:b/>
        </w:rPr>
        <w:t xml:space="preserve"> </w:t>
      </w:r>
      <w:r>
        <w:rPr>
          <w:b/>
        </w:rPr>
        <w:tab/>
      </w:r>
    </w:p>
    <w:p w:rsidR="005C4652" w:rsidRPr="005C4652" w:rsidRDefault="00B8336D" w:rsidP="00677071">
      <w:pPr>
        <w:pStyle w:val="BlockText"/>
        <w:numPr>
          <w:ilvl w:val="0"/>
          <w:numId w:val="11"/>
        </w:numPr>
        <w:spacing w:line="276" w:lineRule="auto"/>
        <w:ind w:right="11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Sr. Safety E</w:t>
      </w:r>
      <w:r w:rsidR="005C4652">
        <w:rPr>
          <w:rFonts w:ascii="Times New Roman" w:eastAsia="Times New Roman" w:hAnsi="Times New Roman" w:cs="Times New Roman"/>
          <w:sz w:val="22"/>
          <w:szCs w:val="22"/>
        </w:rPr>
        <w:t>ngineer</w:t>
      </w:r>
      <w:r w:rsidR="005C4652" w:rsidRPr="0052296B">
        <w:rPr>
          <w:rFonts w:ascii="Times New Roman" w:eastAsia="Times New Roman" w:hAnsi="Times New Roman" w:cs="Times New Roman"/>
          <w:sz w:val="22"/>
          <w:szCs w:val="22"/>
        </w:rPr>
        <w:t xml:space="preserve"> </w:t>
      </w:r>
      <w:r w:rsidR="005C4652">
        <w:rPr>
          <w:rFonts w:ascii="Times New Roman" w:eastAsia="Times New Roman" w:hAnsi="Times New Roman" w:cs="Times New Roman"/>
          <w:sz w:val="22"/>
          <w:szCs w:val="22"/>
        </w:rPr>
        <w:t xml:space="preserve">HSE </w:t>
      </w:r>
      <w:r w:rsidR="005C4652" w:rsidRPr="0052296B">
        <w:rPr>
          <w:rFonts w:ascii="Times New Roman" w:eastAsia="Times New Roman" w:hAnsi="Times New Roman" w:cs="Times New Roman"/>
          <w:sz w:val="22"/>
          <w:szCs w:val="22"/>
        </w:rPr>
        <w:t>to the Royal Commission (RC) by respo</w:t>
      </w:r>
      <w:r w:rsidR="005C4652">
        <w:rPr>
          <w:rFonts w:ascii="Times New Roman" w:eastAsia="Times New Roman" w:hAnsi="Times New Roman" w:cs="Times New Roman"/>
          <w:sz w:val="22"/>
          <w:szCs w:val="22"/>
        </w:rPr>
        <w:t>nding to any release occurrence t</w:t>
      </w:r>
      <w:r w:rsidR="005C4652" w:rsidRPr="005C4652">
        <w:rPr>
          <w:rFonts w:ascii="Times New Roman" w:eastAsia="Times New Roman" w:hAnsi="Times New Roman" w:cs="Times New Roman"/>
          <w:sz w:val="22"/>
          <w:szCs w:val="22"/>
        </w:rPr>
        <w:t xml:space="preserve">hrough the mobilization of emergency response as per United </w:t>
      </w:r>
      <w:r w:rsidR="005C4652">
        <w:rPr>
          <w:rFonts w:ascii="Times New Roman" w:eastAsia="Times New Roman" w:hAnsi="Times New Roman" w:cs="Times New Roman"/>
          <w:sz w:val="22"/>
          <w:szCs w:val="22"/>
        </w:rPr>
        <w:t xml:space="preserve">States Environmental Protection </w:t>
      </w:r>
      <w:r w:rsidR="005C4652" w:rsidRPr="005C4652">
        <w:rPr>
          <w:rFonts w:ascii="Times New Roman" w:eastAsia="Times New Roman" w:hAnsi="Times New Roman" w:cs="Times New Roman"/>
          <w:sz w:val="22"/>
          <w:szCs w:val="22"/>
        </w:rPr>
        <w:t>Agency (US EPA).</w:t>
      </w:r>
    </w:p>
    <w:p w:rsidR="005C4652" w:rsidRPr="0052296B" w:rsidRDefault="005C4652" w:rsidP="00677071">
      <w:pPr>
        <w:pStyle w:val="BlockText"/>
        <w:numPr>
          <w:ilvl w:val="0"/>
          <w:numId w:val="11"/>
        </w:numPr>
        <w:spacing w:line="276" w:lineRule="auto"/>
        <w:ind w:right="119"/>
        <w:jc w:val="both"/>
        <w:rPr>
          <w:rFonts w:ascii="Times New Roman" w:eastAsia="Times New Roman" w:hAnsi="Times New Roman" w:cs="Times New Roman"/>
          <w:sz w:val="22"/>
          <w:szCs w:val="22"/>
        </w:rPr>
      </w:pPr>
      <w:r w:rsidRPr="0052296B">
        <w:rPr>
          <w:rFonts w:ascii="Times New Roman" w:eastAsia="Times New Roman" w:hAnsi="Times New Roman" w:cs="Times New Roman"/>
          <w:sz w:val="22"/>
          <w:szCs w:val="22"/>
        </w:rPr>
        <w:t>Conduct Risk assessment and analyze incident scenarios by identification of potential hazards and appropriate responses.</w:t>
      </w:r>
    </w:p>
    <w:p w:rsidR="005C4652" w:rsidRPr="005C4652" w:rsidRDefault="005C4652" w:rsidP="00677071">
      <w:pPr>
        <w:pStyle w:val="BlockText"/>
        <w:numPr>
          <w:ilvl w:val="0"/>
          <w:numId w:val="11"/>
        </w:numPr>
        <w:spacing w:line="276" w:lineRule="auto"/>
        <w:ind w:right="119"/>
        <w:jc w:val="both"/>
        <w:rPr>
          <w:rFonts w:ascii="Times New Roman" w:eastAsia="Times New Roman" w:hAnsi="Times New Roman" w:cs="Times New Roman"/>
          <w:sz w:val="22"/>
          <w:szCs w:val="22"/>
        </w:rPr>
      </w:pPr>
      <w:r w:rsidRPr="005C4652">
        <w:rPr>
          <w:rFonts w:ascii="Times New Roman" w:eastAsia="Times New Roman" w:hAnsi="Times New Roman" w:cs="Times New Roman"/>
          <w:sz w:val="22"/>
          <w:szCs w:val="22"/>
        </w:rPr>
        <w:t>Supervise on Environmental quality control &amp; assurance for project samples as per US EPA and American statutory requirements.</w:t>
      </w:r>
    </w:p>
    <w:p w:rsidR="005C4652" w:rsidRPr="005C4652" w:rsidRDefault="005C4652" w:rsidP="00677071">
      <w:pPr>
        <w:pStyle w:val="BlockText"/>
        <w:numPr>
          <w:ilvl w:val="0"/>
          <w:numId w:val="11"/>
        </w:numPr>
        <w:spacing w:line="276" w:lineRule="auto"/>
        <w:ind w:right="119"/>
        <w:jc w:val="both"/>
        <w:rPr>
          <w:rFonts w:ascii="Times New Roman" w:eastAsia="Times New Roman" w:hAnsi="Times New Roman" w:cs="Times New Roman"/>
          <w:sz w:val="22"/>
          <w:szCs w:val="22"/>
        </w:rPr>
      </w:pPr>
      <w:r w:rsidRPr="005C4652">
        <w:rPr>
          <w:rFonts w:ascii="Times New Roman" w:eastAsia="Times New Roman" w:hAnsi="Times New Roman" w:cs="Times New Roman"/>
          <w:sz w:val="22"/>
          <w:szCs w:val="22"/>
        </w:rPr>
        <w:t xml:space="preserve">Manage and record the program of Emergency, environmental surveillance and accident investigation </w:t>
      </w:r>
      <w:r w:rsidR="0020646D" w:rsidRPr="005C4652">
        <w:rPr>
          <w:rFonts w:ascii="Times New Roman" w:eastAsia="Times New Roman" w:hAnsi="Times New Roman" w:cs="Times New Roman"/>
          <w:sz w:val="22"/>
          <w:szCs w:val="22"/>
        </w:rPr>
        <w:t>in</w:t>
      </w:r>
      <w:r w:rsidRPr="005C4652">
        <w:rPr>
          <w:rFonts w:ascii="Times New Roman" w:eastAsia="Times New Roman" w:hAnsi="Times New Roman" w:cs="Times New Roman"/>
          <w:sz w:val="22"/>
          <w:szCs w:val="22"/>
        </w:rPr>
        <w:t xml:space="preserve"> collaboration with RC Safety &amp; Security Department at industrial zone.</w:t>
      </w:r>
    </w:p>
    <w:p w:rsidR="005C4652" w:rsidRPr="005C4652" w:rsidRDefault="005C4652" w:rsidP="00677071">
      <w:pPr>
        <w:pStyle w:val="BlockText"/>
        <w:numPr>
          <w:ilvl w:val="0"/>
          <w:numId w:val="11"/>
        </w:numPr>
        <w:spacing w:line="276" w:lineRule="auto"/>
        <w:ind w:right="119"/>
        <w:jc w:val="both"/>
        <w:rPr>
          <w:rFonts w:ascii="Times New Roman" w:eastAsia="Times New Roman" w:hAnsi="Times New Roman" w:cs="Times New Roman"/>
          <w:sz w:val="22"/>
          <w:szCs w:val="22"/>
        </w:rPr>
      </w:pPr>
      <w:r w:rsidRPr="0052296B">
        <w:rPr>
          <w:rFonts w:ascii="Times New Roman" w:eastAsia="Times New Roman" w:hAnsi="Times New Roman" w:cs="Times New Roman"/>
          <w:sz w:val="22"/>
          <w:szCs w:val="22"/>
        </w:rPr>
        <w:t>Identification and testing of released and/ or discharged material.</w:t>
      </w:r>
      <w:r>
        <w:rPr>
          <w:rFonts w:ascii="Times New Roman" w:eastAsia="Times New Roman" w:hAnsi="Times New Roman" w:cs="Times New Roman"/>
          <w:sz w:val="22"/>
          <w:szCs w:val="22"/>
        </w:rPr>
        <w:t xml:space="preserve"> And a</w:t>
      </w:r>
      <w:r w:rsidRPr="005C4652">
        <w:rPr>
          <w:rFonts w:ascii="Times New Roman" w:eastAsia="Times New Roman" w:hAnsi="Times New Roman" w:cs="Times New Roman"/>
          <w:sz w:val="22"/>
          <w:szCs w:val="22"/>
        </w:rPr>
        <w:t>ssessment of the magnitude and hazard potential of each release.</w:t>
      </w:r>
      <w:r>
        <w:rPr>
          <w:rFonts w:ascii="Times New Roman" w:eastAsia="Times New Roman" w:hAnsi="Times New Roman" w:cs="Times New Roman"/>
          <w:sz w:val="22"/>
          <w:szCs w:val="22"/>
        </w:rPr>
        <w:t xml:space="preserve"> Support </w:t>
      </w:r>
      <w:r w:rsidRPr="005C4652">
        <w:rPr>
          <w:rFonts w:ascii="Times New Roman" w:eastAsia="Times New Roman" w:hAnsi="Times New Roman" w:cs="Times New Roman"/>
          <w:sz w:val="22"/>
          <w:szCs w:val="22"/>
        </w:rPr>
        <w:t>Guidance on specific material-dependent response techniques.</w:t>
      </w:r>
    </w:p>
    <w:p w:rsidR="005C4652" w:rsidRPr="0052296B" w:rsidRDefault="005C4652" w:rsidP="00677071">
      <w:pPr>
        <w:pStyle w:val="BlockText"/>
        <w:numPr>
          <w:ilvl w:val="0"/>
          <w:numId w:val="11"/>
        </w:numPr>
        <w:spacing w:line="276" w:lineRule="auto"/>
        <w:ind w:right="119"/>
        <w:jc w:val="both"/>
        <w:rPr>
          <w:rFonts w:ascii="Times New Roman" w:eastAsia="Times New Roman" w:hAnsi="Times New Roman" w:cs="Times New Roman"/>
          <w:sz w:val="22"/>
          <w:szCs w:val="22"/>
        </w:rPr>
      </w:pPr>
      <w:r w:rsidRPr="0052296B">
        <w:rPr>
          <w:rFonts w:ascii="Times New Roman" w:eastAsia="Times New Roman" w:hAnsi="Times New Roman" w:cs="Times New Roman"/>
          <w:sz w:val="22"/>
          <w:szCs w:val="22"/>
        </w:rPr>
        <w:t>Determine the compliance statues of all project water system as per US EPA and RC requirement’s.</w:t>
      </w:r>
    </w:p>
    <w:p w:rsidR="005C4652" w:rsidRPr="005C4652" w:rsidRDefault="005C4652" w:rsidP="00677071">
      <w:pPr>
        <w:pStyle w:val="BlockText"/>
        <w:numPr>
          <w:ilvl w:val="0"/>
          <w:numId w:val="11"/>
        </w:numPr>
        <w:spacing w:line="276" w:lineRule="auto"/>
        <w:ind w:right="119"/>
        <w:jc w:val="both"/>
        <w:rPr>
          <w:rFonts w:ascii="Times New Roman" w:eastAsia="Times New Roman" w:hAnsi="Times New Roman" w:cs="Times New Roman"/>
          <w:sz w:val="22"/>
          <w:szCs w:val="22"/>
        </w:rPr>
      </w:pPr>
      <w:r w:rsidRPr="0052296B">
        <w:rPr>
          <w:rFonts w:ascii="Times New Roman" w:eastAsia="Times New Roman" w:hAnsi="Times New Roman" w:cs="Times New Roman"/>
          <w:sz w:val="22"/>
          <w:szCs w:val="22"/>
        </w:rPr>
        <w:t>Perform and assess the reports of Environmental impact assessment (EIAs), Environmental Emergency</w:t>
      </w:r>
      <w:r>
        <w:rPr>
          <w:rFonts w:ascii="Times New Roman" w:eastAsia="Times New Roman" w:hAnsi="Times New Roman" w:cs="Times New Roman"/>
          <w:sz w:val="22"/>
          <w:szCs w:val="22"/>
        </w:rPr>
        <w:t xml:space="preserve"> </w:t>
      </w:r>
      <w:r w:rsidRPr="005C4652">
        <w:rPr>
          <w:rFonts w:ascii="Times New Roman" w:eastAsia="Times New Roman" w:hAnsi="Times New Roman" w:cs="Times New Roman"/>
          <w:sz w:val="22"/>
          <w:szCs w:val="22"/>
        </w:rPr>
        <w:t>Response Plan (EERP), Best Available Techniques (BATs), Environmental Screening Questionnaire (ESQs)</w:t>
      </w:r>
      <w:r>
        <w:rPr>
          <w:rFonts w:ascii="Times New Roman" w:eastAsia="Times New Roman" w:hAnsi="Times New Roman" w:cs="Times New Roman"/>
          <w:sz w:val="22"/>
          <w:szCs w:val="22"/>
        </w:rPr>
        <w:t xml:space="preserve"> </w:t>
      </w:r>
      <w:r w:rsidRPr="005C4652">
        <w:rPr>
          <w:rFonts w:ascii="Times New Roman" w:eastAsia="Times New Roman" w:hAnsi="Times New Roman" w:cs="Times New Roman"/>
          <w:sz w:val="22"/>
          <w:szCs w:val="22"/>
        </w:rPr>
        <w:t>and Environmental Permit to Construct (EPC) &amp; Operate (EPOs) as per US EPA &amp; RC requirements</w:t>
      </w:r>
      <w:r>
        <w:rPr>
          <w:rFonts w:ascii="Times New Roman" w:eastAsia="Times New Roman" w:hAnsi="Times New Roman" w:cs="Times New Roman"/>
          <w:sz w:val="22"/>
          <w:szCs w:val="22"/>
        </w:rPr>
        <w:t xml:space="preserve"> </w:t>
      </w:r>
    </w:p>
    <w:p w:rsidR="005C4652" w:rsidRPr="0052296B" w:rsidRDefault="005C4652" w:rsidP="00677071">
      <w:pPr>
        <w:pStyle w:val="BlockText"/>
        <w:numPr>
          <w:ilvl w:val="0"/>
          <w:numId w:val="11"/>
        </w:numPr>
        <w:ind w:right="119"/>
        <w:rPr>
          <w:rFonts w:ascii="Times New Roman" w:eastAsia="Times New Roman" w:hAnsi="Times New Roman" w:cs="Times New Roman"/>
          <w:sz w:val="22"/>
          <w:szCs w:val="22"/>
        </w:rPr>
      </w:pPr>
      <w:r w:rsidRPr="0052296B">
        <w:rPr>
          <w:rFonts w:ascii="Times New Roman" w:eastAsia="Times New Roman" w:hAnsi="Times New Roman" w:cs="Times New Roman"/>
          <w:sz w:val="22"/>
          <w:szCs w:val="22"/>
        </w:rPr>
        <w:t xml:space="preserve">Submit daily technical reports to the </w:t>
      </w:r>
      <w:r>
        <w:rPr>
          <w:rFonts w:ascii="Times New Roman" w:eastAsia="Times New Roman" w:hAnsi="Times New Roman" w:cs="Times New Roman"/>
          <w:sz w:val="22"/>
          <w:szCs w:val="22"/>
        </w:rPr>
        <w:t xml:space="preserve">Section Heads &amp; </w:t>
      </w:r>
      <w:r w:rsidRPr="0052296B">
        <w:rPr>
          <w:rFonts w:ascii="Times New Roman" w:eastAsia="Times New Roman" w:hAnsi="Times New Roman" w:cs="Times New Roman"/>
          <w:sz w:val="22"/>
          <w:szCs w:val="22"/>
        </w:rPr>
        <w:t xml:space="preserve">management and </w:t>
      </w:r>
      <w:r>
        <w:rPr>
          <w:rFonts w:ascii="Times New Roman" w:eastAsia="Times New Roman" w:hAnsi="Times New Roman" w:cs="Times New Roman"/>
          <w:sz w:val="22"/>
          <w:szCs w:val="22"/>
        </w:rPr>
        <w:t>RC EPCD</w:t>
      </w:r>
      <w:r w:rsidRPr="0052296B">
        <w:rPr>
          <w:rFonts w:ascii="Times New Roman" w:eastAsia="Times New Roman" w:hAnsi="Times New Roman" w:cs="Times New Roman"/>
          <w:sz w:val="22"/>
          <w:szCs w:val="22"/>
        </w:rPr>
        <w:t xml:space="preserve">.  </w:t>
      </w:r>
    </w:p>
    <w:p w:rsidR="005C4652" w:rsidRDefault="005C4652" w:rsidP="00677071">
      <w:pPr>
        <w:pStyle w:val="BlockText"/>
        <w:ind w:left="720" w:right="119" w:firstLine="0"/>
        <w:rPr>
          <w:rFonts w:ascii="Verdana" w:hAnsi="Verdana"/>
          <w:b/>
          <w:bCs/>
          <w:color w:val="920031"/>
          <w:sz w:val="20"/>
          <w:szCs w:val="20"/>
          <w:u w:val="single"/>
        </w:rPr>
      </w:pPr>
    </w:p>
    <w:p w:rsidR="0020646D" w:rsidRDefault="0020646D" w:rsidP="0020646D">
      <w:pPr>
        <w:rPr>
          <w:b/>
          <w:sz w:val="24"/>
          <w:u w:val="single"/>
        </w:rPr>
      </w:pPr>
      <w:r>
        <w:rPr>
          <w:rFonts w:ascii="Verdana" w:hAnsi="Verdana"/>
          <w:b/>
          <w:bCs/>
          <w:noProof/>
          <w:color w:val="920031"/>
          <w:sz w:val="20"/>
          <w:szCs w:val="20"/>
          <w:u w:val="single"/>
        </w:rPr>
        <w:drawing>
          <wp:anchor distT="0" distB="0" distL="114300" distR="114300" simplePos="0" relativeHeight="251673600" behindDoc="0" locked="0" layoutInCell="1" allowOverlap="1">
            <wp:simplePos x="0" y="0"/>
            <wp:positionH relativeFrom="column">
              <wp:posOffset>3980180</wp:posOffset>
            </wp:positionH>
            <wp:positionV relativeFrom="paragraph">
              <wp:posOffset>0</wp:posOffset>
            </wp:positionV>
            <wp:extent cx="690245" cy="446405"/>
            <wp:effectExtent l="0" t="0" r="0" b="0"/>
            <wp:wrapSquare wrapText="bothSides"/>
            <wp:docPr id="13" name="Picture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245" cy="446405"/>
                    </a:xfrm>
                    <a:prstGeom prst="rect">
                      <a:avLst/>
                    </a:prstGeom>
                    <a:noFill/>
                    <a:ln>
                      <a:noFill/>
                    </a:ln>
                  </pic:spPr>
                </pic:pic>
              </a:graphicData>
            </a:graphic>
          </wp:anchor>
        </w:drawing>
      </w:r>
      <w:r>
        <w:rPr>
          <w:rFonts w:ascii="Verdana" w:hAnsi="Verdana"/>
          <w:b/>
          <w:bCs/>
          <w:noProof/>
          <w:color w:val="920031"/>
          <w:sz w:val="20"/>
          <w:szCs w:val="20"/>
          <w:u w:val="single"/>
        </w:rPr>
        <w:drawing>
          <wp:anchor distT="0" distB="0" distL="114300" distR="114300" simplePos="0" relativeHeight="251674624" behindDoc="0" locked="0" layoutInCell="1" allowOverlap="1">
            <wp:simplePos x="0" y="0"/>
            <wp:positionH relativeFrom="column">
              <wp:posOffset>5075926</wp:posOffset>
            </wp:positionH>
            <wp:positionV relativeFrom="paragraph">
              <wp:posOffset>0</wp:posOffset>
            </wp:positionV>
            <wp:extent cx="732790" cy="4406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440690"/>
                    </a:xfrm>
                    <a:prstGeom prst="rect">
                      <a:avLst/>
                    </a:prstGeom>
                    <a:noFill/>
                  </pic:spPr>
                </pic:pic>
              </a:graphicData>
            </a:graphic>
          </wp:anchor>
        </w:drawing>
      </w:r>
      <w:r w:rsidRPr="005C4652">
        <w:rPr>
          <w:b/>
          <w:sz w:val="24"/>
          <w:u w:val="single"/>
        </w:rPr>
        <w:t xml:space="preserve">Job Descriptions  </w:t>
      </w:r>
    </w:p>
    <w:p w:rsidR="0020646D" w:rsidRDefault="0020646D" w:rsidP="0020646D">
      <w:pPr>
        <w:rPr>
          <w:b/>
        </w:rPr>
      </w:pPr>
      <w:r w:rsidRPr="005C4652">
        <w:rPr>
          <w:b/>
        </w:rPr>
        <w:t>PETROCHEMICAL INDUSTRIES CO.  (K.S.C)</w:t>
      </w:r>
      <w:r>
        <w:rPr>
          <w:b/>
        </w:rPr>
        <w:t>:</w:t>
      </w:r>
      <w:r>
        <w:rPr>
          <w:b/>
        </w:rPr>
        <w:tab/>
      </w:r>
    </w:p>
    <w:p w:rsidR="0020646D" w:rsidRDefault="0020646D" w:rsidP="00677071">
      <w:pPr>
        <w:pStyle w:val="BlockText"/>
        <w:ind w:left="720" w:right="119" w:firstLine="0"/>
        <w:rPr>
          <w:rFonts w:ascii="Verdana" w:hAnsi="Verdana"/>
          <w:b/>
          <w:bCs/>
          <w:color w:val="920031"/>
          <w:sz w:val="20"/>
          <w:szCs w:val="20"/>
          <w:u w:val="single"/>
        </w:rPr>
      </w:pP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Enhance safety audit programs at all levels.</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Follow up all work activities and all kind of permits. </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Supervising Construction Activities in all plant areas.</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Conduct Hazard Analysis on all company related activities and matched PPE to each activity.</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Entry Permits measurements such as measurements of the necessary parameters to give entry permits for all confined spaces in both ammonia &amp; urea plants i.e. Oxygen, Combustible gases , Ammonia , CO</w:t>
      </w:r>
      <w:r>
        <w:rPr>
          <w:rFonts w:ascii="Times New Roman" w:eastAsia="Times New Roman" w:hAnsi="Times New Roman" w:cs="Times New Roman"/>
          <w:sz w:val="22"/>
          <w:szCs w:val="22"/>
        </w:rPr>
        <w:t xml:space="preserve"> </w:t>
      </w:r>
      <w:r w:rsidRPr="0020646D">
        <w:rPr>
          <w:rFonts w:ascii="Times New Roman" w:eastAsia="Times New Roman" w:hAnsi="Times New Roman" w:cs="Times New Roman"/>
          <w:sz w:val="22"/>
          <w:szCs w:val="22"/>
        </w:rPr>
        <w:t>and Hydrogen sulphide.</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Supervises, organizes and coordinates all safety activities and documents for the company.</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Conduct all emergency drills (fire, spill, gases and evacuation).</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Supervising erection &amp; alignment of equipment at different production area.</w:t>
      </w:r>
    </w:p>
    <w:p w:rsidR="005C4652" w:rsidRDefault="005C4652" w:rsidP="005C4652">
      <w:pPr>
        <w:rPr>
          <w:b/>
          <w:sz w:val="24"/>
          <w:u w:val="single"/>
        </w:rPr>
      </w:pPr>
    </w:p>
    <w:p w:rsidR="00B521FB" w:rsidRDefault="00B521FB" w:rsidP="0020646D">
      <w:pPr>
        <w:rPr>
          <w:b/>
          <w:sz w:val="24"/>
          <w:u w:val="single"/>
        </w:rPr>
      </w:pPr>
    </w:p>
    <w:p w:rsidR="00B521FB" w:rsidRDefault="00B521FB" w:rsidP="0020646D">
      <w:pPr>
        <w:rPr>
          <w:b/>
          <w:sz w:val="24"/>
          <w:u w:val="single"/>
        </w:rPr>
      </w:pPr>
    </w:p>
    <w:p w:rsidR="0020646D" w:rsidRDefault="00D47538" w:rsidP="0020646D">
      <w:pPr>
        <w:rPr>
          <w:b/>
          <w:sz w:val="24"/>
          <w:u w:val="single"/>
        </w:rPr>
      </w:pPr>
      <w:r>
        <w:rPr>
          <w:rFonts w:ascii="Times New Roman" w:eastAsia="Times New Roman" w:hAnsi="Times New Roman" w:cs="Times New Roman"/>
          <w:noProof/>
        </w:rPr>
        <w:drawing>
          <wp:anchor distT="0" distB="0" distL="114300" distR="114300" simplePos="0" relativeHeight="251693056" behindDoc="1" locked="0" layoutInCell="1" allowOverlap="1">
            <wp:simplePos x="0" y="0"/>
            <wp:positionH relativeFrom="column">
              <wp:posOffset>4666615</wp:posOffset>
            </wp:positionH>
            <wp:positionV relativeFrom="paragraph">
              <wp:posOffset>3175</wp:posOffset>
            </wp:positionV>
            <wp:extent cx="1021715" cy="485140"/>
            <wp:effectExtent l="0" t="0" r="6985" b="0"/>
            <wp:wrapTight wrapText="bothSides">
              <wp:wrapPolygon edited="0">
                <wp:start x="0" y="0"/>
                <wp:lineTo x="0" y="20356"/>
                <wp:lineTo x="21345" y="20356"/>
                <wp:lineTo x="213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715" cy="485140"/>
                    </a:xfrm>
                    <a:prstGeom prst="rect">
                      <a:avLst/>
                    </a:prstGeom>
                    <a:noFill/>
                  </pic:spPr>
                </pic:pic>
              </a:graphicData>
            </a:graphic>
          </wp:anchor>
        </w:drawing>
      </w:r>
      <w:r w:rsidR="0020646D" w:rsidRPr="005C4652">
        <w:rPr>
          <w:b/>
          <w:sz w:val="24"/>
          <w:u w:val="single"/>
        </w:rPr>
        <w:t xml:space="preserve">Job Descriptions  </w:t>
      </w:r>
    </w:p>
    <w:p w:rsidR="0020646D" w:rsidRDefault="0020646D" w:rsidP="0020646D">
      <w:pPr>
        <w:rPr>
          <w:b/>
        </w:rPr>
      </w:pPr>
      <w:r w:rsidRPr="005C4652">
        <w:rPr>
          <w:b/>
        </w:rPr>
        <w:t>ALEXANDRIA FIBER COMPANY (ADITYA BIRLA GROUP MNC)</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Supervises, organizes and coordinates all safety activities for the company.</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Implementation of all ISO "IMS" documentation for the HSE Dept.</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lastRenderedPageBreak/>
        <w:t>Working in team to certify the company with ISO14001, OHSAS 18001:2007</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Develop training plans related to industrial safety, fire, and environment for all levels.</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Enhance safety audit programs at all levels.</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Previews daily reports on hazard identified in operating and maintenance activities.</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Follow up all work activities and all kind of permits. </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Periodic auditing on all firefighting systems and materials and realize that the system is in good condition.</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Supervising Construction Activities in all plant areas.</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Performing the job Hazard analysis, risk assessment and check list related to the work activity.</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Conduct investigations on all accidents having a high severity potential and make recommendations to prevent recurrence.</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Securing the unloading operations of highly hazard chemicals.</w:t>
      </w:r>
    </w:p>
    <w:p w:rsidR="0020646D" w:rsidRP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 xml:space="preserve"> Conduct Hazard Analysis on all company related activities and matched PPE to each activity.</w:t>
      </w:r>
    </w:p>
    <w:p w:rsidR="0020646D" w:rsidRDefault="0020646D" w:rsidP="0020646D">
      <w:pPr>
        <w:pStyle w:val="BlockText"/>
        <w:numPr>
          <w:ilvl w:val="0"/>
          <w:numId w:val="11"/>
        </w:numPr>
        <w:spacing w:line="276" w:lineRule="auto"/>
        <w:ind w:right="119"/>
        <w:jc w:val="both"/>
        <w:rPr>
          <w:rFonts w:ascii="Times New Roman" w:eastAsia="Times New Roman" w:hAnsi="Times New Roman" w:cs="Times New Roman"/>
          <w:sz w:val="22"/>
          <w:szCs w:val="22"/>
        </w:rPr>
      </w:pPr>
      <w:r w:rsidRPr="0020646D">
        <w:rPr>
          <w:rFonts w:ascii="Times New Roman" w:eastAsia="Times New Roman" w:hAnsi="Times New Roman" w:cs="Times New Roman"/>
          <w:sz w:val="22"/>
          <w:szCs w:val="22"/>
        </w:rPr>
        <w:t>Applying 5-S system</w:t>
      </w:r>
    </w:p>
    <w:p w:rsidR="00332F14" w:rsidRPr="0020646D" w:rsidRDefault="00C11431" w:rsidP="00332F14">
      <w:pPr>
        <w:pStyle w:val="BlockText"/>
        <w:spacing w:line="276" w:lineRule="auto"/>
        <w:ind w:left="720" w:right="119" w:firstLine="0"/>
        <w:jc w:val="both"/>
        <w:rPr>
          <w:rFonts w:ascii="Times New Roman" w:eastAsia="Times New Roman" w:hAnsi="Times New Roman" w:cs="Times New Roman"/>
          <w:sz w:val="22"/>
          <w:szCs w:val="22"/>
        </w:rPr>
      </w:pPr>
      <w:r>
        <w:rPr>
          <w:rFonts w:ascii="Times New Roman" w:eastAsia="Times New Roman" w:hAnsi="Times New Roman" w:cs="Times New Roman"/>
          <w:noProof/>
          <w:snapToGrid/>
          <w:sz w:val="22"/>
          <w:szCs w:val="22"/>
          <w:lang w:bidi="ar-SA"/>
        </w:rPr>
        <w:pict>
          <v:line id="Straight Connector 25" o:spid="_x0000_s1030" style="position:absolute;left:0;text-align:left;z-index:251689984;visibility:visible" from="-3.35pt,5.8pt" to="46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A6uQEAAMUDAAAOAAAAZHJzL2Uyb0RvYy54bWysU8GOEzEMvSPxD1HudKYVu8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" strokecolor="#5b9bd5 [3204]" strokeweight=".5pt">
            <v:stroke joinstyle="miter"/>
          </v:line>
        </w:pict>
      </w:r>
      <w:r>
        <w:rPr>
          <w:rFonts w:ascii="Times New Roman" w:eastAsia="Times New Roman" w:hAnsi="Times New Roman" w:cs="Times New Roman"/>
          <w:noProof/>
          <w:snapToGrid/>
          <w:sz w:val="22"/>
          <w:szCs w:val="22"/>
          <w:lang w:bidi="ar-SA"/>
        </w:rPr>
        <w:pict>
          <v:line id="Straight Connector 26" o:spid="_x0000_s1029" style="position:absolute;left:0;text-align:left;z-index:251692032;visibility:visible" from="-3.45pt,8.9pt" to="465.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" strokecolor="#5b9bd5 [3204]" strokeweight=".5pt">
            <v:stroke joinstyle="miter"/>
          </v:line>
        </w:pict>
      </w:r>
    </w:p>
    <w:p w:rsidR="0086194A" w:rsidRPr="00054386" w:rsidRDefault="0086194A" w:rsidP="00054386">
      <w:pPr>
        <w:rPr>
          <w:b/>
          <w:sz w:val="24"/>
          <w:u w:val="single"/>
        </w:rPr>
      </w:pPr>
      <w:r w:rsidRPr="00054386">
        <w:rPr>
          <w:b/>
          <w:sz w:val="24"/>
          <w:u w:val="single"/>
        </w:rPr>
        <w:t xml:space="preserve">Personal details: </w:t>
      </w:r>
    </w:p>
    <w:p w:rsidR="0086194A" w:rsidRDefault="0086194A" w:rsidP="0086194A">
      <w:pPr>
        <w:pStyle w:val="BlockText"/>
        <w:spacing w:line="276" w:lineRule="auto"/>
        <w:ind w:left="360" w:right="119" w:firstLine="0"/>
        <w:jc w:val="both"/>
        <w:rPr>
          <w:rFonts w:ascii="Times New Roman" w:eastAsia="Times New Roman" w:hAnsi="Times New Roman" w:cs="Times New Roman"/>
          <w:sz w:val="22"/>
          <w:szCs w:val="22"/>
        </w:rPr>
      </w:pPr>
      <w:proofErr w:type="gramStart"/>
      <w:r w:rsidRPr="0086194A">
        <w:rPr>
          <w:rFonts w:ascii="Times New Roman" w:eastAsia="Times New Roman" w:hAnsi="Times New Roman" w:cs="Times New Roman"/>
          <w:sz w:val="22"/>
          <w:szCs w:val="22"/>
        </w:rPr>
        <w:t>D.O.B.</w:t>
      </w:r>
      <w:proofErr w:type="gramEnd"/>
      <w:r w:rsidRPr="0086194A">
        <w:rPr>
          <w:rFonts w:ascii="Times New Roman" w:eastAsia="Times New Roman" w:hAnsi="Times New Roman" w:cs="Times New Roman"/>
          <w:sz w:val="22"/>
          <w:szCs w:val="22"/>
        </w:rPr>
        <w:tab/>
      </w:r>
      <w:r w:rsidRPr="0086194A">
        <w:rPr>
          <w:rFonts w:ascii="Times New Roman" w:eastAsia="Times New Roman" w:hAnsi="Times New Roman" w:cs="Times New Roman"/>
          <w:sz w:val="22"/>
          <w:szCs w:val="22"/>
        </w:rPr>
        <w:tab/>
      </w:r>
      <w:r w:rsidRPr="0086194A">
        <w:rPr>
          <w:rFonts w:ascii="Times New Roman" w:eastAsia="Times New Roman" w:hAnsi="Times New Roman" w:cs="Times New Roman"/>
          <w:sz w:val="22"/>
          <w:szCs w:val="22"/>
        </w:rPr>
        <w:tab/>
        <w:t>24/6/1983</w:t>
      </w:r>
    </w:p>
    <w:p w:rsidR="0086194A" w:rsidRDefault="0086194A" w:rsidP="0086194A">
      <w:pPr>
        <w:pStyle w:val="BlockText"/>
        <w:spacing w:line="276" w:lineRule="auto"/>
        <w:ind w:left="360" w:right="119" w:firstLine="0"/>
        <w:jc w:val="both"/>
        <w:rPr>
          <w:rFonts w:ascii="Times New Roman" w:eastAsia="Times New Roman" w:hAnsi="Times New Roman" w:cs="Times New Roman"/>
          <w:sz w:val="22"/>
          <w:szCs w:val="22"/>
        </w:rPr>
      </w:pPr>
      <w:bookmarkStart w:id="0" w:name="_GoBack"/>
      <w:bookmarkEnd w:id="0"/>
      <w:r w:rsidRPr="0086194A">
        <w:rPr>
          <w:rFonts w:ascii="Times New Roman" w:eastAsia="Times New Roman" w:hAnsi="Times New Roman" w:cs="Times New Roman"/>
          <w:sz w:val="22"/>
          <w:szCs w:val="22"/>
        </w:rPr>
        <w:t>Marital Status</w:t>
      </w:r>
      <w:r w:rsidRPr="0086194A">
        <w:rPr>
          <w:rFonts w:ascii="Times New Roman" w:eastAsia="Times New Roman" w:hAnsi="Times New Roman" w:cs="Times New Roman"/>
          <w:sz w:val="22"/>
          <w:szCs w:val="22"/>
        </w:rPr>
        <w:tab/>
      </w:r>
      <w:r w:rsidRPr="0086194A">
        <w:rPr>
          <w:rFonts w:ascii="Times New Roman" w:eastAsia="Times New Roman" w:hAnsi="Times New Roman" w:cs="Times New Roman"/>
          <w:sz w:val="22"/>
          <w:szCs w:val="22"/>
        </w:rPr>
        <w:tab/>
        <w:t>Married</w:t>
      </w:r>
    </w:p>
    <w:p w:rsidR="0086194A" w:rsidRDefault="0086194A" w:rsidP="0086194A">
      <w:pPr>
        <w:pStyle w:val="BlockText"/>
        <w:spacing w:line="276" w:lineRule="auto"/>
        <w:ind w:left="360" w:right="119"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Childr</w:t>
      </w:r>
      <w:r w:rsidR="00C87FC1">
        <w:rPr>
          <w:rFonts w:ascii="Times New Roman" w:eastAsia="Times New Roman" w:hAnsi="Times New Roman" w:cs="Times New Roman"/>
          <w:sz w:val="22"/>
          <w:szCs w:val="22"/>
        </w:rPr>
        <w:t xml:space="preserve">en:                          </w:t>
      </w:r>
      <w:r>
        <w:rPr>
          <w:rFonts w:ascii="Times New Roman" w:eastAsia="Times New Roman" w:hAnsi="Times New Roman" w:cs="Times New Roman"/>
          <w:sz w:val="22"/>
          <w:szCs w:val="22"/>
        </w:rPr>
        <w:t xml:space="preserve">  2 kids </w:t>
      </w:r>
    </w:p>
    <w:p w:rsidR="0086194A" w:rsidRDefault="0086194A" w:rsidP="0086194A">
      <w:pPr>
        <w:pStyle w:val="BlockText"/>
        <w:spacing w:line="276" w:lineRule="auto"/>
        <w:ind w:left="360" w:right="119" w:firstLine="0"/>
        <w:jc w:val="both"/>
        <w:rPr>
          <w:rFonts w:ascii="Times New Roman" w:eastAsia="Times New Roman" w:hAnsi="Times New Roman" w:cs="Times New Roman"/>
          <w:sz w:val="22"/>
          <w:szCs w:val="22"/>
        </w:rPr>
      </w:pPr>
    </w:p>
    <w:p w:rsidR="00054386" w:rsidRPr="0086194A" w:rsidRDefault="00054386" w:rsidP="0086194A">
      <w:pPr>
        <w:pStyle w:val="BlockText"/>
        <w:spacing w:line="276" w:lineRule="auto"/>
        <w:ind w:left="360" w:right="119" w:firstLine="0"/>
        <w:jc w:val="both"/>
        <w:rPr>
          <w:rFonts w:ascii="Times New Roman" w:eastAsia="Times New Roman" w:hAnsi="Times New Roman" w:cs="Times New Roman"/>
          <w:sz w:val="22"/>
          <w:szCs w:val="22"/>
        </w:rPr>
      </w:pPr>
    </w:p>
    <w:p w:rsidR="00054386" w:rsidRPr="00054386" w:rsidRDefault="00054386" w:rsidP="00054386">
      <w:pPr>
        <w:rPr>
          <w:b/>
          <w:sz w:val="24"/>
          <w:u w:val="single"/>
        </w:rPr>
      </w:pPr>
      <w:r w:rsidRPr="00054386">
        <w:rPr>
          <w:b/>
          <w:sz w:val="24"/>
          <w:u w:val="single"/>
        </w:rPr>
        <w:t>Other Skills</w:t>
      </w:r>
    </w:p>
    <w:p w:rsidR="00054386" w:rsidRPr="00054386" w:rsidRDefault="00054386" w:rsidP="00054386">
      <w:pPr>
        <w:pStyle w:val="BlockText"/>
        <w:spacing w:line="276" w:lineRule="auto"/>
        <w:ind w:left="360" w:right="119" w:firstLine="0"/>
        <w:jc w:val="both"/>
        <w:rPr>
          <w:rFonts w:ascii="Times New Roman" w:eastAsia="Times New Roman" w:hAnsi="Times New Roman" w:cs="Times New Roman"/>
          <w:sz w:val="22"/>
          <w:szCs w:val="22"/>
        </w:rPr>
      </w:pPr>
      <w:r w:rsidRPr="00054386">
        <w:rPr>
          <w:rFonts w:ascii="Times New Roman" w:eastAsia="Times New Roman" w:hAnsi="Times New Roman" w:cs="Times New Roman"/>
          <w:sz w:val="22"/>
          <w:szCs w:val="22"/>
        </w:rPr>
        <w:t xml:space="preserve">   Language 1-Arabic (Excellent written &amp; spoken)  </w:t>
      </w:r>
    </w:p>
    <w:p w:rsidR="00054386" w:rsidRPr="00054386" w:rsidRDefault="00054386" w:rsidP="00054386">
      <w:pPr>
        <w:pStyle w:val="BlockText"/>
        <w:spacing w:line="276" w:lineRule="auto"/>
        <w:ind w:left="360" w:right="119" w:firstLine="0"/>
        <w:jc w:val="both"/>
        <w:rPr>
          <w:rFonts w:ascii="Times New Roman" w:eastAsia="Times New Roman" w:hAnsi="Times New Roman" w:cs="Times New Roman"/>
          <w:sz w:val="22"/>
          <w:szCs w:val="22"/>
        </w:rPr>
      </w:pPr>
      <w:r w:rsidRPr="00054386">
        <w:rPr>
          <w:rFonts w:ascii="Times New Roman" w:eastAsia="Times New Roman" w:hAnsi="Times New Roman" w:cs="Times New Roman"/>
          <w:sz w:val="22"/>
          <w:szCs w:val="22"/>
        </w:rPr>
        <w:t xml:space="preserve">                    2-English (Fluent written &amp; spoken)</w:t>
      </w:r>
    </w:p>
    <w:p w:rsidR="0020646D" w:rsidRPr="00054386" w:rsidRDefault="00054386" w:rsidP="00054386">
      <w:pPr>
        <w:pStyle w:val="BlockText"/>
        <w:spacing w:line="276" w:lineRule="auto"/>
        <w:ind w:left="360" w:right="119" w:firstLine="0"/>
        <w:jc w:val="both"/>
        <w:rPr>
          <w:rFonts w:ascii="Times New Roman" w:eastAsia="Times New Roman" w:hAnsi="Times New Roman" w:cs="Times New Roman"/>
          <w:sz w:val="22"/>
          <w:szCs w:val="22"/>
        </w:rPr>
      </w:pPr>
      <w:r w:rsidRPr="0005438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054386">
        <w:rPr>
          <w:rFonts w:ascii="Times New Roman" w:eastAsia="Times New Roman" w:hAnsi="Times New Roman" w:cs="Times New Roman"/>
          <w:sz w:val="22"/>
          <w:szCs w:val="22"/>
        </w:rPr>
        <w:t>Computer: very good command at MS office (word, Excel &amp; power point)</w:t>
      </w:r>
      <w:r w:rsidR="00C11431" w:rsidRPr="00C11431">
        <w:rPr>
          <w:rFonts w:ascii="Times New Roman" w:eastAsia="Times New Roman" w:hAnsi="Times New Roman" w:cs="Times New Roman"/>
          <w:noProof/>
          <w:sz w:val="22"/>
          <w:szCs w:val="22"/>
          <w:lang w:bidi="ar-SA"/>
        </w:rPr>
        <w:pict>
          <v:line id="Straight Connector 19" o:spid="_x0000_s1028" style="position:absolute;left:0;text-align:left;z-index:251681792;visibility:visible;mso-position-horizontal-relative:text;mso-position-vertical-relative:text" from="138.5pt,888.2pt" to="611.9pt,8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" strokecolor="#5b9bd5 [3204]" strokeweight=".5pt">
            <v:stroke joinstyle="miter"/>
          </v:line>
        </w:pict>
      </w:r>
      <w:r w:rsidR="00C11431" w:rsidRPr="00C11431">
        <w:rPr>
          <w:rFonts w:ascii="Times New Roman" w:eastAsia="Times New Roman" w:hAnsi="Times New Roman" w:cs="Times New Roman"/>
          <w:noProof/>
          <w:sz w:val="22"/>
          <w:szCs w:val="22"/>
          <w:lang w:bidi="ar-SA"/>
        </w:rPr>
        <w:pict>
          <v:line id="Straight Connector 20" o:spid="_x0000_s1027" style="position:absolute;left:0;text-align:left;z-index:251682816;visibility:visible;mso-position-horizontal-relative:text;mso-position-vertical-relative:text" from="138.4pt,890.6pt" to="611.8pt,8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" strokecolor="#5b9bd5 [3204]" strokeweight=".5pt">
            <v:stroke joinstyle="miter"/>
          </v:line>
        </w:pict>
      </w:r>
    </w:p>
    <w:sectPr w:rsidR="0020646D" w:rsidRPr="00054386" w:rsidSect="00817FB3">
      <w:type w:val="continuous"/>
      <w:pgSz w:w="11906" w:h="16838"/>
      <w:pgMar w:top="1440" w:right="746" w:bottom="851"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400_"/>
      </v:shape>
    </w:pict>
  </w:numPicBullet>
  <w:abstractNum w:abstractNumId="0">
    <w:nsid w:val="0B3A520C"/>
    <w:multiLevelType w:val="hybridMultilevel"/>
    <w:tmpl w:val="AAE21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EC3"/>
    <w:multiLevelType w:val="hybridMultilevel"/>
    <w:tmpl w:val="CFF6C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7214E"/>
    <w:multiLevelType w:val="hybridMultilevel"/>
    <w:tmpl w:val="E90281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06625"/>
    <w:multiLevelType w:val="hybridMultilevel"/>
    <w:tmpl w:val="1012F8C6"/>
    <w:lvl w:ilvl="0" w:tplc="1868B9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E3869"/>
    <w:multiLevelType w:val="hybridMultilevel"/>
    <w:tmpl w:val="63FC4EE2"/>
    <w:lvl w:ilvl="0" w:tplc="0409000D">
      <w:start w:val="1"/>
      <w:numFmt w:val="bullet"/>
      <w:lvlText w:val=""/>
      <w:lvlJc w:val="left"/>
      <w:pPr>
        <w:ind w:left="720" w:hanging="360"/>
      </w:pPr>
      <w:rPr>
        <w:rFonts w:ascii="Wingdings" w:hAnsi="Wingdings" w:hint="default"/>
      </w:rPr>
    </w:lvl>
    <w:lvl w:ilvl="1" w:tplc="8932A62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52E78"/>
    <w:multiLevelType w:val="hybridMultilevel"/>
    <w:tmpl w:val="7B72277A"/>
    <w:lvl w:ilvl="0" w:tplc="7E9CA8F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6054D8"/>
    <w:multiLevelType w:val="multilevel"/>
    <w:tmpl w:val="2E4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44C9B"/>
    <w:multiLevelType w:val="multilevel"/>
    <w:tmpl w:val="50A8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778EB"/>
    <w:multiLevelType w:val="multilevel"/>
    <w:tmpl w:val="655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A4413"/>
    <w:multiLevelType w:val="hybridMultilevel"/>
    <w:tmpl w:val="92F40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17A45"/>
    <w:multiLevelType w:val="multilevel"/>
    <w:tmpl w:val="0FEC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24332A"/>
    <w:multiLevelType w:val="hybridMultilevel"/>
    <w:tmpl w:val="3278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14EB7"/>
    <w:multiLevelType w:val="hybridMultilevel"/>
    <w:tmpl w:val="06A66F80"/>
    <w:lvl w:ilvl="0" w:tplc="7E9CA8F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90300"/>
    <w:multiLevelType w:val="hybridMultilevel"/>
    <w:tmpl w:val="861C594A"/>
    <w:lvl w:ilvl="0" w:tplc="7E9CA8F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01FF2"/>
    <w:multiLevelType w:val="hybridMultilevel"/>
    <w:tmpl w:val="72268DE4"/>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71F769E9"/>
    <w:multiLevelType w:val="hybridMultilevel"/>
    <w:tmpl w:val="CC22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A5399"/>
    <w:multiLevelType w:val="hybridMultilevel"/>
    <w:tmpl w:val="B6B4C7D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A7106"/>
    <w:multiLevelType w:val="hybridMultilevel"/>
    <w:tmpl w:val="828A4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7449E"/>
    <w:multiLevelType w:val="hybridMultilevel"/>
    <w:tmpl w:val="823A8A10"/>
    <w:lvl w:ilvl="0" w:tplc="7E9CA8F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A80689"/>
    <w:multiLevelType w:val="hybridMultilevel"/>
    <w:tmpl w:val="DD2EAC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9"/>
  </w:num>
  <w:num w:numId="4">
    <w:abstractNumId w:val="14"/>
  </w:num>
  <w:num w:numId="5">
    <w:abstractNumId w:val="9"/>
  </w:num>
  <w:num w:numId="6">
    <w:abstractNumId w:val="0"/>
  </w:num>
  <w:num w:numId="7">
    <w:abstractNumId w:val="16"/>
  </w:num>
  <w:num w:numId="8">
    <w:abstractNumId w:val="18"/>
  </w:num>
  <w:num w:numId="9">
    <w:abstractNumId w:val="5"/>
  </w:num>
  <w:num w:numId="10">
    <w:abstractNumId w:val="12"/>
  </w:num>
  <w:num w:numId="11">
    <w:abstractNumId w:val="2"/>
  </w:num>
  <w:num w:numId="12">
    <w:abstractNumId w:val="13"/>
  </w:num>
  <w:num w:numId="13">
    <w:abstractNumId w:val="1"/>
  </w:num>
  <w:num w:numId="14">
    <w:abstractNumId w:val="17"/>
  </w:num>
  <w:num w:numId="15">
    <w:abstractNumId w:val="11"/>
  </w:num>
  <w:num w:numId="16">
    <w:abstractNumId w:val="6"/>
  </w:num>
  <w:num w:numId="17">
    <w:abstractNumId w:val="10"/>
  </w:num>
  <w:num w:numId="18">
    <w:abstractNumId w:val="8"/>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64F5D"/>
    <w:rsid w:val="00054386"/>
    <w:rsid w:val="00095B60"/>
    <w:rsid w:val="000E5564"/>
    <w:rsid w:val="00123F30"/>
    <w:rsid w:val="001257F9"/>
    <w:rsid w:val="0020646D"/>
    <w:rsid w:val="00264F5D"/>
    <w:rsid w:val="00332F14"/>
    <w:rsid w:val="003721BB"/>
    <w:rsid w:val="003A78A2"/>
    <w:rsid w:val="00424DD5"/>
    <w:rsid w:val="004B4A32"/>
    <w:rsid w:val="005806D8"/>
    <w:rsid w:val="005C4652"/>
    <w:rsid w:val="00677071"/>
    <w:rsid w:val="00686FF9"/>
    <w:rsid w:val="00743C75"/>
    <w:rsid w:val="007B7A96"/>
    <w:rsid w:val="00800A4B"/>
    <w:rsid w:val="00816A92"/>
    <w:rsid w:val="00817FB3"/>
    <w:rsid w:val="0086194A"/>
    <w:rsid w:val="00912081"/>
    <w:rsid w:val="00923C58"/>
    <w:rsid w:val="00937A78"/>
    <w:rsid w:val="00951364"/>
    <w:rsid w:val="0095781D"/>
    <w:rsid w:val="009921F3"/>
    <w:rsid w:val="009C43A9"/>
    <w:rsid w:val="009D0159"/>
    <w:rsid w:val="00A35075"/>
    <w:rsid w:val="00A84732"/>
    <w:rsid w:val="00B0565A"/>
    <w:rsid w:val="00B33549"/>
    <w:rsid w:val="00B46801"/>
    <w:rsid w:val="00B521FB"/>
    <w:rsid w:val="00B77EA3"/>
    <w:rsid w:val="00B8336D"/>
    <w:rsid w:val="00B834E5"/>
    <w:rsid w:val="00B85386"/>
    <w:rsid w:val="00B85DE1"/>
    <w:rsid w:val="00B94E97"/>
    <w:rsid w:val="00BC6A04"/>
    <w:rsid w:val="00C11431"/>
    <w:rsid w:val="00C87FC1"/>
    <w:rsid w:val="00CB0B6C"/>
    <w:rsid w:val="00CD4B9F"/>
    <w:rsid w:val="00D47538"/>
    <w:rsid w:val="00DF6EDF"/>
    <w:rsid w:val="00ED02F9"/>
    <w:rsid w:val="00F40DF1"/>
    <w:rsid w:val="00F51FA0"/>
    <w:rsid w:val="00F52294"/>
    <w:rsid w:val="00F63F67"/>
    <w:rsid w:val="00F73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F3"/>
    <w:pPr>
      <w:ind w:left="720"/>
      <w:contextualSpacing/>
    </w:pPr>
  </w:style>
  <w:style w:type="paragraph" w:styleId="BlockText">
    <w:name w:val="Block Text"/>
    <w:basedOn w:val="Normal"/>
    <w:rsid w:val="00B0565A"/>
    <w:pPr>
      <w:spacing w:after="0" w:line="240" w:lineRule="auto"/>
      <w:ind w:left="540" w:right="-1771" w:hanging="540"/>
    </w:pPr>
    <w:rPr>
      <w:rFonts w:ascii="Batang" w:eastAsia="Batang" w:hAnsi="Batang" w:cs="Tahoma"/>
      <w:snapToGrid w:val="0"/>
      <w:sz w:val="24"/>
      <w:szCs w:val="24"/>
      <w:lang w:bidi="ar-EG"/>
    </w:rPr>
  </w:style>
  <w:style w:type="table" w:styleId="TableGrid">
    <w:name w:val="Table Grid"/>
    <w:basedOn w:val="TableNormal"/>
    <w:uiPriority w:val="39"/>
    <w:rsid w:val="00B83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F9"/>
    <w:rPr>
      <w:rFonts w:ascii="Tahoma" w:hAnsi="Tahoma" w:cs="Tahoma"/>
      <w:sz w:val="16"/>
      <w:szCs w:val="16"/>
    </w:rPr>
  </w:style>
  <w:style w:type="paragraph" w:customStyle="1" w:styleId="Default">
    <w:name w:val="Default"/>
    <w:rsid w:val="00B468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7FC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4699033">
      <w:bodyDiv w:val="1"/>
      <w:marLeft w:val="0"/>
      <w:marRight w:val="0"/>
      <w:marTop w:val="0"/>
      <w:marBottom w:val="0"/>
      <w:divBdr>
        <w:top w:val="none" w:sz="0" w:space="0" w:color="auto"/>
        <w:left w:val="none" w:sz="0" w:space="0" w:color="auto"/>
        <w:bottom w:val="none" w:sz="0" w:space="0" w:color="auto"/>
        <w:right w:val="none" w:sz="0" w:space="0" w:color="auto"/>
      </w:divBdr>
    </w:div>
    <w:div w:id="982927159">
      <w:bodyDiv w:val="1"/>
      <w:marLeft w:val="0"/>
      <w:marRight w:val="0"/>
      <w:marTop w:val="0"/>
      <w:marBottom w:val="0"/>
      <w:divBdr>
        <w:top w:val="none" w:sz="0" w:space="0" w:color="auto"/>
        <w:left w:val="none" w:sz="0" w:space="0" w:color="auto"/>
        <w:bottom w:val="none" w:sz="0" w:space="0" w:color="auto"/>
        <w:right w:val="none" w:sz="0" w:space="0" w:color="auto"/>
      </w:divBdr>
    </w:div>
    <w:div w:id="1175340265">
      <w:bodyDiv w:val="1"/>
      <w:marLeft w:val="0"/>
      <w:marRight w:val="0"/>
      <w:marTop w:val="0"/>
      <w:marBottom w:val="0"/>
      <w:divBdr>
        <w:top w:val="none" w:sz="0" w:space="0" w:color="auto"/>
        <w:left w:val="none" w:sz="0" w:space="0" w:color="auto"/>
        <w:bottom w:val="none" w:sz="0" w:space="0" w:color="auto"/>
        <w:right w:val="none" w:sz="0" w:space="0" w:color="auto"/>
      </w:divBdr>
    </w:div>
    <w:div w:id="14626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mohammed.384910@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A3EA-09DE-4333-B32E-99C361D5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2018-11-22T07:47:00Z</dcterms:created>
  <dcterms:modified xsi:type="dcterms:W3CDTF">2018-11-22T07:47:00Z</dcterms:modified>
</cp:coreProperties>
</file>