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32"/>
          <w:szCs w:val="32"/>
          <w:b w:val="1"/>
          <w:bCs w:val="1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560705</wp:posOffset>
            </wp:positionH>
            <wp:positionV relativeFrom="page">
              <wp:posOffset>611505</wp:posOffset>
            </wp:positionV>
            <wp:extent cx="2717800" cy="7372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Manjula Honmurgi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540" w:right="520" w:hanging="392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71450" cy="17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cs="Tahoma" w:eastAsia="Tahoma" w:hAnsi="Tahoma"/>
          <w:sz w:val="20"/>
          <w:szCs w:val="20"/>
          <w:b w:val="1"/>
          <w:bCs w:val="1"/>
          <w:color w:val="6A6969"/>
        </w:rPr>
        <w:t xml:space="preserve"> +971528311676 manjuladesai400@gmail.com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100330</wp:posOffset>
            </wp:positionH>
            <wp:positionV relativeFrom="paragraph">
              <wp:posOffset>-195580</wp:posOffset>
            </wp:positionV>
            <wp:extent cx="171450" cy="1714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color w:val="34495E"/>
        </w:rPr>
        <w:t xml:space="preserve">Targeting assignments in </w:t>
      </w:r>
      <w:r>
        <w:rPr>
          <w:rFonts w:ascii="Tahoma" w:cs="Tahoma" w:eastAsia="Tahoma" w:hAnsi="Tahoma"/>
          <w:sz w:val="20"/>
          <w:szCs w:val="20"/>
          <w:b w:val="1"/>
          <w:bCs w:val="1"/>
          <w:color w:val="34495E"/>
        </w:rPr>
        <w:t>Operations</w:t>
      </w:r>
      <w:r>
        <w:rPr>
          <w:rFonts w:ascii="Tahoma" w:cs="Tahoma" w:eastAsia="Tahoma" w:hAnsi="Tahoma"/>
          <w:sz w:val="20"/>
          <w:szCs w:val="20"/>
          <w:color w:val="34495E"/>
        </w:rPr>
        <w:t xml:space="preserve"> </w:t>
      </w:r>
      <w:r>
        <w:rPr>
          <w:rFonts w:ascii="Tahoma" w:cs="Tahoma" w:eastAsia="Tahoma" w:hAnsi="Tahoma"/>
          <w:sz w:val="20"/>
          <w:szCs w:val="20"/>
          <w:b w:val="1"/>
          <w:bCs w:val="1"/>
          <w:color w:val="34495E"/>
        </w:rPr>
        <w:t xml:space="preserve">Management </w:t>
      </w:r>
      <w:r>
        <w:rPr>
          <w:rFonts w:ascii="Tahoma" w:cs="Tahoma" w:eastAsia="Tahoma" w:hAnsi="Tahoma"/>
          <w:sz w:val="20"/>
          <w:szCs w:val="20"/>
          <w:color w:val="34495E"/>
        </w:rPr>
        <w:t>with an organization of repute</w:t>
      </w:r>
      <w:r>
        <w:rPr>
          <w:rFonts w:ascii="Tahoma" w:cs="Tahoma" w:eastAsia="Tahoma" w:hAnsi="Tahoma"/>
          <w:sz w:val="20"/>
          <w:szCs w:val="20"/>
          <w:b w:val="1"/>
          <w:bCs w:val="1"/>
          <w:color w:val="34495E"/>
        </w:rPr>
        <w:t xml:space="preserve"> </w:t>
      </w:r>
      <w:r>
        <w:rPr>
          <w:rFonts w:ascii="Tahoma" w:cs="Tahoma" w:eastAsia="Tahoma" w:hAnsi="Tahoma"/>
          <w:sz w:val="20"/>
          <w:szCs w:val="20"/>
          <w:color w:val="34495E"/>
        </w:rPr>
        <w:t xml:space="preserve">preferably in </w:t>
      </w:r>
      <w:r>
        <w:rPr>
          <w:rFonts w:ascii="Tahoma" w:cs="Tahoma" w:eastAsia="Tahoma" w:hAnsi="Tahoma"/>
          <w:sz w:val="20"/>
          <w:szCs w:val="20"/>
          <w:b w:val="1"/>
          <w:bCs w:val="1"/>
          <w:color w:val="34495E"/>
        </w:rPr>
        <w:t>Dubai</w:t>
      </w:r>
    </w:p>
    <w:p>
      <w:pPr>
        <w:spacing w:after="0" w:line="246" w:lineRule="exact"/>
        <w:rPr>
          <w:sz w:val="24"/>
          <w:szCs w:val="24"/>
          <w:color w:val="auto"/>
        </w:rPr>
      </w:pPr>
    </w:p>
    <w:p>
      <w:pPr>
        <w:ind w:left="100"/>
        <w:spacing w:after="0"/>
        <w:tabs>
          <w:tab w:leader="none" w:pos="2220" w:val="left"/>
        </w:tabs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6"/>
          <w:szCs w:val="26"/>
          <w:color w:val="34495E"/>
        </w:rPr>
        <w:t>Experience</w:t>
      </w:r>
      <w:r>
        <w:rPr>
          <w:sz w:val="20"/>
          <w:szCs w:val="20"/>
          <w:color w:val="auto"/>
        </w:rPr>
        <w:tab/>
      </w:r>
      <w:r>
        <w:rPr>
          <w:rFonts w:ascii="Tahoma" w:cs="Tahoma" w:eastAsia="Tahoma" w:hAnsi="Tahoma"/>
          <w:sz w:val="26"/>
          <w:szCs w:val="26"/>
          <w:color w:val="34495E"/>
        </w:rPr>
        <w:t>Education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44450</wp:posOffset>
                </wp:positionV>
                <wp:extent cx="9518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4495E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15pt,3.5pt" to="80.1pt,3.5pt" o:allowincell="f" strokecolor="#34495E" strokeweight="3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44450</wp:posOffset>
                </wp:positionV>
                <wp:extent cx="95250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4495E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1.6pt,3.5pt" to="186.6pt,3.5pt" o:allowincell="f" strokecolor="#34495E" strokeweight="3pt"/>
            </w:pict>
          </mc:Fallback>
        </mc:AlternateContent>
      </w:r>
    </w:p>
    <w:p>
      <w:pPr>
        <w:spacing w:after="0" w:line="295" w:lineRule="exact"/>
        <w:rPr>
          <w:sz w:val="24"/>
          <w:szCs w:val="24"/>
          <w:color w:val="auto"/>
        </w:rPr>
      </w:pPr>
    </w:p>
    <w:p>
      <w:pPr>
        <w:ind w:left="100"/>
        <w:spacing w:after="0"/>
        <w:tabs>
          <w:tab w:leader="none" w:pos="2220" w:val="left"/>
        </w:tabs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6"/>
          <w:szCs w:val="26"/>
          <w:b w:val="1"/>
          <w:bCs w:val="1"/>
          <w:color w:val="34495E"/>
        </w:rPr>
        <w:t>Nearly 4 Years</w:t>
      </w:r>
      <w:r>
        <w:rPr>
          <w:sz w:val="20"/>
          <w:szCs w:val="20"/>
          <w:color w:val="auto"/>
        </w:rPr>
        <w:tab/>
      </w:r>
      <w:r>
        <w:rPr>
          <w:rFonts w:ascii="Tahoma" w:cs="Tahoma" w:eastAsia="Tahoma" w:hAnsi="Tahoma"/>
          <w:sz w:val="25"/>
          <w:szCs w:val="25"/>
          <w:b w:val="1"/>
          <w:bCs w:val="1"/>
          <w:color w:val="34495E"/>
        </w:rPr>
        <w:t>B.E.</w:t>
      </w:r>
    </w:p>
    <w:p>
      <w:pPr>
        <w:ind w:left="2240"/>
        <w:spacing w:after="0" w:line="238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6"/>
          <w:szCs w:val="26"/>
          <w:b w:val="1"/>
          <w:bCs w:val="1"/>
          <w:color w:val="34495E"/>
        </w:rPr>
        <w:t>(Information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224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6"/>
          <w:szCs w:val="26"/>
          <w:b w:val="1"/>
          <w:bCs w:val="1"/>
          <w:color w:val="34495E"/>
        </w:rPr>
        <w:t>Science &amp;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24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6"/>
          <w:szCs w:val="26"/>
          <w:b w:val="1"/>
          <w:bCs w:val="1"/>
          <w:color w:val="34495E"/>
        </w:rPr>
        <w:t>Engineering)</w:t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6"/>
          <w:szCs w:val="26"/>
          <w:color w:val="34495E"/>
        </w:rPr>
        <w:t>Core Competencies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184785</wp:posOffset>
            </wp:positionV>
            <wp:extent cx="2609850" cy="2298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28575</wp:posOffset>
                </wp:positionV>
                <wp:extent cx="258064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4495E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15pt,2.25pt" to="208.35pt,2.25pt" o:allowincell="f" strokecolor="#34495E" strokeweight="3pt"/>
            </w:pict>
          </mc:Fallback>
        </mc:AlternateContent>
      </w:r>
    </w:p>
    <w:p>
      <w:pPr>
        <w:spacing w:after="0" w:line="269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b w:val="1"/>
          <w:bCs w:val="1"/>
          <w:color w:val="FFFFFF"/>
        </w:rPr>
        <w:t>People Management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78105</wp:posOffset>
            </wp:positionV>
            <wp:extent cx="2609850" cy="2298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b w:val="1"/>
          <w:bCs w:val="1"/>
          <w:color w:val="34495E"/>
        </w:rPr>
        <w:t>Team Management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78105</wp:posOffset>
            </wp:positionV>
            <wp:extent cx="2609850" cy="2298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b w:val="1"/>
          <w:bCs w:val="1"/>
          <w:color w:val="FFFFFF"/>
        </w:rPr>
        <w:t>Operational Excellence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78105</wp:posOffset>
            </wp:positionV>
            <wp:extent cx="2609850" cy="2298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b w:val="1"/>
          <w:bCs w:val="1"/>
          <w:color w:val="34495E"/>
        </w:rPr>
        <w:t>Escalations Management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78105</wp:posOffset>
            </wp:positionV>
            <wp:extent cx="2609850" cy="2298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b w:val="1"/>
          <w:bCs w:val="1"/>
          <w:color w:val="FFFFFF"/>
        </w:rPr>
        <w:t>Stakeholder Management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78105</wp:posOffset>
            </wp:positionV>
            <wp:extent cx="2609850" cy="4603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b w:val="1"/>
          <w:bCs w:val="1"/>
          <w:color w:val="34495E"/>
        </w:rPr>
        <w:t>Quality Improvements</w:t>
      </w:r>
    </w:p>
    <w:p>
      <w:pPr>
        <w:spacing w:after="0" w:line="121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b w:val="1"/>
          <w:bCs w:val="1"/>
          <w:color w:val="FFFFFF"/>
        </w:rPr>
        <w:t>Business Process Management</w:t>
      </w:r>
    </w:p>
    <w:p>
      <w:pPr>
        <w:spacing w:after="0" w:line="28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6"/>
          <w:szCs w:val="26"/>
          <w:color w:val="34495E"/>
        </w:rPr>
        <w:t>Languages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93345</wp:posOffset>
                </wp:positionV>
                <wp:extent cx="258000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4495E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4.2999pt,7.35pt" to="188.85pt,7.35pt" o:allowincell="f" strokecolor="#34495E" strokeweight="3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219710</wp:posOffset>
                </wp:positionV>
                <wp:extent cx="2486660" cy="26670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660" cy="266700"/>
                        </a:xfrm>
                        <a:prstGeom prst="rect">
                          <a:avLst/>
                        </a:prstGeom>
                        <a:solidFill>
                          <a:srgbClr val="34495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0pt;margin-top:17.3pt;width:195.8pt;height:2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34495E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FFFFFF"/>
        </w:rPr>
        <w:t>English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2486660" cy="26670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660" cy="266700"/>
                        </a:xfrm>
                        <a:prstGeom prst="rect">
                          <a:avLst/>
                        </a:prstGeom>
                        <a:solidFill>
                          <a:srgbClr val="34495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0pt;margin-top:14.05pt;width:195.8pt;height:2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34495E" stroked="f"/>
            </w:pict>
          </mc:Fallback>
        </mc:AlternateContent>
      </w:r>
    </w:p>
    <w:p>
      <w:pPr>
        <w:spacing w:after="0" w:line="336" w:lineRule="exact"/>
        <w:rPr>
          <w:sz w:val="24"/>
          <w:szCs w:val="24"/>
          <w:color w:val="auto"/>
        </w:rPr>
      </w:pP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FFFFFF"/>
        </w:rPr>
        <w:t>Hindi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2486660" cy="26670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660" cy="266700"/>
                        </a:xfrm>
                        <a:prstGeom prst="rect">
                          <a:avLst/>
                        </a:prstGeom>
                        <a:solidFill>
                          <a:srgbClr val="34495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0pt;margin-top:14.05pt;width:195.8pt;height:2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34495E" stroked="f"/>
            </w:pict>
          </mc:Fallback>
        </mc:AlternateContent>
      </w:r>
    </w:p>
    <w:p>
      <w:pPr>
        <w:spacing w:after="0" w:line="336" w:lineRule="exact"/>
        <w:rPr>
          <w:sz w:val="24"/>
          <w:szCs w:val="24"/>
          <w:color w:val="auto"/>
        </w:rPr>
      </w:pPr>
    </w:p>
    <w:p>
      <w:pPr>
        <w:ind w:left="16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FFFFFF"/>
        </w:rPr>
        <w:t>Kannada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165100</wp:posOffset>
                </wp:positionV>
                <wp:extent cx="2484755" cy="26670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755" cy="266700"/>
                        </a:xfrm>
                        <a:prstGeom prst="rect">
                          <a:avLst/>
                        </a:prstGeom>
                        <a:solidFill>
                          <a:srgbClr val="34495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-0.0499pt;margin-top:13pt;width:195.65pt;height:2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34495E" stroked="f"/>
            </w:pict>
          </mc:Fallback>
        </mc:AlternateContent>
      </w:r>
    </w:p>
    <w:p>
      <w:pPr>
        <w:spacing w:after="0" w:line="314" w:lineRule="exact"/>
        <w:rPr>
          <w:sz w:val="24"/>
          <w:szCs w:val="24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FFFFFF"/>
        </w:rPr>
        <w:t>Telugu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-302895</wp:posOffset>
            </wp:positionH>
            <wp:positionV relativeFrom="paragraph">
              <wp:posOffset>247650</wp:posOffset>
            </wp:positionV>
            <wp:extent cx="2811780" cy="893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582295</wp:posOffset>
            </wp:positionH>
            <wp:positionV relativeFrom="paragraph">
              <wp:posOffset>1342390</wp:posOffset>
            </wp:positionV>
            <wp:extent cx="1151255" cy="89471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ind w:left="3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6"/>
          <w:szCs w:val="26"/>
          <w:color w:val="34495E"/>
        </w:rPr>
        <w:t>Profile Summary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-68580</wp:posOffset>
            </wp:positionH>
            <wp:positionV relativeFrom="paragraph">
              <wp:posOffset>-794385</wp:posOffset>
            </wp:positionV>
            <wp:extent cx="3792855" cy="968184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968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70" w:lineRule="exact"/>
        <w:rPr>
          <w:sz w:val="24"/>
          <w:szCs w:val="24"/>
          <w:color w:val="auto"/>
        </w:rPr>
      </w:pPr>
    </w:p>
    <w:p>
      <w:pPr>
        <w:jc w:val="both"/>
        <w:ind w:left="343" w:right="100" w:hanging="343"/>
        <w:spacing w:after="0" w:line="272" w:lineRule="auto"/>
        <w:tabs>
          <w:tab w:leader="none" w:pos="343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7F7F7F"/>
          <w:highlight w:val="white"/>
        </w:rPr>
      </w:pPr>
      <w:r>
        <w:rPr>
          <w:rFonts w:ascii="Tahoma" w:cs="Tahoma" w:eastAsia="Tahoma" w:hAnsi="Tahoma"/>
          <w:sz w:val="20"/>
          <w:szCs w:val="20"/>
          <w:color w:val="7F7F7F"/>
          <w:highlight w:val="white"/>
        </w:rPr>
        <w:t xml:space="preserve">Dynamic career of </w:t>
      </w:r>
      <w:r>
        <w:rPr>
          <w:rFonts w:ascii="Tahoma" w:cs="Tahoma" w:eastAsia="Tahoma" w:hAnsi="Tahoma"/>
          <w:sz w:val="20"/>
          <w:szCs w:val="20"/>
          <w:b w:val="1"/>
          <w:bCs w:val="1"/>
          <w:color w:val="7F7F7F"/>
          <w:highlight w:val="white"/>
        </w:rPr>
        <w:t>nearly 4 years</w:t>
      </w:r>
      <w:r>
        <w:rPr>
          <w:rFonts w:ascii="Tahoma" w:cs="Tahoma" w:eastAsia="Tahoma" w:hAnsi="Tahoma"/>
          <w:sz w:val="20"/>
          <w:szCs w:val="20"/>
          <w:color w:val="7F7F7F"/>
          <w:highlight w:val="white"/>
        </w:rPr>
        <w:t xml:space="preserve"> that reflects rich </w:t>
      </w:r>
      <w:r>
        <w:rPr>
          <w:rFonts w:ascii="Tahoma" w:cs="Tahoma" w:eastAsia="Tahoma" w:hAnsi="Tahoma"/>
          <w:sz w:val="20"/>
          <w:szCs w:val="20"/>
          <w:color w:val="7F7F7F"/>
        </w:rPr>
        <w:t xml:space="preserve">experience and year-on-year success in </w:t>
      </w:r>
      <w:r>
        <w:rPr>
          <w:rFonts w:ascii="Tahoma" w:cs="Tahoma" w:eastAsia="Tahoma" w:hAnsi="Tahoma"/>
          <w:sz w:val="20"/>
          <w:szCs w:val="20"/>
          <w:b w:val="1"/>
          <w:bCs w:val="1"/>
          <w:color w:val="7F7F7F"/>
        </w:rPr>
        <w:t>People</w:t>
      </w:r>
      <w:r>
        <w:rPr>
          <w:rFonts w:ascii="Tahoma" w:cs="Tahoma" w:eastAsia="Tahoma" w:hAnsi="Tahoma"/>
          <w:sz w:val="20"/>
          <w:szCs w:val="20"/>
          <w:color w:val="7F7F7F"/>
        </w:rPr>
        <w:t xml:space="preserve"> </w:t>
      </w:r>
      <w:r>
        <w:rPr>
          <w:rFonts w:ascii="Tahoma" w:cs="Tahoma" w:eastAsia="Tahoma" w:hAnsi="Tahoma"/>
          <w:sz w:val="20"/>
          <w:szCs w:val="20"/>
          <w:b w:val="1"/>
          <w:bCs w:val="1"/>
          <w:color w:val="7F7F7F"/>
        </w:rPr>
        <w:t xml:space="preserve">Management </w:t>
      </w:r>
      <w:r>
        <w:rPr>
          <w:rFonts w:ascii="Tahoma" w:cs="Tahoma" w:eastAsia="Tahoma" w:hAnsi="Tahoma"/>
          <w:sz w:val="20"/>
          <w:szCs w:val="20"/>
          <w:color w:val="7F7F7F"/>
        </w:rPr>
        <w:t>and</w:t>
      </w:r>
      <w:r>
        <w:rPr>
          <w:rFonts w:ascii="Tahoma" w:cs="Tahoma" w:eastAsia="Tahoma" w:hAnsi="Tahoma"/>
          <w:sz w:val="20"/>
          <w:szCs w:val="20"/>
          <w:b w:val="1"/>
          <w:bCs w:val="1"/>
          <w:color w:val="7F7F7F"/>
        </w:rPr>
        <w:t xml:space="preserve"> Operational Excellence</w:t>
      </w:r>
    </w:p>
    <w:p>
      <w:pPr>
        <w:spacing w:after="0" w:line="10" w:lineRule="exact"/>
        <w:rPr>
          <w:rFonts w:ascii="Symbol" w:cs="Symbol" w:eastAsia="Symbol" w:hAnsi="Symbol"/>
          <w:sz w:val="20"/>
          <w:szCs w:val="20"/>
          <w:color w:val="7F7F7F"/>
          <w:highlight w:val="white"/>
        </w:rPr>
      </w:pPr>
    </w:p>
    <w:p>
      <w:pPr>
        <w:jc w:val="both"/>
        <w:ind w:left="343" w:right="100" w:hanging="343"/>
        <w:spacing w:after="0" w:line="273" w:lineRule="auto"/>
        <w:tabs>
          <w:tab w:leader="none" w:pos="343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7F7F7F"/>
          <w:highlight w:val="white"/>
        </w:rPr>
      </w:pPr>
      <w:r>
        <w:rPr>
          <w:rFonts w:ascii="Tahoma" w:cs="Tahoma" w:eastAsia="Tahoma" w:hAnsi="Tahoma"/>
          <w:sz w:val="20"/>
          <w:szCs w:val="20"/>
          <w:b w:val="1"/>
          <w:bCs w:val="1"/>
          <w:color w:val="7F7F7F"/>
          <w:highlight w:val="white"/>
        </w:rPr>
        <w:t xml:space="preserve">Consistently delivered mission-critical results: </w:t>
      </w:r>
      <w:r>
        <w:rPr>
          <w:rFonts w:ascii="Tahoma" w:cs="Tahoma" w:eastAsia="Tahoma" w:hAnsi="Tahoma"/>
          <w:sz w:val="20"/>
          <w:szCs w:val="20"/>
          <w:color w:val="7F7F7F"/>
          <w:highlight w:val="white"/>
        </w:rPr>
        <w:t>Driven</w:t>
      </w:r>
      <w:r>
        <w:rPr>
          <w:rFonts w:ascii="Tahoma" w:cs="Tahoma" w:eastAsia="Tahoma" w:hAnsi="Tahoma"/>
          <w:sz w:val="20"/>
          <w:szCs w:val="20"/>
          <w:b w:val="1"/>
          <w:bCs w:val="1"/>
          <w:color w:val="7F7F7F"/>
          <w:highlight w:val="white"/>
        </w:rPr>
        <w:t xml:space="preserve"> </w:t>
      </w:r>
      <w:r>
        <w:rPr>
          <w:rFonts w:ascii="Tahoma" w:cs="Tahoma" w:eastAsia="Tahoma" w:hAnsi="Tahoma"/>
          <w:sz w:val="20"/>
          <w:szCs w:val="20"/>
          <w:color w:val="7F7F7F"/>
        </w:rPr>
        <w:t>by a spontaneous “hard-wired” need to strategize and to innovate; gifted with the vision, determination and skills needed for high-level revenue-building strategies and tactics</w:t>
      </w:r>
    </w:p>
    <w:p>
      <w:pPr>
        <w:spacing w:after="0" w:line="8" w:lineRule="exact"/>
        <w:rPr>
          <w:rFonts w:ascii="Symbol" w:cs="Symbol" w:eastAsia="Symbol" w:hAnsi="Symbol"/>
          <w:sz w:val="20"/>
          <w:szCs w:val="20"/>
          <w:color w:val="7F7F7F"/>
          <w:highlight w:val="white"/>
        </w:rPr>
      </w:pPr>
    </w:p>
    <w:p>
      <w:pPr>
        <w:jc w:val="both"/>
        <w:ind w:left="343" w:right="100" w:hanging="343"/>
        <w:spacing w:after="0" w:line="288" w:lineRule="auto"/>
        <w:tabs>
          <w:tab w:leader="none" w:pos="343" w:val="left"/>
        </w:tabs>
        <w:numPr>
          <w:ilvl w:val="0"/>
          <w:numId w:val="1"/>
        </w:numPr>
        <w:rPr>
          <w:rFonts w:ascii="Symbol" w:cs="Symbol" w:eastAsia="Symbol" w:hAnsi="Symbol"/>
          <w:sz w:val="19"/>
          <w:szCs w:val="19"/>
          <w:color w:val="7F7F7F"/>
          <w:highlight w:val="white"/>
        </w:rPr>
      </w:pPr>
      <w:r>
        <w:rPr>
          <w:rFonts w:ascii="Tahoma" w:cs="Tahoma" w:eastAsia="Tahoma" w:hAnsi="Tahoma"/>
          <w:sz w:val="19"/>
          <w:szCs w:val="19"/>
          <w:b w:val="1"/>
          <w:bCs w:val="1"/>
          <w:color w:val="7F7F7F"/>
          <w:highlight w:val="white"/>
        </w:rPr>
        <w:t xml:space="preserve">Strong orientations in operations: </w:t>
      </w:r>
      <w:r>
        <w:rPr>
          <w:rFonts w:ascii="Tahoma" w:cs="Tahoma" w:eastAsia="Tahoma" w:hAnsi="Tahoma"/>
          <w:sz w:val="19"/>
          <w:szCs w:val="19"/>
          <w:color w:val="7F7F7F"/>
          <w:highlight w:val="white"/>
        </w:rPr>
        <w:t>Participating in high</w:t>
      </w:r>
      <w:r>
        <w:rPr>
          <w:rFonts w:ascii="Tahoma" w:cs="Tahoma" w:eastAsia="Tahoma" w:hAnsi="Tahoma"/>
          <w:sz w:val="19"/>
          <w:szCs w:val="19"/>
          <w:b w:val="1"/>
          <w:bCs w:val="1"/>
          <w:color w:val="7F7F7F"/>
          <w:highlight w:val="white"/>
        </w:rPr>
        <w:t xml:space="preserve"> </w:t>
      </w:r>
      <w:r>
        <w:rPr>
          <w:rFonts w:ascii="Tahoma" w:cs="Tahoma" w:eastAsia="Tahoma" w:hAnsi="Tahoma"/>
          <w:sz w:val="19"/>
          <w:szCs w:val="19"/>
          <w:color w:val="7F7F7F"/>
        </w:rPr>
        <w:t>level operational initiatives, including process reengineering &amp; improvements, turnaround management and reorganization</w:t>
      </w:r>
    </w:p>
    <w:p>
      <w:pPr>
        <w:spacing w:after="0" w:line="3" w:lineRule="exact"/>
        <w:rPr>
          <w:rFonts w:ascii="Symbol" w:cs="Symbol" w:eastAsia="Symbol" w:hAnsi="Symbol"/>
          <w:sz w:val="19"/>
          <w:szCs w:val="19"/>
          <w:color w:val="7F7F7F"/>
          <w:highlight w:val="white"/>
        </w:rPr>
      </w:pPr>
    </w:p>
    <w:p>
      <w:pPr>
        <w:jc w:val="both"/>
        <w:ind w:left="343" w:right="100" w:hanging="343"/>
        <w:spacing w:after="0" w:line="272" w:lineRule="auto"/>
        <w:tabs>
          <w:tab w:leader="none" w:pos="343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7F7F7F"/>
          <w:highlight w:val="white"/>
        </w:rPr>
      </w:pPr>
      <w:r>
        <w:rPr>
          <w:rFonts w:ascii="Tahoma" w:cs="Tahoma" w:eastAsia="Tahoma" w:hAnsi="Tahoma"/>
          <w:sz w:val="20"/>
          <w:szCs w:val="20"/>
          <w:color w:val="7F7F7F"/>
          <w:highlight w:val="white"/>
        </w:rPr>
        <w:t xml:space="preserve">Expertise in ensuring adherence &amp; maintaining process SLAs </w:t>
      </w:r>
      <w:r>
        <w:rPr>
          <w:rFonts w:ascii="Tahoma" w:cs="Tahoma" w:eastAsia="Tahoma" w:hAnsi="Tahoma"/>
          <w:sz w:val="20"/>
          <w:szCs w:val="20"/>
          <w:color w:val="7F7F7F"/>
        </w:rPr>
        <w:t>&amp; KPIs for Domestic Telecom Back Office E-mail Handling Process</w:t>
      </w:r>
    </w:p>
    <w:p>
      <w:pPr>
        <w:spacing w:after="0" w:line="10" w:lineRule="exact"/>
        <w:rPr>
          <w:rFonts w:ascii="Symbol" w:cs="Symbol" w:eastAsia="Symbol" w:hAnsi="Symbol"/>
          <w:sz w:val="20"/>
          <w:szCs w:val="20"/>
          <w:color w:val="7F7F7F"/>
          <w:highlight w:val="white"/>
        </w:rPr>
      </w:pPr>
    </w:p>
    <w:p>
      <w:pPr>
        <w:jc w:val="both"/>
        <w:ind w:left="343" w:right="100" w:hanging="343"/>
        <w:spacing w:after="0" w:line="272" w:lineRule="auto"/>
        <w:tabs>
          <w:tab w:leader="none" w:pos="343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7F7F7F"/>
          <w:highlight w:val="white"/>
        </w:rPr>
      </w:pPr>
      <w:r>
        <w:rPr>
          <w:rFonts w:ascii="Tahoma" w:cs="Tahoma" w:eastAsia="Tahoma" w:hAnsi="Tahoma"/>
          <w:sz w:val="20"/>
          <w:szCs w:val="20"/>
          <w:color w:val="7F7F7F"/>
          <w:highlight w:val="white"/>
        </w:rPr>
        <w:t xml:space="preserve">Hands-on experience in process management and skilled to </w:t>
      </w:r>
      <w:r>
        <w:rPr>
          <w:rFonts w:ascii="Tahoma" w:cs="Tahoma" w:eastAsia="Tahoma" w:hAnsi="Tahoma"/>
          <w:sz w:val="20"/>
          <w:szCs w:val="20"/>
          <w:color w:val="7F7F7F"/>
        </w:rPr>
        <w:t>identify the gaps and suggest improvement plans to stakeholders</w:t>
      </w:r>
    </w:p>
    <w:p>
      <w:pPr>
        <w:spacing w:after="0" w:line="7" w:lineRule="exact"/>
        <w:rPr>
          <w:rFonts w:ascii="Symbol" w:cs="Symbol" w:eastAsia="Symbol" w:hAnsi="Symbol"/>
          <w:sz w:val="20"/>
          <w:szCs w:val="20"/>
          <w:color w:val="7F7F7F"/>
          <w:highlight w:val="white"/>
        </w:rPr>
      </w:pPr>
    </w:p>
    <w:p>
      <w:pPr>
        <w:jc w:val="both"/>
        <w:ind w:left="343" w:right="100" w:hanging="343"/>
        <w:spacing w:after="0" w:line="273" w:lineRule="auto"/>
        <w:tabs>
          <w:tab w:leader="none" w:pos="343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7F7F7F"/>
          <w:highlight w:val="white"/>
        </w:rPr>
      </w:pPr>
      <w:r>
        <w:rPr>
          <w:rFonts w:ascii="Tahoma" w:cs="Tahoma" w:eastAsia="Tahoma" w:hAnsi="Tahoma"/>
          <w:sz w:val="20"/>
          <w:szCs w:val="20"/>
          <w:color w:val="7F7F7F"/>
          <w:highlight w:val="white"/>
        </w:rPr>
        <w:t xml:space="preserve">A forward thinking person with strong communication, </w:t>
      </w:r>
      <w:r>
        <w:rPr>
          <w:rFonts w:ascii="Tahoma" w:cs="Tahoma" w:eastAsia="Tahoma" w:hAnsi="Tahoma"/>
          <w:sz w:val="20"/>
          <w:szCs w:val="20"/>
          <w:color w:val="7F7F7F"/>
        </w:rPr>
        <w:t>analytical &amp; negotiation skills; well organized with a track record that demonstrates self-motivation &amp; creativity to achieve corporate &amp; personal goals</w:t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6"/>
          <w:szCs w:val="26"/>
          <w:color w:val="34495E"/>
        </w:rPr>
        <w:t>Academic Details</w:t>
      </w:r>
    </w:p>
    <w:p>
      <w:pPr>
        <w:spacing w:after="0" w:line="366" w:lineRule="exact"/>
        <w:rPr>
          <w:sz w:val="24"/>
          <w:szCs w:val="24"/>
          <w:color w:val="auto"/>
        </w:rPr>
      </w:pPr>
    </w:p>
    <w:p>
      <w:pPr>
        <w:ind w:left="343" w:right="100" w:hanging="343"/>
        <w:spacing w:after="0" w:line="270" w:lineRule="auto"/>
        <w:tabs>
          <w:tab w:leader="none" w:pos="343" w:val="left"/>
        </w:tabs>
        <w:numPr>
          <w:ilvl w:val="0"/>
          <w:numId w:val="2"/>
        </w:numPr>
        <w:rPr>
          <w:rFonts w:ascii="Symbol" w:cs="Symbol" w:eastAsia="Symbol" w:hAnsi="Symbol"/>
          <w:sz w:val="20"/>
          <w:szCs w:val="20"/>
          <w:color w:val="808080"/>
          <w:highlight w:val="white"/>
        </w:rPr>
      </w:pPr>
      <w:r>
        <w:rPr>
          <w:rFonts w:ascii="Tahoma" w:cs="Tahoma" w:eastAsia="Tahoma" w:hAnsi="Tahoma"/>
          <w:sz w:val="20"/>
          <w:szCs w:val="20"/>
          <w:b w:val="1"/>
          <w:bCs w:val="1"/>
          <w:color w:val="808080"/>
          <w:highlight w:val="white"/>
        </w:rPr>
        <w:t xml:space="preserve">B.E. (Information Science and Engineering) </w:t>
      </w:r>
      <w:r>
        <w:rPr>
          <w:rFonts w:ascii="Tahoma" w:cs="Tahoma" w:eastAsia="Tahoma" w:hAnsi="Tahoma"/>
          <w:sz w:val="20"/>
          <w:szCs w:val="20"/>
          <w:color w:val="808080"/>
          <w:highlight w:val="white"/>
        </w:rPr>
        <w:t>from</w:t>
      </w:r>
      <w:r>
        <w:rPr>
          <w:rFonts w:ascii="Tahoma" w:cs="Tahoma" w:eastAsia="Tahoma" w:hAnsi="Tahoma"/>
          <w:sz w:val="20"/>
          <w:szCs w:val="20"/>
          <w:b w:val="1"/>
          <w:bCs w:val="1"/>
          <w:color w:val="808080"/>
          <w:highlight w:val="white"/>
        </w:rPr>
        <w:t xml:space="preserve"> VTU </w:t>
      </w:r>
      <w:r>
        <w:rPr>
          <w:rFonts w:ascii="Tahoma" w:cs="Tahoma" w:eastAsia="Tahoma" w:hAnsi="Tahoma"/>
          <w:sz w:val="20"/>
          <w:szCs w:val="20"/>
          <w:b w:val="1"/>
          <w:bCs w:val="1"/>
          <w:color w:val="808080"/>
        </w:rPr>
        <w:t>(</w:t>
      </w:r>
      <w:r>
        <w:rPr>
          <w:rFonts w:ascii="Tahoma" w:cs="Tahoma" w:eastAsia="Tahoma" w:hAnsi="Tahoma"/>
          <w:sz w:val="20"/>
          <w:szCs w:val="20"/>
          <w:color w:val="808080"/>
        </w:rPr>
        <w:t>among india’s top 10 universities</w:t>
      </w:r>
      <w:r>
        <w:rPr>
          <w:rFonts w:ascii="Tahoma" w:cs="Tahoma" w:eastAsia="Tahoma" w:hAnsi="Tahoma"/>
          <w:sz w:val="20"/>
          <w:szCs w:val="20"/>
          <w:b w:val="1"/>
          <w:bCs w:val="1"/>
          <w:color w:val="808080"/>
        </w:rPr>
        <w:t xml:space="preserve">) </w:t>
      </w:r>
      <w:r>
        <w:rPr>
          <w:rFonts w:ascii="Tahoma" w:cs="Tahoma" w:eastAsia="Tahoma" w:hAnsi="Tahoma"/>
          <w:sz w:val="20"/>
          <w:szCs w:val="20"/>
          <w:color w:val="808080"/>
        </w:rPr>
        <w:t>with</w:t>
      </w:r>
      <w:r>
        <w:rPr>
          <w:rFonts w:ascii="Tahoma" w:cs="Tahoma" w:eastAsia="Tahoma" w:hAnsi="Tahoma"/>
          <w:sz w:val="20"/>
          <w:szCs w:val="20"/>
          <w:b w:val="1"/>
          <w:bCs w:val="1"/>
          <w:color w:val="808080"/>
        </w:rPr>
        <w:t xml:space="preserve"> 59.00% (2012)</w:t>
      </w:r>
    </w:p>
    <w:p>
      <w:pPr>
        <w:spacing w:after="0" w:line="9" w:lineRule="exact"/>
        <w:rPr>
          <w:rFonts w:ascii="Symbol" w:cs="Symbol" w:eastAsia="Symbol" w:hAnsi="Symbol"/>
          <w:sz w:val="20"/>
          <w:szCs w:val="20"/>
          <w:color w:val="808080"/>
          <w:highlight w:val="white"/>
        </w:rPr>
      </w:pPr>
    </w:p>
    <w:p>
      <w:pPr>
        <w:ind w:left="343" w:right="100" w:hanging="343"/>
        <w:spacing w:after="0" w:line="268" w:lineRule="auto"/>
        <w:tabs>
          <w:tab w:leader="none" w:pos="343" w:val="left"/>
        </w:tabs>
        <w:numPr>
          <w:ilvl w:val="0"/>
          <w:numId w:val="2"/>
        </w:numPr>
        <w:rPr>
          <w:rFonts w:ascii="Symbol" w:cs="Symbol" w:eastAsia="Symbol" w:hAnsi="Symbol"/>
          <w:sz w:val="20"/>
          <w:szCs w:val="20"/>
          <w:color w:val="808080"/>
          <w:highlight w:val="white"/>
        </w:rPr>
      </w:pPr>
      <w:r>
        <w:rPr>
          <w:rFonts w:ascii="Tahoma" w:cs="Tahoma" w:eastAsia="Tahoma" w:hAnsi="Tahoma"/>
          <w:sz w:val="20"/>
          <w:szCs w:val="20"/>
          <w:b w:val="1"/>
          <w:bCs w:val="1"/>
          <w:color w:val="808080"/>
          <w:highlight w:val="white"/>
        </w:rPr>
        <w:t xml:space="preserve">Diploma </w:t>
      </w:r>
      <w:r>
        <w:rPr>
          <w:rFonts w:ascii="Tahoma" w:cs="Tahoma" w:eastAsia="Tahoma" w:hAnsi="Tahoma"/>
          <w:sz w:val="20"/>
          <w:szCs w:val="20"/>
          <w:color w:val="808080"/>
          <w:highlight w:val="white"/>
        </w:rPr>
        <w:t>in</w:t>
      </w:r>
      <w:r>
        <w:rPr>
          <w:rFonts w:ascii="Tahoma" w:cs="Tahoma" w:eastAsia="Tahoma" w:hAnsi="Tahoma"/>
          <w:sz w:val="20"/>
          <w:szCs w:val="20"/>
          <w:b w:val="1"/>
          <w:bCs w:val="1"/>
          <w:color w:val="808080"/>
          <w:highlight w:val="white"/>
        </w:rPr>
        <w:t xml:space="preserve"> Computer Science </w:t>
      </w:r>
      <w:r>
        <w:rPr>
          <w:rFonts w:ascii="Tahoma" w:cs="Tahoma" w:eastAsia="Tahoma" w:hAnsi="Tahoma"/>
          <w:sz w:val="20"/>
          <w:szCs w:val="20"/>
          <w:color w:val="808080"/>
          <w:highlight w:val="white"/>
        </w:rPr>
        <w:t>from</w:t>
      </w:r>
      <w:r>
        <w:rPr>
          <w:rFonts w:ascii="Tahoma" w:cs="Tahoma" w:eastAsia="Tahoma" w:hAnsi="Tahoma"/>
          <w:sz w:val="20"/>
          <w:szCs w:val="20"/>
          <w:b w:val="1"/>
          <w:bCs w:val="1"/>
          <w:color w:val="808080"/>
          <w:highlight w:val="white"/>
        </w:rPr>
        <w:t xml:space="preserve"> H.K.E’s Polytechnic </w:t>
      </w:r>
      <w:r>
        <w:rPr>
          <w:rFonts w:ascii="Tahoma" w:cs="Tahoma" w:eastAsia="Tahoma" w:hAnsi="Tahoma"/>
          <w:sz w:val="20"/>
          <w:szCs w:val="20"/>
          <w:b w:val="1"/>
          <w:bCs w:val="1"/>
          <w:color w:val="808080"/>
        </w:rPr>
        <w:t xml:space="preserve">(Bangalore University) </w:t>
      </w:r>
      <w:r>
        <w:rPr>
          <w:rFonts w:ascii="Tahoma" w:cs="Tahoma" w:eastAsia="Tahoma" w:hAnsi="Tahoma"/>
          <w:sz w:val="20"/>
          <w:szCs w:val="20"/>
          <w:color w:val="808080"/>
        </w:rPr>
        <w:t>with</w:t>
      </w:r>
      <w:r>
        <w:rPr>
          <w:rFonts w:ascii="Tahoma" w:cs="Tahoma" w:eastAsia="Tahoma" w:hAnsi="Tahoma"/>
          <w:sz w:val="20"/>
          <w:szCs w:val="20"/>
          <w:b w:val="1"/>
          <w:bCs w:val="1"/>
          <w:color w:val="808080"/>
        </w:rPr>
        <w:t xml:space="preserve"> 72% (2008)</w:t>
      </w:r>
    </w:p>
    <w:p>
      <w:pPr>
        <w:spacing w:after="0" w:line="7" w:lineRule="exact"/>
        <w:rPr>
          <w:rFonts w:ascii="Symbol" w:cs="Symbol" w:eastAsia="Symbol" w:hAnsi="Symbol"/>
          <w:sz w:val="20"/>
          <w:szCs w:val="20"/>
          <w:color w:val="808080"/>
          <w:highlight w:val="white"/>
        </w:rPr>
      </w:pPr>
    </w:p>
    <w:p>
      <w:pPr>
        <w:ind w:left="343" w:hanging="343"/>
        <w:spacing w:after="0"/>
        <w:tabs>
          <w:tab w:leader="none" w:pos="343" w:val="left"/>
        </w:tabs>
        <w:numPr>
          <w:ilvl w:val="0"/>
          <w:numId w:val="2"/>
        </w:numPr>
        <w:rPr>
          <w:rFonts w:ascii="Symbol" w:cs="Symbol" w:eastAsia="Symbol" w:hAnsi="Symbol"/>
          <w:sz w:val="20"/>
          <w:szCs w:val="20"/>
          <w:color w:val="808080"/>
        </w:rPr>
      </w:pPr>
      <w:r>
        <w:rPr>
          <w:rFonts w:ascii="Tahoma" w:cs="Tahoma" w:eastAsia="Tahoma" w:hAnsi="Tahoma"/>
          <w:sz w:val="20"/>
          <w:szCs w:val="20"/>
          <w:b w:val="1"/>
          <w:bCs w:val="1"/>
          <w:color w:val="808080"/>
        </w:rPr>
        <w:t xml:space="preserve">SSC </w:t>
      </w:r>
      <w:r>
        <w:rPr>
          <w:rFonts w:ascii="Tahoma" w:cs="Tahoma" w:eastAsia="Tahoma" w:hAnsi="Tahoma"/>
          <w:sz w:val="20"/>
          <w:szCs w:val="20"/>
          <w:color w:val="808080"/>
        </w:rPr>
        <w:t>from Karnataka Govt. High School with</w:t>
      </w:r>
      <w:r>
        <w:rPr>
          <w:rFonts w:ascii="Tahoma" w:cs="Tahoma" w:eastAsia="Tahoma" w:hAnsi="Tahoma"/>
          <w:sz w:val="20"/>
          <w:szCs w:val="20"/>
          <w:b w:val="1"/>
          <w:bCs w:val="1"/>
          <w:color w:val="808080"/>
        </w:rPr>
        <w:t xml:space="preserve"> 75% (2004)</w:t>
      </w:r>
    </w:p>
    <w:p>
      <w:pPr>
        <w:spacing w:after="0" w:line="313" w:lineRule="exact"/>
        <w:rPr>
          <w:sz w:val="24"/>
          <w:szCs w:val="24"/>
          <w:color w:val="auto"/>
        </w:rPr>
      </w:pPr>
    </w:p>
    <w:p>
      <w:pPr>
        <w:ind w:left="3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6"/>
          <w:szCs w:val="26"/>
          <w:color w:val="34495E"/>
        </w:rPr>
        <w:t>Timeline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4" w:lineRule="exact"/>
        <w:rPr>
          <w:sz w:val="24"/>
          <w:szCs w:val="24"/>
          <w:color w:val="auto"/>
        </w:rPr>
      </w:pPr>
    </w:p>
    <w:p>
      <w:pPr>
        <w:ind w:left="1703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FFFFFF"/>
        </w:rPr>
        <w:t>Diploma (CS)</w:t>
      </w:r>
    </w:p>
    <w:p>
      <w:pPr>
        <w:spacing w:after="0" w:line="348" w:lineRule="exact"/>
        <w:rPr>
          <w:sz w:val="24"/>
          <w:szCs w:val="24"/>
          <w:color w:val="auto"/>
        </w:rPr>
      </w:pPr>
    </w:p>
    <w:p>
      <w:pPr>
        <w:ind w:left="3483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6"/>
          <w:szCs w:val="16"/>
          <w:b w:val="1"/>
          <w:bCs w:val="1"/>
          <w:color w:val="34495E"/>
        </w:rPr>
        <w:t>2012</w:t>
      </w:r>
    </w:p>
    <w:p>
      <w:pPr>
        <w:spacing w:after="0" w:line="328" w:lineRule="exact"/>
        <w:rPr>
          <w:sz w:val="24"/>
          <w:szCs w:val="24"/>
          <w:color w:val="auto"/>
        </w:rPr>
      </w:pPr>
    </w:p>
    <w:p>
      <w:pPr>
        <w:jc w:val="both"/>
        <w:ind w:left="1903"/>
        <w:spacing w:after="0"/>
        <w:tabs>
          <w:tab w:leader="none" w:pos="4782" w:val="left"/>
        </w:tabs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6"/>
          <w:szCs w:val="16"/>
          <w:b w:val="1"/>
          <w:bCs w:val="1"/>
          <w:color w:val="34495E"/>
        </w:rPr>
        <w:t>2008</w:t>
      </w:r>
      <w:r>
        <w:rPr>
          <w:sz w:val="20"/>
          <w:szCs w:val="20"/>
          <w:color w:val="auto"/>
        </w:rPr>
        <w:tab/>
      </w:r>
      <w:r>
        <w:rPr>
          <w:rFonts w:ascii="Tahoma" w:cs="Tahoma" w:eastAsia="Tahoma" w:hAnsi="Tahoma"/>
          <w:sz w:val="16"/>
          <w:szCs w:val="16"/>
          <w:b w:val="1"/>
          <w:bCs w:val="1"/>
          <w:color w:val="34495E"/>
        </w:rPr>
        <w:t>Since Sep’14</w:t>
      </w: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ind w:left="3403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FFFFFF"/>
        </w:rPr>
        <w:t>B.E. (ISE)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ind w:left="3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6"/>
          <w:szCs w:val="26"/>
          <w:color w:val="34495E"/>
        </w:rPr>
        <w:t>IT Skills</w:t>
      </w: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ind w:left="343" w:hanging="343"/>
        <w:spacing w:after="0"/>
        <w:tabs>
          <w:tab w:leader="none" w:pos="343" w:val="left"/>
        </w:tabs>
        <w:numPr>
          <w:ilvl w:val="0"/>
          <w:numId w:val="3"/>
        </w:numPr>
        <w:rPr>
          <w:rFonts w:ascii="Symbol" w:cs="Symbol" w:eastAsia="Symbol" w:hAnsi="Symbol"/>
          <w:sz w:val="20"/>
          <w:szCs w:val="20"/>
          <w:color w:val="808080"/>
        </w:rPr>
      </w:pPr>
      <w:r>
        <w:rPr>
          <w:rFonts w:ascii="Tahoma" w:cs="Tahoma" w:eastAsia="Tahoma" w:hAnsi="Tahoma"/>
          <w:sz w:val="20"/>
          <w:szCs w:val="20"/>
          <w:color w:val="808080"/>
        </w:rPr>
        <w:t>XML, HTML, DHTML</w:t>
      </w:r>
    </w:p>
    <w:p>
      <w:pPr>
        <w:spacing w:after="0" w:line="33" w:lineRule="exact"/>
        <w:rPr>
          <w:rFonts w:ascii="Symbol" w:cs="Symbol" w:eastAsia="Symbol" w:hAnsi="Symbol"/>
          <w:sz w:val="20"/>
          <w:szCs w:val="20"/>
          <w:color w:val="808080"/>
        </w:rPr>
      </w:pPr>
    </w:p>
    <w:p>
      <w:pPr>
        <w:ind w:left="343" w:hanging="343"/>
        <w:spacing w:after="0"/>
        <w:tabs>
          <w:tab w:leader="none" w:pos="343" w:val="left"/>
        </w:tabs>
        <w:numPr>
          <w:ilvl w:val="0"/>
          <w:numId w:val="3"/>
        </w:numPr>
        <w:rPr>
          <w:rFonts w:ascii="Symbol" w:cs="Symbol" w:eastAsia="Symbol" w:hAnsi="Symbol"/>
          <w:sz w:val="20"/>
          <w:szCs w:val="20"/>
          <w:color w:val="808080"/>
        </w:rPr>
      </w:pPr>
      <w:r>
        <w:rPr>
          <w:rFonts w:ascii="Tahoma" w:cs="Tahoma" w:eastAsia="Tahoma" w:hAnsi="Tahoma"/>
          <w:sz w:val="20"/>
          <w:szCs w:val="20"/>
          <w:color w:val="808080"/>
        </w:rPr>
        <w:t>Languages: HTML5, JAVA and C++</w:t>
      </w:r>
    </w:p>
    <w:p>
      <w:pPr>
        <w:spacing w:after="0" w:line="33" w:lineRule="exact"/>
        <w:rPr>
          <w:rFonts w:ascii="Symbol" w:cs="Symbol" w:eastAsia="Symbol" w:hAnsi="Symbol"/>
          <w:sz w:val="20"/>
          <w:szCs w:val="20"/>
          <w:color w:val="808080"/>
        </w:rPr>
      </w:pPr>
    </w:p>
    <w:p>
      <w:pPr>
        <w:ind w:left="343" w:hanging="343"/>
        <w:spacing w:after="0"/>
        <w:tabs>
          <w:tab w:leader="none" w:pos="343" w:val="left"/>
        </w:tabs>
        <w:numPr>
          <w:ilvl w:val="0"/>
          <w:numId w:val="3"/>
        </w:numPr>
        <w:rPr>
          <w:rFonts w:ascii="Symbol" w:cs="Symbol" w:eastAsia="Symbol" w:hAnsi="Symbol"/>
          <w:sz w:val="20"/>
          <w:szCs w:val="20"/>
          <w:color w:val="808080"/>
        </w:rPr>
      </w:pPr>
      <w:r>
        <w:rPr>
          <w:rFonts w:ascii="Tahoma" w:cs="Tahoma" w:eastAsia="Tahoma" w:hAnsi="Tahoma"/>
          <w:sz w:val="20"/>
          <w:szCs w:val="20"/>
          <w:color w:val="808080"/>
        </w:rPr>
        <w:t>MS-Office 2000 (Excel, Word, PowerPoint, Access)</w:t>
      </w:r>
    </w:p>
    <w:p>
      <w:pPr>
        <w:spacing w:after="0" w:line="39" w:lineRule="exact"/>
        <w:rPr>
          <w:rFonts w:ascii="Symbol" w:cs="Symbol" w:eastAsia="Symbol" w:hAnsi="Symbol"/>
          <w:sz w:val="20"/>
          <w:szCs w:val="20"/>
          <w:color w:val="808080"/>
        </w:rPr>
      </w:pPr>
    </w:p>
    <w:p>
      <w:pPr>
        <w:ind w:left="343" w:right="100" w:hanging="343"/>
        <w:spacing w:after="0" w:line="268" w:lineRule="auto"/>
        <w:tabs>
          <w:tab w:leader="none" w:pos="343" w:val="left"/>
        </w:tabs>
        <w:numPr>
          <w:ilvl w:val="0"/>
          <w:numId w:val="3"/>
        </w:numPr>
        <w:rPr>
          <w:rFonts w:ascii="Symbol" w:cs="Symbol" w:eastAsia="Symbol" w:hAnsi="Symbol"/>
          <w:sz w:val="20"/>
          <w:szCs w:val="20"/>
          <w:color w:val="808080"/>
          <w:highlight w:val="white"/>
        </w:rPr>
      </w:pPr>
      <w:r>
        <w:rPr>
          <w:rFonts w:ascii="Tahoma" w:cs="Tahoma" w:eastAsia="Tahoma" w:hAnsi="Tahoma"/>
          <w:sz w:val="20"/>
          <w:szCs w:val="20"/>
          <w:color w:val="808080"/>
          <w:highlight w:val="white"/>
        </w:rPr>
        <w:t xml:space="preserve">Operating Systems: </w:t>
      </w:r>
      <w:r>
        <w:rPr>
          <w:rFonts w:ascii="Tahoma" w:cs="Tahoma" w:eastAsia="Tahoma" w:hAnsi="Tahoma"/>
          <w:sz w:val="20"/>
          <w:szCs w:val="20"/>
          <w:b w:val="1"/>
          <w:bCs w:val="1"/>
          <w:color w:val="808080"/>
          <w:highlight w:val="white"/>
        </w:rPr>
        <w:t>Windows XP, Vista, Windows7</w:t>
      </w:r>
      <w:r>
        <w:rPr>
          <w:rFonts w:ascii="Tahoma" w:cs="Tahoma" w:eastAsia="Tahoma" w:hAnsi="Tahoma"/>
          <w:sz w:val="20"/>
          <w:szCs w:val="20"/>
          <w:color w:val="808080"/>
          <w:highlight w:val="white"/>
        </w:rPr>
        <w:t xml:space="preserve">, </w:t>
      </w:r>
      <w:r>
        <w:rPr>
          <w:rFonts w:ascii="Tahoma" w:cs="Tahoma" w:eastAsia="Tahoma" w:hAnsi="Tahoma"/>
          <w:sz w:val="20"/>
          <w:szCs w:val="20"/>
          <w:color w:val="808080"/>
        </w:rPr>
        <w:t>Windows FoxPro, PDF</w:t>
      </w:r>
    </w:p>
    <w:p>
      <w:pPr>
        <w:sectPr>
          <w:pgSz w:w="11900" w:h="16834" w:orient="portrait"/>
          <w:cols w:equalWidth="0" w:num="2">
            <w:col w:w="4020" w:space="317"/>
            <w:col w:w="5843"/>
          </w:cols>
          <w:pgMar w:left="1100" w:top="1270" w:right="629" w:bottom="606" w:gutter="0" w:footer="0" w:header="0"/>
        </w:sectPr>
      </w:pPr>
    </w:p>
    <w:p>
      <w:pPr>
        <w:ind w:left="3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6"/>
          <w:szCs w:val="26"/>
          <w:color w:val="34495E"/>
        </w:rPr>
        <w:t>Work Experience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27305</wp:posOffset>
            </wp:positionV>
            <wp:extent cx="6339205" cy="71310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20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ind w:left="3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b w:val="1"/>
          <w:bCs w:val="1"/>
          <w:color w:val="34495E"/>
        </w:rPr>
        <w:t>Sep’14 – Jun’18: Tech Mahindra Limited, Pune, India</w:t>
      </w:r>
    </w:p>
    <w:p>
      <w:pPr>
        <w:sectPr>
          <w:pgSz w:w="11900" w:h="16834" w:orient="portrait"/>
          <w:cols w:equalWidth="0" w:num="1">
            <w:col w:w="10083"/>
          </w:cols>
          <w:pgMar w:left="1097" w:top="736" w:right="729" w:bottom="915" w:gutter="0" w:footer="0" w:header="0"/>
        </w:sectPr>
      </w:pP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ind w:left="3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b w:val="1"/>
          <w:bCs w:val="1"/>
          <w:color w:val="34495E"/>
        </w:rPr>
        <w:t>Growth Path: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723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b w:val="1"/>
          <w:bCs w:val="1"/>
          <w:color w:val="34495E"/>
        </w:rPr>
        <w:t>Process Associate-Vodafone - Delhi: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723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b w:val="1"/>
          <w:bCs w:val="1"/>
          <w:color w:val="34495E"/>
        </w:rPr>
        <w:t>SME: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723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b w:val="1"/>
          <w:bCs w:val="1"/>
          <w:color w:val="34495E"/>
        </w:rPr>
        <w:t>Team Leader – Operations: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9"/>
          <w:szCs w:val="19"/>
          <w:b w:val="1"/>
          <w:bCs w:val="1"/>
          <w:color w:val="34495E"/>
        </w:rPr>
        <w:t>Sep’14 – Jun’15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9"/>
          <w:szCs w:val="19"/>
          <w:b w:val="1"/>
          <w:bCs w:val="1"/>
          <w:color w:val="34495E"/>
        </w:rPr>
        <w:t>Jun’15 – Feb’16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9"/>
          <w:szCs w:val="19"/>
          <w:b w:val="1"/>
          <w:bCs w:val="1"/>
          <w:color w:val="34495E"/>
        </w:rPr>
        <w:t>Feb’16 – Jun’18</w:t>
      </w: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sectPr>
          <w:pgSz w:w="11900" w:h="16834" w:orient="portrait"/>
          <w:cols w:equalWidth="0" w:num="2">
            <w:col w:w="5103" w:space="720"/>
            <w:col w:w="4260"/>
          </w:cols>
          <w:pgMar w:left="1097" w:top="736" w:right="729" w:bottom="915" w:gutter="0" w:footer="0" w:header="0"/>
          <w:type w:val="continuous"/>
        </w:sectPr>
      </w:pP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3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b w:val="1"/>
          <w:bCs w:val="1"/>
          <w:color w:val="34495E"/>
        </w:rPr>
        <w:t>Key Result Areas as Team Leader: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343" w:hanging="343"/>
        <w:spacing w:after="0"/>
        <w:tabs>
          <w:tab w:leader="none" w:pos="343" w:val="left"/>
        </w:tabs>
        <w:numPr>
          <w:ilvl w:val="0"/>
          <w:numId w:val="4"/>
        </w:numPr>
        <w:rPr>
          <w:rFonts w:ascii="Symbol" w:cs="Symbol" w:eastAsia="Symbol" w:hAnsi="Symbol"/>
          <w:sz w:val="20"/>
          <w:szCs w:val="20"/>
          <w:color w:val="808080"/>
        </w:rPr>
      </w:pPr>
      <w:r>
        <w:rPr>
          <w:rFonts w:ascii="Tahoma" w:cs="Tahoma" w:eastAsia="Tahoma" w:hAnsi="Tahoma"/>
          <w:sz w:val="20"/>
          <w:szCs w:val="20"/>
          <w:color w:val="808080"/>
        </w:rPr>
        <w:t xml:space="preserve">Worked for </w:t>
      </w:r>
      <w:r>
        <w:rPr>
          <w:rFonts w:ascii="Tahoma" w:cs="Tahoma" w:eastAsia="Tahoma" w:hAnsi="Tahoma"/>
          <w:sz w:val="20"/>
          <w:szCs w:val="20"/>
          <w:b w:val="1"/>
          <w:bCs w:val="1"/>
          <w:color w:val="808080"/>
        </w:rPr>
        <w:t>Vodafone</w:t>
      </w:r>
      <w:r>
        <w:rPr>
          <w:rFonts w:ascii="Tahoma" w:cs="Tahoma" w:eastAsia="Tahoma" w:hAnsi="Tahoma"/>
          <w:sz w:val="20"/>
          <w:szCs w:val="20"/>
          <w:color w:val="808080"/>
        </w:rPr>
        <w:t xml:space="preserve"> in </w:t>
      </w:r>
      <w:r>
        <w:rPr>
          <w:rFonts w:ascii="Tahoma" w:cs="Tahoma" w:eastAsia="Tahoma" w:hAnsi="Tahoma"/>
          <w:sz w:val="20"/>
          <w:szCs w:val="20"/>
          <w:b w:val="1"/>
          <w:bCs w:val="1"/>
          <w:color w:val="808080"/>
        </w:rPr>
        <w:t>Enterprise Back Office</w:t>
      </w:r>
      <w:r>
        <w:rPr>
          <w:rFonts w:ascii="Tahoma" w:cs="Tahoma" w:eastAsia="Tahoma" w:hAnsi="Tahoma"/>
          <w:sz w:val="20"/>
          <w:szCs w:val="20"/>
          <w:color w:val="808080"/>
        </w:rPr>
        <w:t xml:space="preserve"> </w:t>
      </w:r>
      <w:r>
        <w:rPr>
          <w:rFonts w:ascii="Tahoma" w:cs="Tahoma" w:eastAsia="Tahoma" w:hAnsi="Tahoma"/>
          <w:sz w:val="20"/>
          <w:szCs w:val="20"/>
          <w:b w:val="1"/>
          <w:bCs w:val="1"/>
          <w:color w:val="808080"/>
        </w:rPr>
        <w:t>–</w:t>
      </w:r>
      <w:r>
        <w:rPr>
          <w:rFonts w:ascii="Tahoma" w:cs="Tahoma" w:eastAsia="Tahoma" w:hAnsi="Tahoma"/>
          <w:sz w:val="20"/>
          <w:szCs w:val="20"/>
          <w:color w:val="808080"/>
        </w:rPr>
        <w:t xml:space="preserve"> </w:t>
      </w:r>
      <w:r>
        <w:rPr>
          <w:rFonts w:ascii="Tahoma" w:cs="Tahoma" w:eastAsia="Tahoma" w:hAnsi="Tahoma"/>
          <w:sz w:val="20"/>
          <w:szCs w:val="20"/>
          <w:b w:val="1"/>
          <w:bCs w:val="1"/>
          <w:color w:val="808080"/>
        </w:rPr>
        <w:t>E-mail Handling Process</w:t>
      </w:r>
    </w:p>
    <w:p>
      <w:pPr>
        <w:spacing w:after="0" w:line="39" w:lineRule="exact"/>
        <w:rPr>
          <w:rFonts w:ascii="Symbol" w:cs="Symbol" w:eastAsia="Symbol" w:hAnsi="Symbol"/>
          <w:sz w:val="20"/>
          <w:szCs w:val="20"/>
          <w:color w:val="808080"/>
        </w:rPr>
      </w:pPr>
    </w:p>
    <w:p>
      <w:pPr>
        <w:ind w:left="343" w:right="20" w:hanging="343"/>
        <w:spacing w:after="0" w:line="270" w:lineRule="auto"/>
        <w:tabs>
          <w:tab w:leader="none" w:pos="343" w:val="left"/>
        </w:tabs>
        <w:numPr>
          <w:ilvl w:val="0"/>
          <w:numId w:val="4"/>
        </w:numPr>
        <w:rPr>
          <w:rFonts w:ascii="Symbol" w:cs="Symbol" w:eastAsia="Symbol" w:hAnsi="Symbol"/>
          <w:sz w:val="20"/>
          <w:szCs w:val="20"/>
          <w:color w:val="808080"/>
        </w:rPr>
      </w:pPr>
      <w:r>
        <w:rPr>
          <w:rFonts w:ascii="Tahoma" w:cs="Tahoma" w:eastAsia="Tahoma" w:hAnsi="Tahoma"/>
          <w:sz w:val="20"/>
          <w:szCs w:val="20"/>
          <w:color w:val="808080"/>
        </w:rPr>
        <w:t>Established service level agreements with business units &amp; IT stakeholders; evaluating risk, cost, resource requirements &amp; schedules associated with projects and submitting the effective delivery opinions</w:t>
      </w:r>
    </w:p>
    <w:p>
      <w:pPr>
        <w:spacing w:after="0" w:line="9" w:lineRule="exact"/>
        <w:rPr>
          <w:rFonts w:ascii="Symbol" w:cs="Symbol" w:eastAsia="Symbol" w:hAnsi="Symbol"/>
          <w:sz w:val="20"/>
          <w:szCs w:val="20"/>
          <w:color w:val="808080"/>
        </w:rPr>
      </w:pPr>
    </w:p>
    <w:p>
      <w:pPr>
        <w:ind w:left="343" w:hanging="343"/>
        <w:spacing w:after="0" w:line="268" w:lineRule="auto"/>
        <w:tabs>
          <w:tab w:leader="none" w:pos="343" w:val="left"/>
        </w:tabs>
        <w:numPr>
          <w:ilvl w:val="0"/>
          <w:numId w:val="4"/>
        </w:numPr>
        <w:rPr>
          <w:rFonts w:ascii="Symbol" w:cs="Symbol" w:eastAsia="Symbol" w:hAnsi="Symbol"/>
          <w:sz w:val="20"/>
          <w:szCs w:val="20"/>
          <w:color w:val="808080"/>
        </w:rPr>
      </w:pPr>
      <w:r>
        <w:rPr>
          <w:rFonts w:ascii="Tahoma" w:cs="Tahoma" w:eastAsia="Tahoma" w:hAnsi="Tahoma"/>
          <w:sz w:val="20"/>
          <w:szCs w:val="20"/>
          <w:color w:val="808080"/>
        </w:rPr>
        <w:t xml:space="preserve">Identified &amp; monitored </w:t>
      </w:r>
      <w:r>
        <w:rPr>
          <w:rFonts w:ascii="Tahoma" w:cs="Tahoma" w:eastAsia="Tahoma" w:hAnsi="Tahoma"/>
          <w:sz w:val="20"/>
          <w:szCs w:val="20"/>
          <w:b w:val="1"/>
          <w:bCs w:val="1"/>
          <w:color w:val="808080"/>
        </w:rPr>
        <w:t>25 project executives</w:t>
      </w:r>
      <w:r>
        <w:rPr>
          <w:rFonts w:ascii="Tahoma" w:cs="Tahoma" w:eastAsia="Tahoma" w:hAnsi="Tahoma"/>
          <w:sz w:val="20"/>
          <w:szCs w:val="20"/>
          <w:color w:val="808080"/>
        </w:rPr>
        <w:t xml:space="preserve"> including Project SME and monthly metrics &amp; KPIs, ensuring adherence to operational standards and consistently applying them</w:t>
      </w:r>
    </w:p>
    <w:p>
      <w:pPr>
        <w:spacing w:after="0" w:line="7" w:lineRule="exact"/>
        <w:rPr>
          <w:rFonts w:ascii="Symbol" w:cs="Symbol" w:eastAsia="Symbol" w:hAnsi="Symbol"/>
          <w:sz w:val="20"/>
          <w:szCs w:val="20"/>
          <w:color w:val="808080"/>
        </w:rPr>
      </w:pPr>
    </w:p>
    <w:p>
      <w:pPr>
        <w:ind w:left="343" w:hanging="343"/>
        <w:spacing w:after="0"/>
        <w:tabs>
          <w:tab w:leader="none" w:pos="343" w:val="left"/>
        </w:tabs>
        <w:numPr>
          <w:ilvl w:val="0"/>
          <w:numId w:val="4"/>
        </w:numPr>
        <w:rPr>
          <w:rFonts w:ascii="Symbol" w:cs="Symbol" w:eastAsia="Symbol" w:hAnsi="Symbol"/>
          <w:sz w:val="20"/>
          <w:szCs w:val="20"/>
          <w:color w:val="808080"/>
        </w:rPr>
      </w:pPr>
      <w:r>
        <w:rPr>
          <w:rFonts w:ascii="Tahoma" w:cs="Tahoma" w:eastAsia="Tahoma" w:hAnsi="Tahoma"/>
          <w:sz w:val="20"/>
          <w:szCs w:val="20"/>
          <w:color w:val="808080"/>
        </w:rPr>
        <w:t xml:space="preserve">Monitored </w:t>
      </w:r>
      <w:r>
        <w:rPr>
          <w:rFonts w:ascii="Tahoma" w:cs="Tahoma" w:eastAsia="Tahoma" w:hAnsi="Tahoma"/>
          <w:sz w:val="20"/>
          <w:szCs w:val="20"/>
          <w:b w:val="1"/>
          <w:bCs w:val="1"/>
          <w:color w:val="808080"/>
        </w:rPr>
        <w:t>WCOM escalation</w:t>
      </w:r>
      <w:r>
        <w:rPr>
          <w:rFonts w:ascii="Tahoma" w:cs="Tahoma" w:eastAsia="Tahoma" w:hAnsi="Tahoma"/>
          <w:sz w:val="20"/>
          <w:szCs w:val="20"/>
          <w:color w:val="808080"/>
        </w:rPr>
        <w:t xml:space="preserve"> desk, escalation processes to ensure that SLAs are achieved</w:t>
      </w:r>
    </w:p>
    <w:p>
      <w:pPr>
        <w:spacing w:after="0" w:line="39" w:lineRule="exact"/>
        <w:rPr>
          <w:rFonts w:ascii="Symbol" w:cs="Symbol" w:eastAsia="Symbol" w:hAnsi="Symbol"/>
          <w:sz w:val="20"/>
          <w:szCs w:val="20"/>
          <w:color w:val="808080"/>
        </w:rPr>
      </w:pPr>
    </w:p>
    <w:p>
      <w:pPr>
        <w:ind w:left="343" w:hanging="343"/>
        <w:spacing w:after="0" w:line="268" w:lineRule="auto"/>
        <w:tabs>
          <w:tab w:leader="none" w:pos="343" w:val="left"/>
        </w:tabs>
        <w:numPr>
          <w:ilvl w:val="0"/>
          <w:numId w:val="4"/>
        </w:numPr>
        <w:rPr>
          <w:rFonts w:ascii="Symbol" w:cs="Symbol" w:eastAsia="Symbol" w:hAnsi="Symbol"/>
          <w:sz w:val="20"/>
          <w:szCs w:val="20"/>
          <w:color w:val="808080"/>
        </w:rPr>
      </w:pPr>
      <w:r>
        <w:rPr>
          <w:rFonts w:ascii="Tahoma" w:cs="Tahoma" w:eastAsia="Tahoma" w:hAnsi="Tahoma"/>
          <w:sz w:val="20"/>
          <w:szCs w:val="20"/>
          <w:color w:val="808080"/>
        </w:rPr>
        <w:t>Designed the innovative organizational pyramid &amp; acquired talent to fill the gap for organizational development and introduced it in the organization for the development of its people &amp; business</w:t>
      </w:r>
    </w:p>
    <w:p>
      <w:pPr>
        <w:spacing w:after="0" w:line="13" w:lineRule="exact"/>
        <w:rPr>
          <w:rFonts w:ascii="Symbol" w:cs="Symbol" w:eastAsia="Symbol" w:hAnsi="Symbol"/>
          <w:sz w:val="20"/>
          <w:szCs w:val="20"/>
          <w:color w:val="808080"/>
        </w:rPr>
      </w:pPr>
    </w:p>
    <w:p>
      <w:pPr>
        <w:ind w:left="343" w:hanging="343"/>
        <w:spacing w:after="0" w:line="268" w:lineRule="auto"/>
        <w:tabs>
          <w:tab w:leader="none" w:pos="343" w:val="left"/>
        </w:tabs>
        <w:numPr>
          <w:ilvl w:val="0"/>
          <w:numId w:val="4"/>
        </w:numPr>
        <w:rPr>
          <w:rFonts w:ascii="Symbol" w:cs="Symbol" w:eastAsia="Symbol" w:hAnsi="Symbol"/>
          <w:sz w:val="20"/>
          <w:szCs w:val="20"/>
          <w:color w:val="808080"/>
        </w:rPr>
      </w:pPr>
      <w:r>
        <w:rPr>
          <w:rFonts w:ascii="Tahoma" w:cs="Tahoma" w:eastAsia="Tahoma" w:hAnsi="Tahoma"/>
          <w:sz w:val="20"/>
          <w:szCs w:val="20"/>
          <w:color w:val="808080"/>
        </w:rPr>
        <w:t>Created &amp; implemented enterprise wide initiatives across multiple functions / business areas to ensure effectiveness, thereby resulting in reduced costs &amp; improved stakeholders service</w:t>
      </w:r>
    </w:p>
    <w:p>
      <w:pPr>
        <w:spacing w:after="0" w:line="13" w:lineRule="exact"/>
        <w:rPr>
          <w:rFonts w:ascii="Symbol" w:cs="Symbol" w:eastAsia="Symbol" w:hAnsi="Symbol"/>
          <w:sz w:val="20"/>
          <w:szCs w:val="20"/>
          <w:color w:val="808080"/>
        </w:rPr>
      </w:pPr>
    </w:p>
    <w:p>
      <w:pPr>
        <w:ind w:left="343" w:hanging="343"/>
        <w:spacing w:after="0"/>
        <w:tabs>
          <w:tab w:leader="none" w:pos="343" w:val="left"/>
        </w:tabs>
        <w:numPr>
          <w:ilvl w:val="0"/>
          <w:numId w:val="4"/>
        </w:numPr>
        <w:rPr>
          <w:rFonts w:ascii="Symbol" w:cs="Symbol" w:eastAsia="Symbol" w:hAnsi="Symbol"/>
          <w:sz w:val="18"/>
          <w:szCs w:val="18"/>
          <w:color w:val="808080"/>
        </w:rPr>
      </w:pPr>
      <w:r>
        <w:rPr>
          <w:rFonts w:ascii="Tahoma" w:cs="Tahoma" w:eastAsia="Tahoma" w:hAnsi="Tahoma"/>
          <w:sz w:val="18"/>
          <w:szCs w:val="18"/>
          <w:color w:val="808080"/>
        </w:rPr>
        <w:t>Prepared MIS reports with a view to explain management of process operations and assist in critical decision-making</w:t>
      </w:r>
    </w:p>
    <w:p>
      <w:pPr>
        <w:spacing w:after="0" w:line="52" w:lineRule="exact"/>
        <w:rPr>
          <w:rFonts w:ascii="Symbol" w:cs="Symbol" w:eastAsia="Symbol" w:hAnsi="Symbol"/>
          <w:sz w:val="18"/>
          <w:szCs w:val="18"/>
          <w:color w:val="808080"/>
        </w:rPr>
      </w:pPr>
    </w:p>
    <w:p>
      <w:pPr>
        <w:ind w:left="343" w:hanging="343"/>
        <w:spacing w:after="0"/>
        <w:tabs>
          <w:tab w:leader="none" w:pos="343" w:val="left"/>
        </w:tabs>
        <w:numPr>
          <w:ilvl w:val="0"/>
          <w:numId w:val="4"/>
        </w:numPr>
        <w:rPr>
          <w:rFonts w:ascii="Symbol" w:cs="Symbol" w:eastAsia="Symbol" w:hAnsi="Symbol"/>
          <w:sz w:val="20"/>
          <w:szCs w:val="20"/>
          <w:color w:val="808080"/>
        </w:rPr>
      </w:pPr>
      <w:r>
        <w:rPr>
          <w:rFonts w:ascii="Tahoma" w:cs="Tahoma" w:eastAsia="Tahoma" w:hAnsi="Tahoma"/>
          <w:sz w:val="20"/>
          <w:szCs w:val="20"/>
          <w:color w:val="808080"/>
        </w:rPr>
        <w:t>Developed targets, SOP &amp; SLA and maintained CTQ (Critical to Quality) / CTP (Critical to Process) targets</w:t>
      </w: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ind w:left="3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b w:val="1"/>
          <w:bCs w:val="1"/>
          <w:color w:val="34495E"/>
        </w:rPr>
        <w:t>Key Result Areas as Process Associate: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343" w:hanging="343"/>
        <w:spacing w:after="0"/>
        <w:tabs>
          <w:tab w:leader="none" w:pos="343" w:val="left"/>
        </w:tabs>
        <w:numPr>
          <w:ilvl w:val="0"/>
          <w:numId w:val="5"/>
        </w:numPr>
        <w:rPr>
          <w:rFonts w:ascii="Symbol" w:cs="Symbol" w:eastAsia="Symbol" w:hAnsi="Symbol"/>
          <w:sz w:val="20"/>
          <w:szCs w:val="20"/>
          <w:color w:val="808080"/>
        </w:rPr>
      </w:pPr>
      <w:r>
        <w:rPr>
          <w:rFonts w:ascii="Tahoma" w:cs="Tahoma" w:eastAsia="Tahoma" w:hAnsi="Tahoma"/>
          <w:sz w:val="20"/>
          <w:szCs w:val="20"/>
          <w:color w:val="808080"/>
        </w:rPr>
        <w:t>Monitored Appellate/Nodal escalations; worked for client (Vodafone)</w:t>
      </w:r>
    </w:p>
    <w:p>
      <w:pPr>
        <w:spacing w:after="0" w:line="33" w:lineRule="exact"/>
        <w:rPr>
          <w:rFonts w:ascii="Symbol" w:cs="Symbol" w:eastAsia="Symbol" w:hAnsi="Symbol"/>
          <w:sz w:val="20"/>
          <w:szCs w:val="20"/>
          <w:color w:val="808080"/>
        </w:rPr>
      </w:pPr>
    </w:p>
    <w:p>
      <w:pPr>
        <w:ind w:left="343" w:hanging="343"/>
        <w:spacing w:after="0"/>
        <w:tabs>
          <w:tab w:leader="none" w:pos="343" w:val="left"/>
        </w:tabs>
        <w:numPr>
          <w:ilvl w:val="0"/>
          <w:numId w:val="5"/>
        </w:numPr>
        <w:rPr>
          <w:rFonts w:ascii="Symbol" w:cs="Symbol" w:eastAsia="Symbol" w:hAnsi="Symbol"/>
          <w:sz w:val="20"/>
          <w:szCs w:val="20"/>
          <w:color w:val="808080"/>
        </w:rPr>
      </w:pPr>
      <w:r>
        <w:rPr>
          <w:rFonts w:ascii="Tahoma" w:cs="Tahoma" w:eastAsia="Tahoma" w:hAnsi="Tahoma"/>
          <w:sz w:val="20"/>
          <w:szCs w:val="20"/>
          <w:color w:val="808080"/>
        </w:rPr>
        <w:t>Attained stakeholders satisfaction by providing quality service</w:t>
      </w:r>
    </w:p>
    <w:p>
      <w:pPr>
        <w:spacing w:after="0" w:line="33" w:lineRule="exact"/>
        <w:rPr>
          <w:rFonts w:ascii="Symbol" w:cs="Symbol" w:eastAsia="Symbol" w:hAnsi="Symbol"/>
          <w:sz w:val="20"/>
          <w:szCs w:val="20"/>
          <w:color w:val="808080"/>
        </w:rPr>
      </w:pPr>
    </w:p>
    <w:p>
      <w:pPr>
        <w:ind w:left="343" w:hanging="343"/>
        <w:spacing w:after="0"/>
        <w:tabs>
          <w:tab w:leader="none" w:pos="343" w:val="left"/>
        </w:tabs>
        <w:numPr>
          <w:ilvl w:val="0"/>
          <w:numId w:val="5"/>
        </w:numPr>
        <w:rPr>
          <w:rFonts w:ascii="Symbol" w:cs="Symbol" w:eastAsia="Symbol" w:hAnsi="Symbol"/>
          <w:sz w:val="20"/>
          <w:szCs w:val="20"/>
          <w:color w:val="808080"/>
        </w:rPr>
      </w:pPr>
      <w:r>
        <w:rPr>
          <w:rFonts w:ascii="Tahoma" w:cs="Tahoma" w:eastAsia="Tahoma" w:hAnsi="Tahoma"/>
          <w:sz w:val="20"/>
          <w:szCs w:val="20"/>
          <w:color w:val="808080"/>
        </w:rPr>
        <w:t>Solved stakeholders concerns and provided satisfactory resolution via mail</w:t>
      </w:r>
    </w:p>
    <w:p>
      <w:pPr>
        <w:spacing w:after="0" w:line="33" w:lineRule="exact"/>
        <w:rPr>
          <w:rFonts w:ascii="Symbol" w:cs="Symbol" w:eastAsia="Symbol" w:hAnsi="Symbol"/>
          <w:sz w:val="20"/>
          <w:szCs w:val="20"/>
          <w:color w:val="808080"/>
        </w:rPr>
      </w:pPr>
    </w:p>
    <w:p>
      <w:pPr>
        <w:ind w:left="343" w:hanging="343"/>
        <w:spacing w:after="0"/>
        <w:tabs>
          <w:tab w:leader="none" w:pos="343" w:val="left"/>
        </w:tabs>
        <w:numPr>
          <w:ilvl w:val="0"/>
          <w:numId w:val="5"/>
        </w:numPr>
        <w:rPr>
          <w:rFonts w:ascii="Symbol" w:cs="Symbol" w:eastAsia="Symbol" w:hAnsi="Symbol"/>
          <w:sz w:val="20"/>
          <w:szCs w:val="20"/>
          <w:color w:val="808080"/>
        </w:rPr>
      </w:pPr>
      <w:r>
        <w:rPr>
          <w:rFonts w:ascii="Tahoma" w:cs="Tahoma" w:eastAsia="Tahoma" w:hAnsi="Tahoma"/>
          <w:sz w:val="20"/>
          <w:szCs w:val="20"/>
          <w:color w:val="808080"/>
        </w:rPr>
        <w:t>Managed concerns related to stakeholders’ billing, Vodafone application, payment and network</w:t>
      </w: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ind w:left="3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b w:val="1"/>
          <w:bCs w:val="1"/>
          <w:color w:val="34495E"/>
        </w:rPr>
        <w:t>Highlights: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5326380</wp:posOffset>
            </wp:positionH>
            <wp:positionV relativeFrom="paragraph">
              <wp:posOffset>-77470</wp:posOffset>
            </wp:positionV>
            <wp:extent cx="1143635" cy="92519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343" w:hanging="343"/>
        <w:spacing w:after="0"/>
        <w:tabs>
          <w:tab w:leader="none" w:pos="343" w:val="left"/>
        </w:tabs>
        <w:numPr>
          <w:ilvl w:val="0"/>
          <w:numId w:val="6"/>
        </w:numPr>
        <w:rPr>
          <w:rFonts w:ascii="Symbol" w:cs="Symbol" w:eastAsia="Symbol" w:hAnsi="Symbol"/>
          <w:sz w:val="20"/>
          <w:szCs w:val="20"/>
          <w:color w:val="808080"/>
        </w:rPr>
      </w:pPr>
      <w:r>
        <w:rPr>
          <w:rFonts w:ascii="Tahoma" w:cs="Tahoma" w:eastAsia="Tahoma" w:hAnsi="Tahoma"/>
          <w:sz w:val="20"/>
          <w:szCs w:val="20"/>
          <w:color w:val="808080"/>
        </w:rPr>
        <w:t>Equipped with the knowledge of various types of software required for management</w:t>
      </w:r>
    </w:p>
    <w:p>
      <w:pPr>
        <w:spacing w:after="0" w:line="33" w:lineRule="exact"/>
        <w:rPr>
          <w:rFonts w:ascii="Symbol" w:cs="Symbol" w:eastAsia="Symbol" w:hAnsi="Symbol"/>
          <w:sz w:val="20"/>
          <w:szCs w:val="20"/>
          <w:color w:val="808080"/>
        </w:rPr>
      </w:pPr>
    </w:p>
    <w:p>
      <w:pPr>
        <w:ind w:left="343" w:hanging="343"/>
        <w:spacing w:after="0"/>
        <w:tabs>
          <w:tab w:leader="none" w:pos="343" w:val="left"/>
        </w:tabs>
        <w:numPr>
          <w:ilvl w:val="0"/>
          <w:numId w:val="6"/>
        </w:numPr>
        <w:rPr>
          <w:rFonts w:ascii="Symbol" w:cs="Symbol" w:eastAsia="Symbol" w:hAnsi="Symbol"/>
          <w:sz w:val="20"/>
          <w:szCs w:val="20"/>
          <w:color w:val="808080"/>
        </w:rPr>
      </w:pPr>
      <w:r>
        <w:rPr>
          <w:rFonts w:ascii="Tahoma" w:cs="Tahoma" w:eastAsia="Tahoma" w:hAnsi="Tahoma"/>
          <w:sz w:val="20"/>
          <w:szCs w:val="20"/>
          <w:color w:val="808080"/>
        </w:rPr>
        <w:t xml:space="preserve">Maintained </w:t>
      </w:r>
      <w:r>
        <w:rPr>
          <w:rFonts w:ascii="Tahoma" w:cs="Tahoma" w:eastAsia="Tahoma" w:hAnsi="Tahoma"/>
          <w:sz w:val="20"/>
          <w:szCs w:val="20"/>
          <w:b w:val="1"/>
          <w:bCs w:val="1"/>
          <w:color w:val="808080"/>
        </w:rPr>
        <w:t>100% quality</w:t>
      </w:r>
      <w:r>
        <w:rPr>
          <w:rFonts w:ascii="Tahoma" w:cs="Tahoma" w:eastAsia="Tahoma" w:hAnsi="Tahoma"/>
          <w:sz w:val="20"/>
          <w:szCs w:val="20"/>
          <w:color w:val="808080"/>
        </w:rPr>
        <w:t xml:space="preserve"> &amp; received appreciations for the same</w:t>
      </w:r>
    </w:p>
    <w:p>
      <w:pPr>
        <w:spacing w:after="0" w:line="33" w:lineRule="exact"/>
        <w:rPr>
          <w:rFonts w:ascii="Symbol" w:cs="Symbol" w:eastAsia="Symbol" w:hAnsi="Symbol"/>
          <w:sz w:val="20"/>
          <w:szCs w:val="20"/>
          <w:color w:val="808080"/>
        </w:rPr>
      </w:pPr>
    </w:p>
    <w:p>
      <w:pPr>
        <w:ind w:left="343" w:hanging="343"/>
        <w:spacing w:after="0"/>
        <w:tabs>
          <w:tab w:leader="none" w:pos="343" w:val="left"/>
        </w:tabs>
        <w:numPr>
          <w:ilvl w:val="0"/>
          <w:numId w:val="6"/>
        </w:numPr>
        <w:rPr>
          <w:rFonts w:ascii="Symbol" w:cs="Symbol" w:eastAsia="Symbol" w:hAnsi="Symbol"/>
          <w:sz w:val="20"/>
          <w:szCs w:val="20"/>
          <w:color w:val="808080"/>
        </w:rPr>
      </w:pPr>
      <w:r>
        <w:rPr>
          <w:rFonts w:ascii="Tahoma" w:cs="Tahoma" w:eastAsia="Tahoma" w:hAnsi="Tahoma"/>
          <w:sz w:val="20"/>
          <w:szCs w:val="20"/>
          <w:color w:val="808080"/>
        </w:rPr>
        <w:t xml:space="preserve">Awarded thrice with </w:t>
      </w:r>
      <w:r>
        <w:rPr>
          <w:rFonts w:ascii="Tahoma" w:cs="Tahoma" w:eastAsia="Tahoma" w:hAnsi="Tahoma"/>
          <w:sz w:val="20"/>
          <w:szCs w:val="20"/>
          <w:b w:val="1"/>
          <w:bCs w:val="1"/>
          <w:color w:val="808080"/>
        </w:rPr>
        <w:t>Best Team Leader Award</w:t>
      </w:r>
      <w:r>
        <w:rPr>
          <w:rFonts w:ascii="Tahoma" w:cs="Tahoma" w:eastAsia="Tahoma" w:hAnsi="Tahoma"/>
          <w:sz w:val="20"/>
          <w:szCs w:val="20"/>
          <w:color w:val="808080"/>
        </w:rPr>
        <w:t xml:space="preserve"> between the tenure of </w:t>
      </w:r>
      <w:r>
        <w:rPr>
          <w:rFonts w:ascii="Tahoma" w:cs="Tahoma" w:eastAsia="Tahoma" w:hAnsi="Tahoma"/>
          <w:sz w:val="20"/>
          <w:szCs w:val="20"/>
          <w:b w:val="1"/>
          <w:bCs w:val="1"/>
          <w:color w:val="808080"/>
        </w:rPr>
        <w:t>Feb’16 – Jun’18</w:t>
      </w:r>
    </w:p>
    <w:p>
      <w:pPr>
        <w:spacing w:after="0" w:line="35" w:lineRule="exact"/>
        <w:rPr>
          <w:rFonts w:ascii="Symbol" w:cs="Symbol" w:eastAsia="Symbol" w:hAnsi="Symbol"/>
          <w:sz w:val="20"/>
          <w:szCs w:val="20"/>
          <w:color w:val="808080"/>
        </w:rPr>
      </w:pPr>
    </w:p>
    <w:p>
      <w:pPr>
        <w:ind w:left="343" w:hanging="343"/>
        <w:spacing w:after="0"/>
        <w:tabs>
          <w:tab w:leader="none" w:pos="343" w:val="left"/>
        </w:tabs>
        <w:numPr>
          <w:ilvl w:val="0"/>
          <w:numId w:val="6"/>
        </w:numPr>
        <w:rPr>
          <w:rFonts w:ascii="Symbol" w:cs="Symbol" w:eastAsia="Symbol" w:hAnsi="Symbol"/>
          <w:sz w:val="20"/>
          <w:szCs w:val="20"/>
          <w:color w:val="808080"/>
        </w:rPr>
      </w:pPr>
      <w:r>
        <w:rPr>
          <w:rFonts w:ascii="Tahoma" w:cs="Tahoma" w:eastAsia="Tahoma" w:hAnsi="Tahoma"/>
          <w:sz w:val="20"/>
          <w:szCs w:val="20"/>
          <w:color w:val="808080"/>
        </w:rPr>
        <w:t xml:space="preserve">Got </w:t>
      </w:r>
      <w:r>
        <w:rPr>
          <w:rFonts w:ascii="Tahoma" w:cs="Tahoma" w:eastAsia="Tahoma" w:hAnsi="Tahoma"/>
          <w:sz w:val="20"/>
          <w:szCs w:val="20"/>
          <w:b w:val="1"/>
          <w:bCs w:val="1"/>
          <w:color w:val="808080"/>
        </w:rPr>
        <w:t>appreciated &amp;</w:t>
      </w:r>
      <w:r>
        <w:rPr>
          <w:rFonts w:ascii="Tahoma" w:cs="Tahoma" w:eastAsia="Tahoma" w:hAnsi="Tahoma"/>
          <w:sz w:val="20"/>
          <w:szCs w:val="20"/>
          <w:color w:val="808080"/>
        </w:rPr>
        <w:t xml:space="preserve"> received various </w:t>
      </w:r>
      <w:r>
        <w:rPr>
          <w:rFonts w:ascii="Tahoma" w:cs="Tahoma" w:eastAsia="Tahoma" w:hAnsi="Tahoma"/>
          <w:sz w:val="20"/>
          <w:szCs w:val="20"/>
          <w:b w:val="1"/>
          <w:bCs w:val="1"/>
          <w:color w:val="808080"/>
        </w:rPr>
        <w:t>awards</w:t>
      </w:r>
      <w:r>
        <w:rPr>
          <w:rFonts w:ascii="Tahoma" w:cs="Tahoma" w:eastAsia="Tahoma" w:hAnsi="Tahoma"/>
          <w:sz w:val="20"/>
          <w:szCs w:val="20"/>
          <w:color w:val="808080"/>
        </w:rPr>
        <w:t xml:space="preserve"> from clients for quality services</w:t>
      </w:r>
    </w:p>
    <w:p>
      <w:pPr>
        <w:spacing w:after="0" w:line="33" w:lineRule="exact"/>
        <w:rPr>
          <w:rFonts w:ascii="Symbol" w:cs="Symbol" w:eastAsia="Symbol" w:hAnsi="Symbol"/>
          <w:sz w:val="20"/>
          <w:szCs w:val="20"/>
          <w:color w:val="808080"/>
        </w:rPr>
      </w:pPr>
    </w:p>
    <w:p>
      <w:pPr>
        <w:ind w:left="343" w:hanging="343"/>
        <w:spacing w:after="0"/>
        <w:tabs>
          <w:tab w:leader="none" w:pos="343" w:val="left"/>
        </w:tabs>
        <w:numPr>
          <w:ilvl w:val="0"/>
          <w:numId w:val="6"/>
        </w:numPr>
        <w:rPr>
          <w:rFonts w:ascii="Symbol" w:cs="Symbol" w:eastAsia="Symbol" w:hAnsi="Symbol"/>
          <w:sz w:val="20"/>
          <w:szCs w:val="20"/>
          <w:color w:val="808080"/>
        </w:rPr>
      </w:pPr>
      <w:r>
        <w:rPr>
          <w:rFonts w:ascii="Tahoma" w:cs="Tahoma" w:eastAsia="Tahoma" w:hAnsi="Tahoma"/>
          <w:sz w:val="20"/>
          <w:szCs w:val="20"/>
          <w:b w:val="1"/>
          <w:bCs w:val="1"/>
          <w:color w:val="808080"/>
        </w:rPr>
        <w:t xml:space="preserve">Initiated </w:t>
      </w:r>
      <w:r>
        <w:rPr>
          <w:rFonts w:ascii="Tahoma" w:cs="Tahoma" w:eastAsia="Tahoma" w:hAnsi="Tahoma"/>
          <w:sz w:val="20"/>
          <w:szCs w:val="20"/>
          <w:color w:val="808080"/>
        </w:rPr>
        <w:t>improvements &amp; raised</w:t>
      </w:r>
      <w:r>
        <w:rPr>
          <w:rFonts w:ascii="Tahoma" w:cs="Tahoma" w:eastAsia="Tahoma" w:hAnsi="Tahoma"/>
          <w:sz w:val="20"/>
          <w:szCs w:val="20"/>
          <w:b w:val="1"/>
          <w:bCs w:val="1"/>
          <w:color w:val="808080"/>
        </w:rPr>
        <w:t xml:space="preserve"> 16 Red Flags for process quality within a year</w:t>
      </w:r>
    </w:p>
    <w:p>
      <w:pPr>
        <w:spacing w:after="0" w:line="39" w:lineRule="exact"/>
        <w:rPr>
          <w:rFonts w:ascii="Symbol" w:cs="Symbol" w:eastAsia="Symbol" w:hAnsi="Symbol"/>
          <w:sz w:val="20"/>
          <w:szCs w:val="20"/>
          <w:color w:val="808080"/>
        </w:rPr>
      </w:pPr>
    </w:p>
    <w:p>
      <w:pPr>
        <w:ind w:left="343" w:right="2960" w:hanging="343"/>
        <w:spacing w:after="0" w:line="268" w:lineRule="auto"/>
        <w:tabs>
          <w:tab w:leader="none" w:pos="343" w:val="left"/>
        </w:tabs>
        <w:numPr>
          <w:ilvl w:val="0"/>
          <w:numId w:val="6"/>
        </w:numPr>
        <w:rPr>
          <w:rFonts w:ascii="Symbol" w:cs="Symbol" w:eastAsia="Symbol" w:hAnsi="Symbol"/>
          <w:sz w:val="20"/>
          <w:szCs w:val="20"/>
          <w:color w:val="808080"/>
        </w:rPr>
      </w:pPr>
      <w:r>
        <w:rPr>
          <w:rFonts w:ascii="Tahoma" w:cs="Tahoma" w:eastAsia="Tahoma" w:hAnsi="Tahoma"/>
          <w:sz w:val="20"/>
          <w:szCs w:val="20"/>
          <w:b w:val="1"/>
          <w:bCs w:val="1"/>
          <w:color w:val="808080"/>
        </w:rPr>
        <w:t xml:space="preserve">Maintained </w:t>
      </w:r>
      <w:r>
        <w:rPr>
          <w:rFonts w:ascii="Tahoma" w:cs="Tahoma" w:eastAsia="Tahoma" w:hAnsi="Tahoma"/>
          <w:sz w:val="20"/>
          <w:szCs w:val="20"/>
          <w:color w:val="808080"/>
        </w:rPr>
        <w:t>a positive TNPS (Touch Point Net Promoter Score) across the</w:t>
      </w:r>
      <w:r>
        <w:rPr>
          <w:rFonts w:ascii="Tahoma" w:cs="Tahoma" w:eastAsia="Tahoma" w:hAnsi="Tahoma"/>
          <w:sz w:val="20"/>
          <w:szCs w:val="20"/>
          <w:b w:val="1"/>
          <w:bCs w:val="1"/>
          <w:color w:val="808080"/>
        </w:rPr>
        <w:t xml:space="preserve"> </w:t>
      </w:r>
      <w:r>
        <w:rPr>
          <w:rFonts w:ascii="Tahoma" w:cs="Tahoma" w:eastAsia="Tahoma" w:hAnsi="Tahoma"/>
          <w:sz w:val="20"/>
          <w:szCs w:val="20"/>
          <w:color w:val="808080"/>
        </w:rPr>
        <w:t>tenure and within time</w:t>
      </w:r>
    </w:p>
    <w:p>
      <w:pPr>
        <w:spacing w:after="0" w:line="5" w:lineRule="exact"/>
        <w:rPr>
          <w:rFonts w:ascii="Symbol" w:cs="Symbol" w:eastAsia="Symbol" w:hAnsi="Symbol"/>
          <w:sz w:val="20"/>
          <w:szCs w:val="20"/>
          <w:color w:val="808080"/>
        </w:rPr>
      </w:pPr>
    </w:p>
    <w:p>
      <w:pPr>
        <w:ind w:left="343" w:hanging="343"/>
        <w:spacing w:after="0"/>
        <w:tabs>
          <w:tab w:leader="none" w:pos="343" w:val="left"/>
        </w:tabs>
        <w:numPr>
          <w:ilvl w:val="0"/>
          <w:numId w:val="6"/>
        </w:numPr>
        <w:rPr>
          <w:rFonts w:ascii="Symbol" w:cs="Symbol" w:eastAsia="Symbol" w:hAnsi="Symbol"/>
          <w:sz w:val="20"/>
          <w:szCs w:val="20"/>
          <w:color w:val="808080"/>
        </w:rPr>
      </w:pPr>
      <w:r>
        <w:rPr>
          <w:rFonts w:ascii="Tahoma" w:cs="Tahoma" w:eastAsia="Tahoma" w:hAnsi="Tahoma"/>
          <w:sz w:val="20"/>
          <w:szCs w:val="20"/>
          <w:b w:val="1"/>
          <w:bCs w:val="1"/>
          <w:color w:val="808080"/>
        </w:rPr>
        <w:t xml:space="preserve">Reduced </w:t>
      </w:r>
      <w:r>
        <w:rPr>
          <w:rFonts w:ascii="Tahoma" w:cs="Tahoma" w:eastAsia="Tahoma" w:hAnsi="Tahoma"/>
          <w:sz w:val="20"/>
          <w:szCs w:val="20"/>
          <w:color w:val="808080"/>
        </w:rPr>
        <w:t>attrition from</w:t>
      </w:r>
      <w:r>
        <w:rPr>
          <w:rFonts w:ascii="Tahoma" w:cs="Tahoma" w:eastAsia="Tahoma" w:hAnsi="Tahoma"/>
          <w:sz w:val="20"/>
          <w:szCs w:val="20"/>
          <w:b w:val="1"/>
          <w:bCs w:val="1"/>
          <w:color w:val="808080"/>
        </w:rPr>
        <w:t xml:space="preserve"> 6% to 3% </w:t>
      </w:r>
      <w:r>
        <w:rPr>
          <w:rFonts w:ascii="Tahoma" w:cs="Tahoma" w:eastAsia="Tahoma" w:hAnsi="Tahoma"/>
          <w:sz w:val="20"/>
          <w:szCs w:val="20"/>
          <w:color w:val="808080"/>
        </w:rPr>
        <w:t>successfully and</w:t>
      </w:r>
      <w:r>
        <w:rPr>
          <w:rFonts w:ascii="Tahoma" w:cs="Tahoma" w:eastAsia="Tahoma" w:hAnsi="Tahoma"/>
          <w:sz w:val="20"/>
          <w:szCs w:val="20"/>
          <w:b w:val="1"/>
          <w:bCs w:val="1"/>
          <w:color w:val="808080"/>
        </w:rPr>
        <w:t xml:space="preserve"> augmented CSAT </w:t>
      </w:r>
      <w:r>
        <w:rPr>
          <w:rFonts w:ascii="Tahoma" w:cs="Tahoma" w:eastAsia="Tahoma" w:hAnsi="Tahoma"/>
          <w:sz w:val="20"/>
          <w:szCs w:val="20"/>
          <w:color w:val="808080"/>
        </w:rPr>
        <w:t>by</w:t>
      </w:r>
    </w:p>
    <w:p>
      <w:pPr>
        <w:spacing w:after="0" w:line="36" w:lineRule="exact"/>
        <w:rPr>
          <w:rFonts w:ascii="Symbol" w:cs="Symbol" w:eastAsia="Symbol" w:hAnsi="Symbol"/>
          <w:sz w:val="20"/>
          <w:szCs w:val="20"/>
          <w:color w:val="808080"/>
        </w:rPr>
      </w:pPr>
    </w:p>
    <w:p>
      <w:pPr>
        <w:ind w:left="343"/>
        <w:spacing w:after="0"/>
        <w:rPr>
          <w:rFonts w:ascii="Symbol" w:cs="Symbol" w:eastAsia="Symbol" w:hAnsi="Symbol"/>
          <w:sz w:val="20"/>
          <w:szCs w:val="20"/>
          <w:color w:val="808080"/>
        </w:rPr>
      </w:pPr>
      <w:r>
        <w:rPr>
          <w:rFonts w:ascii="Tahoma" w:cs="Tahoma" w:eastAsia="Tahoma" w:hAnsi="Tahoma"/>
          <w:sz w:val="20"/>
          <w:szCs w:val="20"/>
          <w:b w:val="1"/>
          <w:bCs w:val="1"/>
          <w:color w:val="808080"/>
        </w:rPr>
        <w:t>47%</w:t>
      </w:r>
    </w:p>
    <w:p>
      <w:pPr>
        <w:spacing w:after="0" w:line="39" w:lineRule="exact"/>
        <w:rPr>
          <w:rFonts w:ascii="Symbol" w:cs="Symbol" w:eastAsia="Symbol" w:hAnsi="Symbol"/>
          <w:sz w:val="20"/>
          <w:szCs w:val="20"/>
          <w:color w:val="808080"/>
        </w:rPr>
      </w:pPr>
    </w:p>
    <w:p>
      <w:pPr>
        <w:ind w:left="343" w:right="2960" w:hanging="343"/>
        <w:spacing w:after="0" w:line="268" w:lineRule="auto"/>
        <w:tabs>
          <w:tab w:leader="none" w:pos="343" w:val="left"/>
        </w:tabs>
        <w:numPr>
          <w:ilvl w:val="0"/>
          <w:numId w:val="6"/>
        </w:numPr>
        <w:rPr>
          <w:rFonts w:ascii="Symbol" w:cs="Symbol" w:eastAsia="Symbol" w:hAnsi="Symbol"/>
          <w:sz w:val="20"/>
          <w:szCs w:val="20"/>
          <w:color w:val="808080"/>
        </w:rPr>
      </w:pPr>
      <w:r>
        <w:rPr>
          <w:rFonts w:ascii="Tahoma" w:cs="Tahoma" w:eastAsia="Tahoma" w:hAnsi="Tahoma"/>
          <w:sz w:val="20"/>
          <w:szCs w:val="20"/>
          <w:b w:val="1"/>
          <w:bCs w:val="1"/>
          <w:color w:val="808080"/>
        </w:rPr>
        <w:t xml:space="preserve">Promoted </w:t>
      </w:r>
      <w:r>
        <w:rPr>
          <w:rFonts w:ascii="Tahoma" w:cs="Tahoma" w:eastAsia="Tahoma" w:hAnsi="Tahoma"/>
          <w:sz w:val="20"/>
          <w:szCs w:val="20"/>
          <w:color w:val="808080"/>
        </w:rPr>
        <w:t>within</w:t>
      </w:r>
      <w:r>
        <w:rPr>
          <w:rFonts w:ascii="Tahoma" w:cs="Tahoma" w:eastAsia="Tahoma" w:hAnsi="Tahoma"/>
          <w:sz w:val="20"/>
          <w:szCs w:val="20"/>
          <w:b w:val="1"/>
          <w:bCs w:val="1"/>
          <w:color w:val="808080"/>
        </w:rPr>
        <w:t xml:space="preserve"> 9 months </w:t>
      </w:r>
      <w:r>
        <w:rPr>
          <w:rFonts w:ascii="Tahoma" w:cs="Tahoma" w:eastAsia="Tahoma" w:hAnsi="Tahoma"/>
          <w:sz w:val="20"/>
          <w:szCs w:val="20"/>
          <w:color w:val="808080"/>
        </w:rPr>
        <w:t>of joining and then promoted to Team Leader</w:t>
      </w:r>
      <w:r>
        <w:rPr>
          <w:rFonts w:ascii="Tahoma" w:cs="Tahoma" w:eastAsia="Tahoma" w:hAnsi="Tahoma"/>
          <w:sz w:val="20"/>
          <w:szCs w:val="20"/>
          <w:b w:val="1"/>
          <w:bCs w:val="1"/>
          <w:color w:val="808080"/>
        </w:rPr>
        <w:t xml:space="preserve"> </w:t>
      </w:r>
      <w:r>
        <w:rPr>
          <w:rFonts w:ascii="Tahoma" w:cs="Tahoma" w:eastAsia="Tahoma" w:hAnsi="Tahoma"/>
          <w:sz w:val="20"/>
          <w:szCs w:val="20"/>
          <w:color w:val="808080"/>
        </w:rPr>
        <w:t>due to excellent track record</w:t>
      </w:r>
    </w:p>
    <w:p>
      <w:pPr>
        <w:spacing w:after="0" w:line="7" w:lineRule="exact"/>
        <w:rPr>
          <w:rFonts w:ascii="Symbol" w:cs="Symbol" w:eastAsia="Symbol" w:hAnsi="Symbol"/>
          <w:sz w:val="20"/>
          <w:szCs w:val="20"/>
          <w:color w:val="808080"/>
        </w:rPr>
      </w:pPr>
    </w:p>
    <w:p>
      <w:pPr>
        <w:ind w:left="343" w:hanging="343"/>
        <w:spacing w:after="0"/>
        <w:tabs>
          <w:tab w:leader="none" w:pos="343" w:val="left"/>
        </w:tabs>
        <w:numPr>
          <w:ilvl w:val="0"/>
          <w:numId w:val="6"/>
        </w:numPr>
        <w:rPr>
          <w:rFonts w:ascii="Symbol" w:cs="Symbol" w:eastAsia="Symbol" w:hAnsi="Symbol"/>
          <w:sz w:val="20"/>
          <w:szCs w:val="20"/>
          <w:color w:val="808080"/>
        </w:rPr>
      </w:pPr>
      <w:r>
        <w:rPr>
          <w:rFonts w:ascii="Tahoma" w:cs="Tahoma" w:eastAsia="Tahoma" w:hAnsi="Tahoma"/>
          <w:sz w:val="20"/>
          <w:szCs w:val="20"/>
          <w:color w:val="808080"/>
        </w:rPr>
        <w:t xml:space="preserve">Recognized with various </w:t>
      </w:r>
      <w:r>
        <w:rPr>
          <w:rFonts w:ascii="Tahoma" w:cs="Tahoma" w:eastAsia="Tahoma" w:hAnsi="Tahoma"/>
          <w:sz w:val="20"/>
          <w:szCs w:val="20"/>
          <w:b w:val="1"/>
          <w:bCs w:val="1"/>
          <w:color w:val="808080"/>
        </w:rPr>
        <w:t>Best Performer Awards</w:t>
      </w:r>
      <w:r>
        <w:rPr>
          <w:rFonts w:ascii="Tahoma" w:cs="Tahoma" w:eastAsia="Tahoma" w:hAnsi="Tahoma"/>
          <w:sz w:val="20"/>
          <w:szCs w:val="20"/>
          <w:color w:val="808080"/>
        </w:rPr>
        <w:t xml:space="preserve"> every </w:t>
      </w:r>
      <w:r>
        <w:rPr>
          <w:rFonts w:ascii="Tahoma" w:cs="Tahoma" w:eastAsia="Tahoma" w:hAnsi="Tahoma"/>
          <w:sz w:val="20"/>
          <w:szCs w:val="20"/>
          <w:b w:val="1"/>
          <w:bCs w:val="1"/>
          <w:color w:val="808080"/>
        </w:rPr>
        <w:t>3 months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4641215</wp:posOffset>
            </wp:positionH>
            <wp:positionV relativeFrom="paragraph">
              <wp:posOffset>-1177290</wp:posOffset>
            </wp:positionV>
            <wp:extent cx="1828800" cy="12287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left="3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8"/>
          <w:szCs w:val="28"/>
          <w:color w:val="FFFFFF"/>
        </w:rPr>
        <w:t>Personal Details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-66675</wp:posOffset>
            </wp:positionH>
            <wp:positionV relativeFrom="paragraph">
              <wp:posOffset>-212725</wp:posOffset>
            </wp:positionV>
            <wp:extent cx="6539230" cy="165671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165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3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b w:val="1"/>
          <w:bCs w:val="1"/>
          <w:color w:val="FFFFFF"/>
        </w:rPr>
        <w:t xml:space="preserve">Date of Birth: </w:t>
      </w:r>
      <w:r>
        <w:rPr>
          <w:rFonts w:ascii="Tahoma" w:cs="Tahoma" w:eastAsia="Tahoma" w:hAnsi="Tahoma"/>
          <w:sz w:val="20"/>
          <w:szCs w:val="20"/>
          <w:color w:val="FFFFFF"/>
        </w:rPr>
        <w:t>22</w:t>
      </w:r>
      <w:r>
        <w:rPr>
          <w:rFonts w:ascii="Tahoma" w:cs="Tahoma" w:eastAsia="Tahoma" w:hAnsi="Tahoma"/>
          <w:sz w:val="25"/>
          <w:szCs w:val="25"/>
          <w:color w:val="FFFFFF"/>
          <w:vertAlign w:val="superscript"/>
        </w:rPr>
        <w:t>nd</w:t>
      </w:r>
      <w:r>
        <w:rPr>
          <w:rFonts w:ascii="Tahoma" w:cs="Tahoma" w:eastAsia="Tahoma" w:hAnsi="Tahoma"/>
          <w:sz w:val="20"/>
          <w:szCs w:val="20"/>
          <w:b w:val="1"/>
          <w:bCs w:val="1"/>
          <w:color w:val="FFFFFF"/>
        </w:rPr>
        <w:t xml:space="preserve"> </w:t>
      </w:r>
      <w:r>
        <w:rPr>
          <w:rFonts w:ascii="Tahoma" w:cs="Tahoma" w:eastAsia="Tahoma" w:hAnsi="Tahoma"/>
          <w:sz w:val="20"/>
          <w:szCs w:val="20"/>
          <w:color w:val="FFFFFF"/>
        </w:rPr>
        <w:t>August 1989</w:t>
      </w:r>
    </w:p>
    <w:p>
      <w:pPr>
        <w:ind w:left="3"/>
        <w:spacing w:after="0" w:line="237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b w:val="1"/>
          <w:bCs w:val="1"/>
          <w:color w:val="FFFFFF"/>
        </w:rPr>
        <w:t xml:space="preserve">Address: </w:t>
      </w:r>
      <w:r>
        <w:rPr>
          <w:rFonts w:ascii="Tahoma" w:cs="Tahoma" w:eastAsia="Tahoma" w:hAnsi="Tahoma"/>
          <w:sz w:val="20"/>
          <w:szCs w:val="20"/>
          <w:color w:val="FFFFFF"/>
        </w:rPr>
        <w:t>310, Opal IV, Behind Burjuman Mall, Bur Dubai, Dubai, UAE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3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b w:val="1"/>
          <w:bCs w:val="1"/>
          <w:color w:val="FFFFFF"/>
        </w:rPr>
        <w:t xml:space="preserve">Passport Details: </w:t>
      </w:r>
      <w:r>
        <w:rPr>
          <w:rFonts w:ascii="Tahoma" w:cs="Tahoma" w:eastAsia="Tahoma" w:hAnsi="Tahoma"/>
          <w:sz w:val="20"/>
          <w:szCs w:val="20"/>
          <w:color w:val="FFFFFF"/>
        </w:rPr>
        <w:t>R2885129 and</w:t>
      </w:r>
      <w:r>
        <w:rPr>
          <w:rFonts w:ascii="Tahoma" w:cs="Tahoma" w:eastAsia="Tahoma" w:hAnsi="Tahoma"/>
          <w:sz w:val="20"/>
          <w:szCs w:val="20"/>
          <w:b w:val="1"/>
          <w:bCs w:val="1"/>
          <w:color w:val="FFFFFF"/>
        </w:rPr>
        <w:t xml:space="preserve"> validity </w:t>
      </w:r>
      <w:r>
        <w:rPr>
          <w:rFonts w:ascii="Tahoma" w:cs="Tahoma" w:eastAsia="Tahoma" w:hAnsi="Tahoma"/>
          <w:sz w:val="20"/>
          <w:szCs w:val="20"/>
          <w:color w:val="FFFFFF"/>
        </w:rPr>
        <w:t>from 12/07/2017 to 11/07/2027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3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b w:val="1"/>
          <w:bCs w:val="1"/>
          <w:color w:val="FFFFFF"/>
        </w:rPr>
        <w:t>No. Of Dependents: 0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3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b w:val="1"/>
          <w:bCs w:val="1"/>
          <w:color w:val="FFFFFF"/>
        </w:rPr>
        <w:t xml:space="preserve">Visa Status: </w:t>
      </w:r>
      <w:r>
        <w:rPr>
          <w:rFonts w:ascii="Tahoma" w:cs="Tahoma" w:eastAsia="Tahoma" w:hAnsi="Tahoma"/>
          <w:sz w:val="20"/>
          <w:szCs w:val="20"/>
          <w:color w:val="FFFFFF"/>
        </w:rPr>
        <w:t>Spouse Visa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3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b w:val="1"/>
          <w:bCs w:val="1"/>
          <w:color w:val="FFFFFF"/>
        </w:rPr>
        <w:t xml:space="preserve">Driving Licence: </w:t>
      </w:r>
      <w:r>
        <w:rPr>
          <w:rFonts w:ascii="Tahoma" w:cs="Tahoma" w:eastAsia="Tahoma" w:hAnsi="Tahoma"/>
          <w:sz w:val="20"/>
          <w:szCs w:val="20"/>
          <w:color w:val="FFFFFF"/>
        </w:rPr>
        <w:t>In Process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3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b w:val="1"/>
          <w:bCs w:val="1"/>
          <w:color w:val="FFFFFF"/>
        </w:rPr>
        <w:t xml:space="preserve">Marital Status: </w:t>
      </w:r>
      <w:r>
        <w:rPr>
          <w:rFonts w:ascii="Tahoma" w:cs="Tahoma" w:eastAsia="Tahoma" w:hAnsi="Tahoma"/>
          <w:sz w:val="20"/>
          <w:szCs w:val="20"/>
          <w:color w:val="FFFFFF"/>
        </w:rPr>
        <w:t>Married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3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b w:val="1"/>
          <w:bCs w:val="1"/>
          <w:color w:val="FFFFFF"/>
        </w:rPr>
        <w:t xml:space="preserve">Nationality: </w:t>
      </w:r>
      <w:r>
        <w:rPr>
          <w:rFonts w:ascii="Tahoma" w:cs="Tahoma" w:eastAsia="Tahoma" w:hAnsi="Tahoma"/>
          <w:sz w:val="20"/>
          <w:szCs w:val="20"/>
          <w:color w:val="FFFFFF"/>
        </w:rPr>
        <w:t>Indian</w:t>
      </w:r>
    </w:p>
    <w:sectPr>
      <w:pgSz w:w="11900" w:h="16834" w:orient="portrait"/>
      <w:cols w:equalWidth="0" w:num="1">
        <w:col w:w="10083"/>
      </w:cols>
      <w:pgMar w:left="1097" w:top="736" w:right="729" w:bottom="915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pitch w:val="variable"/>
    <w:sig w:usb0="E1002EFF" w:usb1="C000605B" w:usb2="00000029" w:usb3="00000000" w:csb0="200101FF" w:csb1="2028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2CD6"/>
    <w:multiLevelType w:val="hybridMultilevel"/>
    <w:lvl w:ilvl="0">
      <w:lvlJc w:val="left"/>
      <w:lvlText w:val=""/>
      <w:numFmt w:val="bullet"/>
      <w:start w:val="1"/>
    </w:lvl>
  </w:abstractNum>
  <w:abstractNum w:abstractNumId="1">
    <w:nsid w:val="72AE"/>
    <w:multiLevelType w:val="hybridMultilevel"/>
    <w:lvl w:ilvl="0">
      <w:lvlJc w:val="left"/>
      <w:lvlText w:val=""/>
      <w:numFmt w:val="bullet"/>
      <w:start w:val="1"/>
    </w:lvl>
  </w:abstractNum>
  <w:abstractNum w:abstractNumId="2">
    <w:nsid w:val="6952"/>
    <w:multiLevelType w:val="hybridMultilevel"/>
    <w:lvl w:ilvl="0">
      <w:lvlJc w:val="left"/>
      <w:lvlText w:val=""/>
      <w:numFmt w:val="bullet"/>
      <w:start w:val="1"/>
    </w:lvl>
  </w:abstractNum>
  <w:abstractNum w:abstractNumId="3">
    <w:nsid w:val="5F90"/>
    <w:multiLevelType w:val="hybridMultilevel"/>
    <w:lvl w:ilvl="0">
      <w:lvlJc w:val="left"/>
      <w:lvlText w:val=""/>
      <w:numFmt w:val="bullet"/>
      <w:start w:val="1"/>
    </w:lvl>
  </w:abstractNum>
  <w:abstractNum w:abstractNumId="4">
    <w:nsid w:val="1649"/>
    <w:multiLevelType w:val="hybridMultilevel"/>
    <w:lvl w:ilvl="0">
      <w:lvlJc w:val="left"/>
      <w:lvlText w:val=""/>
      <w:numFmt w:val="bullet"/>
      <w:start w:val="1"/>
    </w:lvl>
  </w:abstractNum>
  <w:abstractNum w:abstractNumId="5">
    <w:nsid w:val="6DF1"/>
    <w:multiLevelType w:val="hybridMultilevel"/>
    <w:lvl w:ilvl="0">
      <w:lvlJc w:val="left"/>
      <w:lvlText w:val="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9" Type="http://schemas.openxmlformats.org/officeDocument/2006/relationships/image" Target="media/image2.jpeg" />
  <Relationship Id="rId10" Type="http://schemas.openxmlformats.org/officeDocument/2006/relationships/image" Target="media/image3.jpeg" />
  <Relationship Id="rId11" Type="http://schemas.openxmlformats.org/officeDocument/2006/relationships/image" Target="media/image4.jpeg" />
  <Relationship Id="rId12" Type="http://schemas.openxmlformats.org/officeDocument/2006/relationships/image" Target="media/image5.jpeg" />
  <Relationship Id="rId13" Type="http://schemas.openxmlformats.org/officeDocument/2006/relationships/image" Target="media/image6.jpeg" />
  <Relationship Id="rId14" Type="http://schemas.openxmlformats.org/officeDocument/2006/relationships/image" Target="media/image7.jpeg" />
  <Relationship Id="rId15" Type="http://schemas.openxmlformats.org/officeDocument/2006/relationships/image" Target="media/image8.jpeg" />
  <Relationship Id="rId16" Type="http://schemas.openxmlformats.org/officeDocument/2006/relationships/image" Target="media/image9.jpeg" />
  <Relationship Id="rId17" Type="http://schemas.openxmlformats.org/officeDocument/2006/relationships/image" Target="media/image10.jpeg" />
  <Relationship Id="rId18" Type="http://schemas.openxmlformats.org/officeDocument/2006/relationships/image" Target="media/image11.jpeg" />
  <Relationship Id="rId19" Type="http://schemas.openxmlformats.org/officeDocument/2006/relationships/image" Target="media/image12.jpeg" />
  <Relationship Id="rId22" Type="http://schemas.openxmlformats.org/officeDocument/2006/relationships/image" Target="media/image13.jpeg" />
  <Relationship Id="rId23" Type="http://schemas.openxmlformats.org/officeDocument/2006/relationships/image" Target="media/image14.jpeg" />
  <Relationship Id="rId24" Type="http://schemas.openxmlformats.org/officeDocument/2006/relationships/image" Target="media/image15.jpeg" />
  <Relationship Id="rId25" Type="http://schemas.openxmlformats.org/officeDocument/2006/relationships/image" Target="media/image16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2018-11-20T11:45:58Z</dcterms:created>
  <dcterms:modified xsi:type="dcterms:W3CDTF">2018-11-20T11:45:58Z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