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2" w:rsidRDefault="00164D72">
      <w:pPr>
        <w:spacing w:line="230" w:lineRule="auto"/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3"/>
          <w:szCs w:val="43"/>
        </w:rPr>
        <w:t xml:space="preserve">ASHFAQ </w:t>
      </w:r>
    </w:p>
    <w:p w:rsidR="005A7A32" w:rsidRDefault="005A7A32">
      <w:pPr>
        <w:spacing w:line="66" w:lineRule="exact"/>
        <w:rPr>
          <w:sz w:val="24"/>
          <w:szCs w:val="24"/>
        </w:rPr>
      </w:pPr>
    </w:p>
    <w:p w:rsidR="005A7A32" w:rsidRDefault="00164D72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color w:val="7F7F7F"/>
          <w:sz w:val="26"/>
          <w:szCs w:val="26"/>
        </w:rPr>
        <w:t>ELECTRICAL ENGINEER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382905</wp:posOffset>
            </wp:positionV>
            <wp:extent cx="1557655" cy="1576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313" w:lineRule="exact"/>
        <w:rPr>
          <w:sz w:val="24"/>
          <w:szCs w:val="24"/>
        </w:rPr>
      </w:pPr>
    </w:p>
    <w:p w:rsidR="005A7A32" w:rsidRDefault="00164D72">
      <w:pPr>
        <w:spacing w:line="279" w:lineRule="auto"/>
        <w:ind w:left="60" w:right="200"/>
        <w:jc w:val="center"/>
        <w:rPr>
          <w:sz w:val="20"/>
          <w:szCs w:val="20"/>
        </w:rPr>
      </w:pPr>
      <w:hyperlink r:id="rId6" w:history="1">
        <w:r w:rsidRPr="00E53A6E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Ashfaq.385723@2freemail.com</w:t>
        </w:r>
      </w:hyperlink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470535</wp:posOffset>
            </wp:positionV>
            <wp:extent cx="173990" cy="328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384" w:lineRule="exact"/>
        <w:rPr>
          <w:sz w:val="24"/>
          <w:szCs w:val="24"/>
        </w:rPr>
      </w:pPr>
    </w:p>
    <w:p w:rsidR="005A7A32" w:rsidRDefault="00164D7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HIGHLIGHTS</w:t>
      </w:r>
    </w:p>
    <w:p w:rsidR="005A7A32" w:rsidRDefault="005A7A32">
      <w:pPr>
        <w:spacing w:line="313" w:lineRule="exact"/>
        <w:rPr>
          <w:sz w:val="24"/>
          <w:szCs w:val="24"/>
        </w:rPr>
      </w:pPr>
    </w:p>
    <w:p w:rsidR="005A7A32" w:rsidRDefault="00164D72">
      <w:pPr>
        <w:tabs>
          <w:tab w:val="left" w:pos="520"/>
        </w:tabs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8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Project Management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-177800</wp:posOffset>
            </wp:positionV>
            <wp:extent cx="2077720" cy="199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6" w:lineRule="exact"/>
        <w:rPr>
          <w:sz w:val="24"/>
          <w:szCs w:val="24"/>
        </w:rPr>
      </w:pPr>
    </w:p>
    <w:p w:rsidR="005A7A32" w:rsidRDefault="00164D72">
      <w:pPr>
        <w:numPr>
          <w:ilvl w:val="0"/>
          <w:numId w:val="1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Communications skills</w:t>
      </w:r>
    </w:p>
    <w:p w:rsidR="005A7A32" w:rsidRDefault="00164D72">
      <w:pPr>
        <w:tabs>
          <w:tab w:val="left" w:pos="520"/>
        </w:tabs>
        <w:spacing w:line="230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Electrical CADD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-165100</wp:posOffset>
            </wp:positionV>
            <wp:extent cx="2077720" cy="2012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28" w:lineRule="exact"/>
        <w:rPr>
          <w:sz w:val="24"/>
          <w:szCs w:val="24"/>
        </w:rPr>
      </w:pPr>
    </w:p>
    <w:p w:rsidR="005A7A32" w:rsidRDefault="00164D72">
      <w:pPr>
        <w:numPr>
          <w:ilvl w:val="0"/>
          <w:numId w:val="2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Presentation</w:t>
      </w:r>
    </w:p>
    <w:p w:rsidR="005A7A32" w:rsidRDefault="005A7A32">
      <w:pPr>
        <w:spacing w:line="4" w:lineRule="exact"/>
        <w:rPr>
          <w:sz w:val="24"/>
          <w:szCs w:val="24"/>
        </w:rPr>
      </w:pPr>
    </w:p>
    <w:p w:rsidR="005A7A32" w:rsidRDefault="00164D72">
      <w:pPr>
        <w:tabs>
          <w:tab w:val="left" w:pos="520"/>
        </w:tabs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6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Multi-Lingual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-175895</wp:posOffset>
            </wp:positionV>
            <wp:extent cx="2077720" cy="199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8" w:lineRule="exact"/>
        <w:rPr>
          <w:sz w:val="24"/>
          <w:szCs w:val="24"/>
        </w:rPr>
      </w:pPr>
    </w:p>
    <w:p w:rsidR="005A7A32" w:rsidRDefault="00164D72">
      <w:pPr>
        <w:numPr>
          <w:ilvl w:val="0"/>
          <w:numId w:val="3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Organizing skills</w:t>
      </w:r>
    </w:p>
    <w:p w:rsidR="005A7A32" w:rsidRDefault="00164D72">
      <w:pPr>
        <w:tabs>
          <w:tab w:val="left" w:pos="520"/>
        </w:tabs>
        <w:spacing w:line="230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Analytical skills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-165100</wp:posOffset>
            </wp:positionV>
            <wp:extent cx="2077720" cy="1993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25" w:lineRule="exact"/>
        <w:rPr>
          <w:sz w:val="24"/>
          <w:szCs w:val="24"/>
        </w:rPr>
      </w:pPr>
    </w:p>
    <w:p w:rsidR="005A7A32" w:rsidRDefault="00164D72">
      <w:pPr>
        <w:numPr>
          <w:ilvl w:val="0"/>
          <w:numId w:val="4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DAILux software</w:t>
      </w:r>
    </w:p>
    <w:p w:rsidR="005A7A32" w:rsidRDefault="00164D72">
      <w:pPr>
        <w:tabs>
          <w:tab w:val="left" w:pos="520"/>
        </w:tabs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Problem Solving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-163830</wp:posOffset>
            </wp:positionV>
            <wp:extent cx="2077720" cy="199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28" w:lineRule="exact"/>
        <w:rPr>
          <w:sz w:val="24"/>
          <w:szCs w:val="24"/>
        </w:rPr>
      </w:pPr>
    </w:p>
    <w:p w:rsidR="005A7A32" w:rsidRDefault="00164D72">
      <w:pPr>
        <w:numPr>
          <w:ilvl w:val="0"/>
          <w:numId w:val="5"/>
        </w:numPr>
        <w:tabs>
          <w:tab w:val="left" w:pos="540"/>
        </w:tabs>
        <w:ind w:left="54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PLC Programming</w:t>
      </w:r>
    </w:p>
    <w:p w:rsidR="005A7A32" w:rsidRDefault="005A7A32">
      <w:pPr>
        <w:spacing w:line="2" w:lineRule="exact"/>
        <w:rPr>
          <w:sz w:val="24"/>
          <w:szCs w:val="24"/>
        </w:rPr>
      </w:pPr>
    </w:p>
    <w:p w:rsidR="005A7A32" w:rsidRDefault="00164D72">
      <w:pPr>
        <w:tabs>
          <w:tab w:val="left" w:pos="520"/>
        </w:tabs>
        <w:ind w:left="1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Strong attention to detail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-167005</wp:posOffset>
            </wp:positionV>
            <wp:extent cx="2084070" cy="4495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7A32" w:rsidRDefault="005A7A32">
      <w:pPr>
        <w:spacing w:line="31" w:lineRule="exact"/>
        <w:rPr>
          <w:sz w:val="24"/>
          <w:szCs w:val="24"/>
        </w:rPr>
      </w:pP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OBJECTIVE</w:t>
      </w:r>
    </w:p>
    <w:p w:rsidR="005A7A32" w:rsidRDefault="00164D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-1099820</wp:posOffset>
            </wp:positionV>
            <wp:extent cx="33655" cy="10058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153" w:lineRule="exact"/>
        <w:rPr>
          <w:sz w:val="24"/>
          <w:szCs w:val="24"/>
        </w:rPr>
      </w:pPr>
    </w:p>
    <w:p w:rsidR="005A7A32" w:rsidRDefault="00164D72">
      <w:pPr>
        <w:spacing w:line="231" w:lineRule="auto"/>
        <w:ind w:left="71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Unique combination of skills in Electrical Engineering, PLC programming and project management. Ability to quickly assimilate new </w:t>
      </w:r>
      <w:r>
        <w:rPr>
          <w:rFonts w:ascii="Calibri" w:eastAsia="Calibri" w:hAnsi="Calibri" w:cs="Calibri"/>
          <w:b/>
          <w:bCs/>
          <w:sz w:val="24"/>
          <w:szCs w:val="24"/>
        </w:rPr>
        <w:t>skills, software and technology. Excellent problem solver, out of box thinker with effective management and leadership qualities. Adept at functioning well both as a team member and independently.</w:t>
      </w:r>
    </w:p>
    <w:p w:rsidR="005A7A32" w:rsidRDefault="005A7A32">
      <w:pPr>
        <w:spacing w:line="366" w:lineRule="exact"/>
        <w:rPr>
          <w:sz w:val="24"/>
          <w:szCs w:val="24"/>
        </w:rPr>
      </w:pP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WORK EXPERIENCE</w:t>
      </w:r>
    </w:p>
    <w:p w:rsidR="005A7A32" w:rsidRDefault="005A7A32">
      <w:pPr>
        <w:spacing w:line="61" w:lineRule="exact"/>
        <w:rPr>
          <w:sz w:val="24"/>
          <w:szCs w:val="24"/>
        </w:rPr>
      </w:pP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April 2016 – May 2018</w:t>
      </w:r>
    </w:p>
    <w:p w:rsidR="005A7A32" w:rsidRDefault="005A7A32">
      <w:pPr>
        <w:spacing w:line="110" w:lineRule="exact"/>
        <w:rPr>
          <w:sz w:val="24"/>
          <w:szCs w:val="24"/>
        </w:rPr>
      </w:pPr>
    </w:p>
    <w:p w:rsidR="005A7A32" w:rsidRDefault="00164D72">
      <w:pPr>
        <w:spacing w:line="257" w:lineRule="auto"/>
        <w:ind w:left="71" w:righ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SRI SAI PUMPS AND </w:t>
      </w:r>
      <w:r>
        <w:rPr>
          <w:rFonts w:ascii="Calibri" w:eastAsia="Calibri" w:hAnsi="Calibri" w:cs="Calibri"/>
          <w:b/>
          <w:bCs/>
          <w:sz w:val="24"/>
          <w:szCs w:val="24"/>
        </w:rPr>
        <w:t>ENERGY SYSTEMS (P) LTD Engineer – Electrical</w:t>
      </w:r>
    </w:p>
    <w:p w:rsidR="005A7A32" w:rsidRDefault="005A7A32">
      <w:pPr>
        <w:spacing w:line="108" w:lineRule="exact"/>
        <w:rPr>
          <w:sz w:val="24"/>
          <w:szCs w:val="24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25" w:lineRule="auto"/>
        <w:ind w:left="351" w:right="2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Monitored Project progress to ensure accordance with company quality standards for a 60 Million INR </w:t>
      </w:r>
      <w:r>
        <w:rPr>
          <w:rFonts w:ascii="Calibri" w:eastAsia="Calibri" w:hAnsi="Calibri" w:cs="Calibri"/>
          <w:b/>
          <w:bCs/>
          <w:sz w:val="24"/>
          <w:szCs w:val="24"/>
        </w:rPr>
        <w:t>Dalmia Cement Bharat Limited</w:t>
      </w:r>
      <w:r>
        <w:rPr>
          <w:rFonts w:ascii="Calibri" w:eastAsia="Calibri" w:hAnsi="Calibri" w:cs="Calibri"/>
          <w:sz w:val="24"/>
          <w:szCs w:val="24"/>
        </w:rPr>
        <w:t xml:space="preserve"> Project.</w:t>
      </w:r>
    </w:p>
    <w:p w:rsidR="005A7A32" w:rsidRDefault="005A7A32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19" w:lineRule="auto"/>
        <w:ind w:left="351" w:right="2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Troubleshoot all machines are running as efficiently as possible for pl</w:t>
      </w:r>
      <w:r>
        <w:rPr>
          <w:rFonts w:ascii="Calibri" w:eastAsia="Calibri" w:hAnsi="Calibri" w:cs="Calibri"/>
          <w:sz w:val="24"/>
          <w:szCs w:val="24"/>
        </w:rPr>
        <w:t xml:space="preserve">ant capacity of </w:t>
      </w:r>
      <w:r>
        <w:rPr>
          <w:rFonts w:ascii="Calibri" w:eastAsia="Calibri" w:hAnsi="Calibri" w:cs="Calibri"/>
          <w:b/>
          <w:bCs/>
          <w:sz w:val="24"/>
          <w:szCs w:val="24"/>
        </w:rPr>
        <w:t>18 MW</w:t>
      </w:r>
      <w:r>
        <w:rPr>
          <w:rFonts w:ascii="Calibri" w:eastAsia="Calibri" w:hAnsi="Calibri" w:cs="Calibri"/>
          <w:sz w:val="24"/>
          <w:szCs w:val="24"/>
        </w:rPr>
        <w:t xml:space="preserve"> CCP type</w:t>
      </w:r>
    </w:p>
    <w:p w:rsidR="005A7A32" w:rsidRDefault="005A7A32">
      <w:pPr>
        <w:spacing w:line="170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55" w:lineRule="auto"/>
        <w:ind w:left="351" w:right="68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Maintained project status reports by collecting, analyzing, and summarizing information and trends.</w:t>
      </w:r>
    </w:p>
    <w:p w:rsidR="005A7A32" w:rsidRDefault="005A7A32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18" w:lineRule="auto"/>
        <w:ind w:left="351" w:right="14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Sound Knowledge in Electrical CAD software in developing Electrical diagram drawings.</w:t>
      </w:r>
    </w:p>
    <w:p w:rsidR="005A7A32" w:rsidRDefault="005A7A32">
      <w:pPr>
        <w:spacing w:line="173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18" w:lineRule="auto"/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Evaluated electrical systems, </w:t>
      </w:r>
      <w:r>
        <w:rPr>
          <w:rFonts w:ascii="Calibri" w:eastAsia="Calibri" w:hAnsi="Calibri" w:cs="Calibri"/>
          <w:sz w:val="24"/>
          <w:szCs w:val="24"/>
        </w:rPr>
        <w:t>products, components, and applications by designing and conducting research programs</w:t>
      </w:r>
    </w:p>
    <w:p w:rsidR="005A7A32" w:rsidRDefault="005A7A32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Created and Tested the PLCs for the Manufacturing unit.</w:t>
      </w:r>
    </w:p>
    <w:p w:rsidR="005A7A32" w:rsidRDefault="005A7A32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55" w:lineRule="auto"/>
        <w:ind w:left="351" w:right="12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Controlled project plan by reviewing design, specifications, and plan and schedule changes.</w:t>
      </w:r>
    </w:p>
    <w:p w:rsidR="005A7A32" w:rsidRDefault="005A7A32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55" w:lineRule="auto"/>
        <w:ind w:left="351" w:right="110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Assured safe and cle</w:t>
      </w:r>
      <w:r>
        <w:rPr>
          <w:rFonts w:ascii="Calibri" w:eastAsia="Calibri" w:hAnsi="Calibri" w:cs="Calibri"/>
          <w:sz w:val="24"/>
          <w:szCs w:val="24"/>
        </w:rPr>
        <w:t>an working environment by enforcing procedures, rules, and regulations.</w:t>
      </w:r>
    </w:p>
    <w:p w:rsidR="005A7A32" w:rsidRDefault="005A7A32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57" w:lineRule="auto"/>
        <w:ind w:left="351" w:right="7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Maintains professional and technical knowledge by attending educational workshops</w:t>
      </w:r>
    </w:p>
    <w:p w:rsidR="005A7A32" w:rsidRDefault="005A7A32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spacing w:line="217" w:lineRule="auto"/>
        <w:ind w:left="351" w:righ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Understanding trends and best practices in the buildings industry to meet with World Class Standard</w:t>
      </w:r>
    </w:p>
    <w:p w:rsidR="005A7A32" w:rsidRDefault="005A7A32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5A7A32" w:rsidRDefault="00164D72">
      <w:pPr>
        <w:numPr>
          <w:ilvl w:val="0"/>
          <w:numId w:val="6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Maintains product data base by writing computer programs</w:t>
      </w:r>
    </w:p>
    <w:p w:rsidR="005A7A32" w:rsidRDefault="005A7A32">
      <w:pPr>
        <w:spacing w:line="200" w:lineRule="exact"/>
        <w:rPr>
          <w:sz w:val="24"/>
          <w:szCs w:val="24"/>
        </w:rPr>
      </w:pPr>
    </w:p>
    <w:p w:rsidR="005A7A32" w:rsidRDefault="005A7A32">
      <w:pPr>
        <w:spacing w:line="285" w:lineRule="exact"/>
        <w:rPr>
          <w:sz w:val="24"/>
          <w:szCs w:val="24"/>
        </w:rPr>
      </w:pP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Contribution</w:t>
      </w:r>
    </w:p>
    <w:p w:rsidR="005A7A32" w:rsidRDefault="005A7A32">
      <w:pPr>
        <w:spacing w:line="120" w:lineRule="exact"/>
        <w:rPr>
          <w:sz w:val="24"/>
          <w:szCs w:val="24"/>
        </w:rPr>
      </w:pPr>
    </w:p>
    <w:p w:rsidR="005A7A32" w:rsidRDefault="00164D72">
      <w:pPr>
        <w:spacing w:line="256" w:lineRule="auto"/>
        <w:ind w:left="71" w:right="3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Expertly performed preventative maintenance and calibration of equipment and systems, earning outstanding reputation for proficiency and quality.</w:t>
      </w:r>
    </w:p>
    <w:p w:rsidR="005A7A32" w:rsidRDefault="005A7A32">
      <w:pPr>
        <w:sectPr w:rsidR="005A7A32">
          <w:pgSz w:w="12240" w:h="15840"/>
          <w:pgMar w:top="1389" w:right="880" w:bottom="1440" w:left="720" w:header="0" w:footer="0" w:gutter="0"/>
          <w:cols w:num="2" w:space="720" w:equalWidth="0">
            <w:col w:w="3360" w:space="169"/>
            <w:col w:w="7111"/>
          </w:cols>
        </w:sectPr>
      </w:pPr>
    </w:p>
    <w:p w:rsidR="005A7A32" w:rsidRDefault="00164D72">
      <w:pPr>
        <w:spacing w:line="8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608330</wp:posOffset>
            </wp:positionV>
            <wp:extent cx="2252345" cy="83985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39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164D7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TECHNIC</w:t>
      </w: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AL EXPERIENECES</w:t>
      </w:r>
    </w:p>
    <w:p w:rsidR="005A7A32" w:rsidRDefault="005A7A32">
      <w:pPr>
        <w:spacing w:line="298" w:lineRule="exact"/>
        <w:rPr>
          <w:sz w:val="20"/>
          <w:szCs w:val="20"/>
        </w:rPr>
      </w:pPr>
    </w:p>
    <w:p w:rsidR="005A7A32" w:rsidRDefault="00164D72">
      <w:pPr>
        <w:numPr>
          <w:ilvl w:val="0"/>
          <w:numId w:val="7"/>
        </w:numPr>
        <w:tabs>
          <w:tab w:val="left" w:pos="363"/>
        </w:tabs>
        <w:spacing w:line="229" w:lineRule="auto"/>
        <w:ind w:left="363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Completed Engineering Final Year project at </w:t>
      </w:r>
      <w:r>
        <w:rPr>
          <w:rFonts w:ascii="Calibri" w:eastAsia="Calibri" w:hAnsi="Calibri" w:cs="Calibri"/>
          <w:b/>
          <w:bCs/>
        </w:rPr>
        <w:t>Bharat Heavy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Electricals Limited</w:t>
      </w:r>
      <w:r>
        <w:rPr>
          <w:rFonts w:ascii="Calibri" w:eastAsia="Calibri" w:hAnsi="Calibri" w:cs="Calibri"/>
        </w:rPr>
        <w:t>, Trichy for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duration of four month on the topic </w:t>
      </w:r>
      <w:r>
        <w:rPr>
          <w:rFonts w:ascii="Calibri" w:eastAsia="Calibri" w:hAnsi="Calibri" w:cs="Calibri"/>
          <w:b/>
          <w:bCs/>
          <w:i/>
          <w:iCs/>
        </w:rPr>
        <w:t>MONITORING AND</w:t>
      </w:r>
    </w:p>
    <w:p w:rsidR="005A7A32" w:rsidRDefault="005A7A32">
      <w:pPr>
        <w:spacing w:line="49" w:lineRule="exact"/>
        <w:rPr>
          <w:rFonts w:ascii="Symbol" w:eastAsia="Symbol" w:hAnsi="Symbol" w:cs="Symbol"/>
        </w:rPr>
      </w:pPr>
    </w:p>
    <w:p w:rsidR="005A7A32" w:rsidRDefault="00164D72">
      <w:pPr>
        <w:spacing w:line="225" w:lineRule="auto"/>
        <w:ind w:left="363" w:right="4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i/>
          <w:iCs/>
        </w:rPr>
        <w:t>CONTROLLING OF ELECTRICAL POWERLINE USING MICROCONTROLLER AND SCADA</w:t>
      </w:r>
    </w:p>
    <w:p w:rsidR="005A7A32" w:rsidRDefault="005A7A32">
      <w:pPr>
        <w:spacing w:line="63" w:lineRule="exact"/>
        <w:rPr>
          <w:rFonts w:ascii="Symbol" w:eastAsia="Symbol" w:hAnsi="Symbol" w:cs="Symbol"/>
        </w:rPr>
      </w:pPr>
    </w:p>
    <w:p w:rsidR="005A7A32" w:rsidRDefault="00164D72">
      <w:pPr>
        <w:numPr>
          <w:ilvl w:val="0"/>
          <w:numId w:val="7"/>
        </w:numPr>
        <w:tabs>
          <w:tab w:val="left" w:pos="363"/>
        </w:tabs>
        <w:spacing w:line="222" w:lineRule="auto"/>
        <w:ind w:left="363" w:right="540" w:hanging="363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Undergone Implant training conducted by </w:t>
      </w:r>
      <w:r>
        <w:rPr>
          <w:rFonts w:ascii="Calibri" w:eastAsia="Calibri" w:hAnsi="Calibri" w:cs="Calibri"/>
          <w:b/>
          <w:bCs/>
          <w:sz w:val="21"/>
          <w:szCs w:val="21"/>
        </w:rPr>
        <w:t>Tamil Nadu</w:t>
      </w:r>
    </w:p>
    <w:p w:rsidR="005A7A32" w:rsidRDefault="005A7A32">
      <w:pPr>
        <w:spacing w:line="50" w:lineRule="exact"/>
        <w:rPr>
          <w:rFonts w:ascii="Symbol" w:eastAsia="Symbol" w:hAnsi="Symbol" w:cs="Symbol"/>
          <w:sz w:val="21"/>
          <w:szCs w:val="21"/>
        </w:rPr>
      </w:pPr>
    </w:p>
    <w:p w:rsidR="005A7A32" w:rsidRDefault="00164D72">
      <w:pPr>
        <w:spacing w:line="236" w:lineRule="auto"/>
        <w:ind w:left="363" w:right="4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Generation and Distribution Corporation </w:t>
      </w:r>
      <w:r>
        <w:rPr>
          <w:rFonts w:ascii="Calibri" w:eastAsia="Calibri" w:hAnsi="Calibri" w:cs="Calibri"/>
          <w:sz w:val="21"/>
          <w:szCs w:val="21"/>
        </w:rPr>
        <w:t>at 230 KV Sub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Station Alundur, Trichy</w:t>
      </w:r>
    </w:p>
    <w:p w:rsidR="005A7A32" w:rsidRDefault="005A7A32">
      <w:pPr>
        <w:spacing w:line="62" w:lineRule="exact"/>
        <w:rPr>
          <w:rFonts w:ascii="Symbol" w:eastAsia="Symbol" w:hAnsi="Symbol" w:cs="Symbol"/>
          <w:sz w:val="21"/>
          <w:szCs w:val="21"/>
        </w:rPr>
      </w:pPr>
    </w:p>
    <w:p w:rsidR="005A7A32" w:rsidRDefault="00164D72">
      <w:pPr>
        <w:numPr>
          <w:ilvl w:val="0"/>
          <w:numId w:val="7"/>
        </w:numPr>
        <w:tabs>
          <w:tab w:val="left" w:pos="363"/>
        </w:tabs>
        <w:spacing w:line="213" w:lineRule="auto"/>
        <w:ind w:left="363" w:right="4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Electrical Load calculations, cable sizing and circuiting (DIALux)</w:t>
      </w:r>
    </w:p>
    <w:p w:rsidR="005A7A32" w:rsidRDefault="00164D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CERTIFICATIONS</w:t>
      </w:r>
    </w:p>
    <w:p w:rsidR="005A7A32" w:rsidRDefault="00164D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-793115</wp:posOffset>
            </wp:positionV>
            <wp:extent cx="33655" cy="10058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5A7A32">
      <w:pPr>
        <w:spacing w:line="258" w:lineRule="exact"/>
        <w:rPr>
          <w:sz w:val="20"/>
          <w:szCs w:val="20"/>
        </w:rPr>
      </w:pPr>
    </w:p>
    <w:p w:rsidR="005A7A32" w:rsidRDefault="00164D72">
      <w:pPr>
        <w:numPr>
          <w:ilvl w:val="0"/>
          <w:numId w:val="8"/>
        </w:numPr>
        <w:tabs>
          <w:tab w:val="left" w:pos="351"/>
        </w:tabs>
        <w:ind w:left="351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Diploma in </w:t>
      </w:r>
      <w:r>
        <w:rPr>
          <w:rFonts w:ascii="Calibri" w:eastAsia="Calibri" w:hAnsi="Calibri" w:cs="Calibri"/>
          <w:b/>
          <w:bCs/>
        </w:rPr>
        <w:t>Electrical CAD</w:t>
      </w:r>
      <w:r>
        <w:rPr>
          <w:rFonts w:ascii="Calibri" w:eastAsia="Calibri" w:hAnsi="Calibri" w:cs="Calibri"/>
        </w:rPr>
        <w:t xml:space="preserve">— CADD </w:t>
      </w:r>
      <w:r>
        <w:rPr>
          <w:rFonts w:ascii="Calibri" w:eastAsia="Calibri" w:hAnsi="Calibri" w:cs="Calibri"/>
        </w:rPr>
        <w:t>Center, Trichy, India</w:t>
      </w:r>
    </w:p>
    <w:p w:rsidR="005A7A32" w:rsidRDefault="005A7A32">
      <w:pPr>
        <w:spacing w:line="61" w:lineRule="exact"/>
        <w:rPr>
          <w:rFonts w:ascii="Symbol" w:eastAsia="Symbol" w:hAnsi="Symbol" w:cs="Symbol"/>
        </w:rPr>
      </w:pPr>
    </w:p>
    <w:p w:rsidR="005A7A32" w:rsidRDefault="00164D72">
      <w:pPr>
        <w:numPr>
          <w:ilvl w:val="0"/>
          <w:numId w:val="8"/>
        </w:numPr>
        <w:tabs>
          <w:tab w:val="left" w:pos="351"/>
        </w:tabs>
        <w:spacing w:line="213" w:lineRule="auto"/>
        <w:ind w:left="351" w:right="4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Diploma in </w:t>
      </w:r>
      <w:r>
        <w:rPr>
          <w:rFonts w:ascii="Calibri" w:eastAsia="Calibri" w:hAnsi="Calibri" w:cs="Calibri"/>
          <w:b/>
          <w:bCs/>
        </w:rPr>
        <w:t>Industrial Automation</w:t>
      </w:r>
      <w:r>
        <w:rPr>
          <w:rFonts w:ascii="Calibri" w:eastAsia="Calibri" w:hAnsi="Calibri" w:cs="Calibri"/>
        </w:rPr>
        <w:t xml:space="preserve"> (DIA)–Academic committee of TCIL IT (A Govt. of India Enterprise under Ministry of Communication and</w:t>
      </w:r>
    </w:p>
    <w:p w:rsidR="005A7A32" w:rsidRDefault="005A7A32">
      <w:pPr>
        <w:spacing w:line="1" w:lineRule="exact"/>
        <w:rPr>
          <w:rFonts w:ascii="Symbol" w:eastAsia="Symbol" w:hAnsi="Symbol" w:cs="Symbol"/>
        </w:rPr>
      </w:pPr>
    </w:p>
    <w:p w:rsidR="005A7A32" w:rsidRDefault="00164D72">
      <w:pPr>
        <w:ind w:left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Information Technology) Passed with “</w:t>
      </w:r>
      <w:r>
        <w:rPr>
          <w:rFonts w:ascii="Calibri" w:eastAsia="Calibri" w:hAnsi="Calibri" w:cs="Calibri"/>
          <w:b/>
          <w:bCs/>
        </w:rPr>
        <w:t>A+</w:t>
      </w:r>
      <w:r>
        <w:rPr>
          <w:rFonts w:ascii="Calibri" w:eastAsia="Calibri" w:hAnsi="Calibri" w:cs="Calibri"/>
        </w:rPr>
        <w:t>” grade</w:t>
      </w:r>
    </w:p>
    <w:p w:rsidR="005A7A32" w:rsidRDefault="005A7A32">
      <w:pPr>
        <w:spacing w:line="61" w:lineRule="exact"/>
        <w:rPr>
          <w:rFonts w:ascii="Symbol" w:eastAsia="Symbol" w:hAnsi="Symbol" w:cs="Symbol"/>
        </w:rPr>
      </w:pPr>
    </w:p>
    <w:p w:rsidR="005A7A32" w:rsidRDefault="00164D72">
      <w:pPr>
        <w:numPr>
          <w:ilvl w:val="0"/>
          <w:numId w:val="8"/>
        </w:numPr>
        <w:tabs>
          <w:tab w:val="left" w:pos="351"/>
        </w:tabs>
        <w:spacing w:line="213" w:lineRule="auto"/>
        <w:ind w:left="351" w:right="3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Diploma in </w:t>
      </w:r>
      <w:r>
        <w:rPr>
          <w:rFonts w:ascii="Calibri" w:eastAsia="Calibri" w:hAnsi="Calibri" w:cs="Calibri"/>
          <w:b/>
          <w:bCs/>
        </w:rPr>
        <w:t>Fire and Safety Engineering</w:t>
      </w:r>
      <w:r>
        <w:rPr>
          <w:rFonts w:ascii="Calibri" w:eastAsia="Calibri" w:hAnsi="Calibri" w:cs="Calibri"/>
        </w:rPr>
        <w:t xml:space="preserve"> (DFSE)—Centre for technical and Vocational Development Science (Registered under the Govt. of India)</w:t>
      </w:r>
    </w:p>
    <w:p w:rsidR="005A7A32" w:rsidRDefault="005A7A32">
      <w:pPr>
        <w:spacing w:line="1" w:lineRule="exact"/>
        <w:rPr>
          <w:rFonts w:ascii="Symbol" w:eastAsia="Symbol" w:hAnsi="Symbol" w:cs="Symbol"/>
        </w:rPr>
      </w:pPr>
    </w:p>
    <w:p w:rsidR="005A7A32" w:rsidRDefault="00164D72">
      <w:pPr>
        <w:spacing w:line="238" w:lineRule="auto"/>
        <w:ind w:left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Passed with “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</w:rPr>
        <w:t>” grade</w:t>
      </w:r>
    </w:p>
    <w:p w:rsidR="005A7A32" w:rsidRDefault="00164D72">
      <w:pPr>
        <w:numPr>
          <w:ilvl w:val="0"/>
          <w:numId w:val="8"/>
        </w:numPr>
        <w:tabs>
          <w:tab w:val="left" w:pos="351"/>
        </w:tabs>
        <w:ind w:left="351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Android Development Program SAP techniversity, Bangalore</w:t>
      </w:r>
    </w:p>
    <w:p w:rsidR="005A7A32" w:rsidRDefault="005A7A32">
      <w:pPr>
        <w:spacing w:line="241" w:lineRule="exact"/>
        <w:rPr>
          <w:sz w:val="20"/>
          <w:szCs w:val="20"/>
        </w:rPr>
      </w:pP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EDUCATION</w:t>
      </w:r>
    </w:p>
    <w:p w:rsidR="005A7A32" w:rsidRDefault="005A7A32">
      <w:pPr>
        <w:spacing w:line="341" w:lineRule="exact"/>
        <w:rPr>
          <w:sz w:val="20"/>
          <w:szCs w:val="20"/>
        </w:rPr>
      </w:pPr>
    </w:p>
    <w:p w:rsidR="005A7A32" w:rsidRDefault="00164D72">
      <w:pPr>
        <w:numPr>
          <w:ilvl w:val="0"/>
          <w:numId w:val="9"/>
        </w:numPr>
        <w:tabs>
          <w:tab w:val="left" w:pos="351"/>
        </w:tabs>
        <w:spacing w:line="246" w:lineRule="auto"/>
        <w:ind w:left="351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Bachelor of Engineering in Electrical and Electronics</w:t>
      </w:r>
      <w:r>
        <w:rPr>
          <w:rFonts w:ascii="Calibri" w:eastAsia="Calibri" w:hAnsi="Calibri" w:cs="Calibri"/>
        </w:rPr>
        <w:t xml:space="preserve">, From </w:t>
      </w:r>
      <w:r>
        <w:rPr>
          <w:rFonts w:ascii="Calibri" w:eastAsia="Calibri" w:hAnsi="Calibri" w:cs="Calibri"/>
        </w:rPr>
        <w:t>Anna University,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Chennai, 2016</w:t>
      </w:r>
    </w:p>
    <w:p w:rsidR="005A7A32" w:rsidRDefault="005A7A32">
      <w:pPr>
        <w:spacing w:line="343" w:lineRule="exact"/>
        <w:rPr>
          <w:sz w:val="20"/>
          <w:szCs w:val="20"/>
        </w:rPr>
      </w:pPr>
    </w:p>
    <w:p w:rsidR="005A7A32" w:rsidRDefault="00164D72">
      <w:pPr>
        <w:ind w:left="7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AWARDS AND RECOGANIZATION</w:t>
      </w:r>
    </w:p>
    <w:p w:rsidR="005A7A32" w:rsidRDefault="005A7A32">
      <w:pPr>
        <w:spacing w:line="338" w:lineRule="exact"/>
        <w:rPr>
          <w:sz w:val="20"/>
          <w:szCs w:val="20"/>
        </w:rPr>
      </w:pPr>
    </w:p>
    <w:p w:rsidR="005A7A32" w:rsidRDefault="00164D72">
      <w:pPr>
        <w:numPr>
          <w:ilvl w:val="0"/>
          <w:numId w:val="10"/>
        </w:numPr>
        <w:tabs>
          <w:tab w:val="left" w:pos="351"/>
        </w:tabs>
        <w:spacing w:line="222" w:lineRule="auto"/>
        <w:ind w:left="351" w:right="2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Awarded as </w:t>
      </w:r>
      <w:r>
        <w:rPr>
          <w:rFonts w:ascii="Calibri" w:eastAsia="Calibri" w:hAnsi="Calibri" w:cs="Calibri"/>
          <w:b/>
          <w:bCs/>
        </w:rPr>
        <w:t>The Best Outgoing Student of Electrical and Electronics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department </w:t>
      </w:r>
      <w:r>
        <w:rPr>
          <w:rFonts w:ascii="Calibri" w:eastAsia="Calibri" w:hAnsi="Calibri" w:cs="Calibri"/>
        </w:rPr>
        <w:t>for the year 2012-2016 at M.A.M. College of engineering and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Technology</w:t>
      </w:r>
    </w:p>
    <w:p w:rsidR="005A7A32" w:rsidRDefault="005A7A32">
      <w:pPr>
        <w:spacing w:line="1" w:lineRule="exact"/>
        <w:rPr>
          <w:rFonts w:ascii="Symbol" w:eastAsia="Symbol" w:hAnsi="Symbol" w:cs="Symbol"/>
        </w:rPr>
      </w:pPr>
    </w:p>
    <w:p w:rsidR="005A7A32" w:rsidRDefault="00164D72">
      <w:pPr>
        <w:numPr>
          <w:ilvl w:val="0"/>
          <w:numId w:val="10"/>
        </w:numPr>
        <w:tabs>
          <w:tab w:val="left" w:pos="351"/>
        </w:tabs>
        <w:spacing w:line="238" w:lineRule="auto"/>
        <w:ind w:left="351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Got </w:t>
      </w:r>
      <w:r>
        <w:rPr>
          <w:rFonts w:ascii="Calibri" w:eastAsia="Calibri" w:hAnsi="Calibri" w:cs="Calibri"/>
          <w:b/>
          <w:bCs/>
        </w:rPr>
        <w:t>Best Manager</w:t>
      </w:r>
      <w:r>
        <w:rPr>
          <w:rFonts w:ascii="Calibri" w:eastAsia="Calibri" w:hAnsi="Calibri" w:cs="Calibri"/>
        </w:rPr>
        <w:t xml:space="preserve"> title from J.J. College of eng</w:t>
      </w:r>
      <w:r>
        <w:rPr>
          <w:rFonts w:ascii="Calibri" w:eastAsia="Calibri" w:hAnsi="Calibri" w:cs="Calibri"/>
        </w:rPr>
        <w:t>ineering and technology at</w:t>
      </w:r>
    </w:p>
    <w:p w:rsidR="005A7A32" w:rsidRDefault="00164D72">
      <w:pPr>
        <w:ind w:left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Electrofez’13</w:t>
      </w:r>
    </w:p>
    <w:p w:rsidR="005A7A32" w:rsidRDefault="005A7A32">
      <w:pPr>
        <w:spacing w:line="61" w:lineRule="exact"/>
        <w:rPr>
          <w:rFonts w:ascii="Symbol" w:eastAsia="Symbol" w:hAnsi="Symbol" w:cs="Symbol"/>
        </w:rPr>
      </w:pPr>
    </w:p>
    <w:p w:rsidR="005A7A32" w:rsidRDefault="00164D72">
      <w:pPr>
        <w:numPr>
          <w:ilvl w:val="0"/>
          <w:numId w:val="10"/>
        </w:numPr>
        <w:tabs>
          <w:tab w:val="left" w:pos="351"/>
        </w:tabs>
        <w:spacing w:line="213" w:lineRule="auto"/>
        <w:ind w:left="351" w:right="6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Broken </w:t>
      </w:r>
      <w:r>
        <w:rPr>
          <w:rFonts w:ascii="Calibri" w:eastAsia="Calibri" w:hAnsi="Calibri" w:cs="Calibri"/>
          <w:b/>
          <w:bCs/>
        </w:rPr>
        <w:t>Limca world record</w:t>
      </w:r>
      <w:r>
        <w:rPr>
          <w:rFonts w:ascii="Calibri" w:eastAsia="Calibri" w:hAnsi="Calibri" w:cs="Calibri"/>
        </w:rPr>
        <w:t xml:space="preserve"> for cracking Rubik’s cube along with 1256 student in 20 minute which was previous held by IIT-Mumbai</w:t>
      </w:r>
    </w:p>
    <w:p w:rsidR="005A7A32" w:rsidRDefault="005A7A32">
      <w:pPr>
        <w:spacing w:line="9" w:lineRule="exact"/>
        <w:rPr>
          <w:rFonts w:ascii="Symbol" w:eastAsia="Symbol" w:hAnsi="Symbol" w:cs="Symbol"/>
        </w:rPr>
      </w:pPr>
    </w:p>
    <w:p w:rsidR="005A7A32" w:rsidRDefault="00164D72">
      <w:pPr>
        <w:numPr>
          <w:ilvl w:val="0"/>
          <w:numId w:val="10"/>
        </w:numPr>
        <w:tabs>
          <w:tab w:val="left" w:pos="351"/>
        </w:tabs>
        <w:ind w:left="351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 and secured 1</w:t>
      </w:r>
      <w:r>
        <w:rPr>
          <w:rFonts w:ascii="Calibri" w:eastAsia="Calibri" w:hAnsi="Calibri" w:cs="Calibri"/>
          <w:sz w:val="27"/>
          <w:szCs w:val="27"/>
          <w:vertAlign w:val="superscript"/>
        </w:rPr>
        <w:t>st</w:t>
      </w:r>
      <w:r>
        <w:rPr>
          <w:rFonts w:ascii="Calibri" w:eastAsia="Calibri" w:hAnsi="Calibri" w:cs="Calibri"/>
        </w:rPr>
        <w:t xml:space="preserve"> Prize in Paper Presentation several time</w:t>
      </w:r>
    </w:p>
    <w:p w:rsidR="005A7A32" w:rsidRDefault="00164D72">
      <w:pPr>
        <w:numPr>
          <w:ilvl w:val="0"/>
          <w:numId w:val="10"/>
        </w:numPr>
        <w:tabs>
          <w:tab w:val="left" w:pos="351"/>
        </w:tabs>
        <w:spacing w:line="191" w:lineRule="auto"/>
        <w:ind w:left="351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Elected as “</w:t>
      </w:r>
      <w:r>
        <w:rPr>
          <w:rFonts w:ascii="Calibri" w:eastAsia="Calibri" w:hAnsi="Calibri" w:cs="Calibri"/>
          <w:b/>
          <w:bCs/>
        </w:rPr>
        <w:t>President of College Student Council</w:t>
      </w:r>
      <w:r>
        <w:rPr>
          <w:rFonts w:ascii="Calibri" w:eastAsia="Calibri" w:hAnsi="Calibri" w:cs="Calibri"/>
        </w:rPr>
        <w:t>” (2015- 16)</w:t>
      </w: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ectPr w:rsidR="005A7A32">
          <w:pgSz w:w="12240" w:h="15840"/>
          <w:pgMar w:top="957" w:right="820" w:bottom="485" w:left="677" w:header="0" w:footer="0" w:gutter="0"/>
          <w:cols w:num="2" w:space="720" w:equalWidth="0">
            <w:col w:w="3383" w:space="189"/>
            <w:col w:w="7171"/>
          </w:cols>
        </w:sectPr>
      </w:pPr>
    </w:p>
    <w:p w:rsidR="005A7A32" w:rsidRDefault="005A7A32">
      <w:pPr>
        <w:spacing w:line="131" w:lineRule="exact"/>
        <w:rPr>
          <w:sz w:val="20"/>
          <w:szCs w:val="20"/>
        </w:rPr>
      </w:pPr>
    </w:p>
    <w:p w:rsidR="005A7A32" w:rsidRDefault="00164D72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3"/>
          <w:szCs w:val="23"/>
        </w:rPr>
        <w:t>PROFESSIONAL DEVELOPMENT</w:t>
      </w:r>
    </w:p>
    <w:p w:rsidR="005A7A32" w:rsidRDefault="005A7A32">
      <w:pPr>
        <w:spacing w:line="374" w:lineRule="exact"/>
        <w:rPr>
          <w:sz w:val="20"/>
          <w:szCs w:val="20"/>
        </w:rPr>
      </w:pPr>
    </w:p>
    <w:p w:rsidR="005A7A32" w:rsidRDefault="00164D72">
      <w:pPr>
        <w:spacing w:line="232" w:lineRule="auto"/>
        <w:ind w:left="3"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Leadership </w:t>
      </w:r>
      <w:r>
        <w:rPr>
          <w:rFonts w:ascii="Calibri" w:eastAsia="Calibri" w:hAnsi="Calibri" w:cs="Calibri"/>
        </w:rPr>
        <w:t>Nursery Program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NATIVELEAD Foundation, Trichy. Leading School for the training in the field of Project Management and Entrepreneurship. </w:t>
      </w:r>
      <w:r>
        <w:rPr>
          <w:rFonts w:ascii="Calibri" w:eastAsia="Calibri" w:hAnsi="Calibri" w:cs="Calibri"/>
        </w:rPr>
        <w:t>Trained for the duration of 2 Years</w:t>
      </w: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252" w:lineRule="exact"/>
        <w:rPr>
          <w:sz w:val="20"/>
          <w:szCs w:val="20"/>
        </w:rPr>
      </w:pPr>
    </w:p>
    <w:p w:rsidR="005A7A32" w:rsidRDefault="00164D72">
      <w:pPr>
        <w:ind w:left="43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Page 2</w:t>
      </w:r>
    </w:p>
    <w:p w:rsidR="005A7A32" w:rsidRDefault="00164D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7A32" w:rsidRDefault="005A7A32">
      <w:pPr>
        <w:spacing w:line="89" w:lineRule="exact"/>
        <w:rPr>
          <w:sz w:val="20"/>
          <w:szCs w:val="20"/>
        </w:rPr>
      </w:pPr>
    </w:p>
    <w:p w:rsidR="005A7A32" w:rsidRDefault="00164D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69696"/>
          <w:sz w:val="24"/>
          <w:szCs w:val="24"/>
        </w:rPr>
        <w:t>PERSONAL DETAILS</w:t>
      </w:r>
    </w:p>
    <w:p w:rsidR="005A7A32" w:rsidRDefault="005A7A32">
      <w:pPr>
        <w:spacing w:line="319" w:lineRule="exact"/>
        <w:rPr>
          <w:sz w:val="20"/>
          <w:szCs w:val="20"/>
        </w:rPr>
      </w:pPr>
    </w:p>
    <w:p w:rsidR="00164D72" w:rsidRDefault="00164D72">
      <w:pPr>
        <w:spacing w:line="291" w:lineRule="auto"/>
        <w:ind w:left="900"/>
        <w:jc w:val="right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Date of Birth Present Address Permanent Address Languages Known Location Preference Nationality </w:t>
      </w:r>
    </w:p>
    <w:p w:rsidR="005A7A32" w:rsidRDefault="00164D72">
      <w:pPr>
        <w:spacing w:line="291" w:lineRule="auto"/>
        <w:ind w:left="900"/>
        <w:jc w:val="right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Marital</w:t>
      </w:r>
    </w:p>
    <w:p w:rsidR="00164D72" w:rsidRDefault="00164D72">
      <w:pPr>
        <w:spacing w:line="291" w:lineRule="auto"/>
        <w:ind w:left="900"/>
        <w:jc w:val="right"/>
        <w:rPr>
          <w:sz w:val="20"/>
          <w:szCs w:val="20"/>
        </w:rPr>
      </w:pPr>
    </w:p>
    <w:p w:rsidR="005A7A32" w:rsidRDefault="00164D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7A32" w:rsidRDefault="005A7A32">
      <w:pPr>
        <w:spacing w:line="200" w:lineRule="exact"/>
        <w:rPr>
          <w:sz w:val="20"/>
          <w:szCs w:val="20"/>
        </w:rPr>
      </w:pPr>
    </w:p>
    <w:p w:rsidR="005A7A32" w:rsidRDefault="005A7A32">
      <w:pPr>
        <w:spacing w:line="387" w:lineRule="exact"/>
        <w:rPr>
          <w:sz w:val="20"/>
          <w:szCs w:val="20"/>
        </w:rPr>
      </w:pPr>
    </w:p>
    <w:p w:rsidR="005A7A32" w:rsidRDefault="00164D7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241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>10</w:t>
      </w:r>
      <w:r>
        <w:rPr>
          <w:rFonts w:ascii="Calibri" w:eastAsia="Calibri" w:hAnsi="Calibri" w:cs="Calibri"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December 1994 (23 Years)</w:t>
      </w:r>
    </w:p>
    <w:p w:rsidR="005A7A32" w:rsidRDefault="00164D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-234315</wp:posOffset>
            </wp:positionV>
            <wp:extent cx="2615565" cy="18446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A32" w:rsidRDefault="00164D72">
      <w:pPr>
        <w:spacing w:line="22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Dubai, United </w:t>
      </w:r>
      <w:r>
        <w:rPr>
          <w:rFonts w:ascii="Calibri" w:eastAsia="Calibri" w:hAnsi="Calibri" w:cs="Calibri"/>
          <w:sz w:val="24"/>
          <w:szCs w:val="24"/>
        </w:rPr>
        <w:t>Arab Emirates</w:t>
      </w:r>
    </w:p>
    <w:p w:rsidR="005A7A32" w:rsidRDefault="005A7A32">
      <w:pPr>
        <w:spacing w:line="11" w:lineRule="exact"/>
        <w:rPr>
          <w:sz w:val="20"/>
          <w:szCs w:val="20"/>
        </w:rPr>
      </w:pPr>
    </w:p>
    <w:p w:rsidR="005A7A32" w:rsidRDefault="00164D7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241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Thiruvarur, Tamil Nadu, India</w:t>
      </w:r>
    </w:p>
    <w:p w:rsidR="005A7A32" w:rsidRDefault="005A7A32">
      <w:pPr>
        <w:spacing w:line="5" w:lineRule="exact"/>
        <w:rPr>
          <w:sz w:val="20"/>
          <w:szCs w:val="20"/>
        </w:rPr>
      </w:pPr>
    </w:p>
    <w:p w:rsidR="005A7A32" w:rsidRDefault="00164D7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Hindi, Urdu, Tamil</w:t>
      </w:r>
    </w:p>
    <w:p w:rsidR="005A7A32" w:rsidRDefault="005A7A32">
      <w:pPr>
        <w:spacing w:line="12" w:lineRule="exact"/>
        <w:rPr>
          <w:sz w:val="20"/>
          <w:szCs w:val="20"/>
        </w:rPr>
      </w:pPr>
    </w:p>
    <w:p w:rsidR="005A7A32" w:rsidRDefault="00164D7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241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Anywhere</w:t>
      </w:r>
    </w:p>
    <w:p w:rsidR="005A7A32" w:rsidRDefault="005A7A32">
      <w:pPr>
        <w:spacing w:line="5" w:lineRule="exact"/>
        <w:rPr>
          <w:sz w:val="20"/>
          <w:szCs w:val="20"/>
        </w:rPr>
      </w:pPr>
    </w:p>
    <w:p w:rsidR="005A7A32" w:rsidRDefault="00164D72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Indian</w:t>
      </w:r>
    </w:p>
    <w:p w:rsidR="005A7A32" w:rsidRDefault="005A7A32">
      <w:pPr>
        <w:spacing w:line="10" w:lineRule="exact"/>
        <w:rPr>
          <w:sz w:val="20"/>
          <w:szCs w:val="20"/>
        </w:rPr>
      </w:pPr>
    </w:p>
    <w:p w:rsidR="005A7A32" w:rsidRDefault="00164D7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5405" cy="2241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Single</w:t>
      </w:r>
    </w:p>
    <w:p w:rsidR="005A7A32" w:rsidRDefault="005A7A32">
      <w:pPr>
        <w:spacing w:line="5" w:lineRule="exact"/>
        <w:rPr>
          <w:sz w:val="20"/>
          <w:szCs w:val="20"/>
        </w:rPr>
      </w:pPr>
    </w:p>
    <w:sectPr w:rsidR="005A7A32" w:rsidSect="005A7A32">
      <w:type w:val="continuous"/>
      <w:pgSz w:w="12240" w:h="15840"/>
      <w:pgMar w:top="957" w:right="820" w:bottom="485" w:left="677" w:header="0" w:footer="0" w:gutter="0"/>
      <w:cols w:num="3" w:space="720" w:equalWidth="0">
        <w:col w:w="3083" w:space="560"/>
        <w:col w:w="2860" w:space="120"/>
        <w:col w:w="4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71CF830"/>
    <w:lvl w:ilvl="0" w:tplc="D662F57C">
      <w:start w:val="1"/>
      <w:numFmt w:val="bullet"/>
      <w:lvlText w:val=""/>
      <w:lvlJc w:val="left"/>
    </w:lvl>
    <w:lvl w:ilvl="1" w:tplc="3E02225C">
      <w:numFmt w:val="decimal"/>
      <w:lvlText w:val=""/>
      <w:lvlJc w:val="left"/>
    </w:lvl>
    <w:lvl w:ilvl="2" w:tplc="9D4298F0">
      <w:numFmt w:val="decimal"/>
      <w:lvlText w:val=""/>
      <w:lvlJc w:val="left"/>
    </w:lvl>
    <w:lvl w:ilvl="3" w:tplc="C1E4C412">
      <w:numFmt w:val="decimal"/>
      <w:lvlText w:val=""/>
      <w:lvlJc w:val="left"/>
    </w:lvl>
    <w:lvl w:ilvl="4" w:tplc="77BCF010">
      <w:numFmt w:val="decimal"/>
      <w:lvlText w:val=""/>
      <w:lvlJc w:val="left"/>
    </w:lvl>
    <w:lvl w:ilvl="5" w:tplc="53EABE6C">
      <w:numFmt w:val="decimal"/>
      <w:lvlText w:val=""/>
      <w:lvlJc w:val="left"/>
    </w:lvl>
    <w:lvl w:ilvl="6" w:tplc="E2989998">
      <w:numFmt w:val="decimal"/>
      <w:lvlText w:val=""/>
      <w:lvlJc w:val="left"/>
    </w:lvl>
    <w:lvl w:ilvl="7" w:tplc="DE2AA8A0">
      <w:numFmt w:val="decimal"/>
      <w:lvlText w:val=""/>
      <w:lvlJc w:val="left"/>
    </w:lvl>
    <w:lvl w:ilvl="8" w:tplc="845A168E">
      <w:numFmt w:val="decimal"/>
      <w:lvlText w:val=""/>
      <w:lvlJc w:val="left"/>
    </w:lvl>
  </w:abstractNum>
  <w:abstractNum w:abstractNumId="1">
    <w:nsid w:val="00000BB3"/>
    <w:multiLevelType w:val="hybridMultilevel"/>
    <w:tmpl w:val="C86EB22A"/>
    <w:lvl w:ilvl="0" w:tplc="729EB3F6">
      <w:start w:val="1"/>
      <w:numFmt w:val="bullet"/>
      <w:lvlText w:val=""/>
      <w:lvlJc w:val="left"/>
    </w:lvl>
    <w:lvl w:ilvl="1" w:tplc="678A7B62">
      <w:numFmt w:val="decimal"/>
      <w:lvlText w:val=""/>
      <w:lvlJc w:val="left"/>
    </w:lvl>
    <w:lvl w:ilvl="2" w:tplc="DBBA07AE">
      <w:numFmt w:val="decimal"/>
      <w:lvlText w:val=""/>
      <w:lvlJc w:val="left"/>
    </w:lvl>
    <w:lvl w:ilvl="3" w:tplc="F0185146">
      <w:numFmt w:val="decimal"/>
      <w:lvlText w:val=""/>
      <w:lvlJc w:val="left"/>
    </w:lvl>
    <w:lvl w:ilvl="4" w:tplc="4FFE20FA">
      <w:numFmt w:val="decimal"/>
      <w:lvlText w:val=""/>
      <w:lvlJc w:val="left"/>
    </w:lvl>
    <w:lvl w:ilvl="5" w:tplc="63F888FE">
      <w:numFmt w:val="decimal"/>
      <w:lvlText w:val=""/>
      <w:lvlJc w:val="left"/>
    </w:lvl>
    <w:lvl w:ilvl="6" w:tplc="D90E99D4">
      <w:numFmt w:val="decimal"/>
      <w:lvlText w:val=""/>
      <w:lvlJc w:val="left"/>
    </w:lvl>
    <w:lvl w:ilvl="7" w:tplc="F7FC1D52">
      <w:numFmt w:val="decimal"/>
      <w:lvlText w:val=""/>
      <w:lvlJc w:val="left"/>
    </w:lvl>
    <w:lvl w:ilvl="8" w:tplc="147049F4">
      <w:numFmt w:val="decimal"/>
      <w:lvlText w:val=""/>
      <w:lvlJc w:val="left"/>
    </w:lvl>
  </w:abstractNum>
  <w:abstractNum w:abstractNumId="2">
    <w:nsid w:val="000012DB"/>
    <w:multiLevelType w:val="hybridMultilevel"/>
    <w:tmpl w:val="A9B29ABA"/>
    <w:lvl w:ilvl="0" w:tplc="3830E9E4">
      <w:start w:val="1"/>
      <w:numFmt w:val="bullet"/>
      <w:lvlText w:val=""/>
      <w:lvlJc w:val="left"/>
    </w:lvl>
    <w:lvl w:ilvl="1" w:tplc="8A94DCCC">
      <w:numFmt w:val="decimal"/>
      <w:lvlText w:val=""/>
      <w:lvlJc w:val="left"/>
    </w:lvl>
    <w:lvl w:ilvl="2" w:tplc="12D0F22A">
      <w:numFmt w:val="decimal"/>
      <w:lvlText w:val=""/>
      <w:lvlJc w:val="left"/>
    </w:lvl>
    <w:lvl w:ilvl="3" w:tplc="F2B46948">
      <w:numFmt w:val="decimal"/>
      <w:lvlText w:val=""/>
      <w:lvlJc w:val="left"/>
    </w:lvl>
    <w:lvl w:ilvl="4" w:tplc="62AE1482">
      <w:numFmt w:val="decimal"/>
      <w:lvlText w:val=""/>
      <w:lvlJc w:val="left"/>
    </w:lvl>
    <w:lvl w:ilvl="5" w:tplc="070CC6BE">
      <w:numFmt w:val="decimal"/>
      <w:lvlText w:val=""/>
      <w:lvlJc w:val="left"/>
    </w:lvl>
    <w:lvl w:ilvl="6" w:tplc="EB20E5DC">
      <w:numFmt w:val="decimal"/>
      <w:lvlText w:val=""/>
      <w:lvlJc w:val="left"/>
    </w:lvl>
    <w:lvl w:ilvl="7" w:tplc="C144EAC4">
      <w:numFmt w:val="decimal"/>
      <w:lvlText w:val=""/>
      <w:lvlJc w:val="left"/>
    </w:lvl>
    <w:lvl w:ilvl="8" w:tplc="03286236">
      <w:numFmt w:val="decimal"/>
      <w:lvlText w:val=""/>
      <w:lvlJc w:val="left"/>
    </w:lvl>
  </w:abstractNum>
  <w:abstractNum w:abstractNumId="3">
    <w:nsid w:val="0000153C"/>
    <w:multiLevelType w:val="hybridMultilevel"/>
    <w:tmpl w:val="50728BE2"/>
    <w:lvl w:ilvl="0" w:tplc="CB02A43E">
      <w:start w:val="1"/>
      <w:numFmt w:val="bullet"/>
      <w:lvlText w:val=""/>
      <w:lvlJc w:val="left"/>
    </w:lvl>
    <w:lvl w:ilvl="1" w:tplc="8BAA7782">
      <w:numFmt w:val="decimal"/>
      <w:lvlText w:val=""/>
      <w:lvlJc w:val="left"/>
    </w:lvl>
    <w:lvl w:ilvl="2" w:tplc="11C2B7F6">
      <w:numFmt w:val="decimal"/>
      <w:lvlText w:val=""/>
      <w:lvlJc w:val="left"/>
    </w:lvl>
    <w:lvl w:ilvl="3" w:tplc="E4D6A312">
      <w:numFmt w:val="decimal"/>
      <w:lvlText w:val=""/>
      <w:lvlJc w:val="left"/>
    </w:lvl>
    <w:lvl w:ilvl="4" w:tplc="54C6A2A6">
      <w:numFmt w:val="decimal"/>
      <w:lvlText w:val=""/>
      <w:lvlJc w:val="left"/>
    </w:lvl>
    <w:lvl w:ilvl="5" w:tplc="50B0D216">
      <w:numFmt w:val="decimal"/>
      <w:lvlText w:val=""/>
      <w:lvlJc w:val="left"/>
    </w:lvl>
    <w:lvl w:ilvl="6" w:tplc="4EF2ED5E">
      <w:numFmt w:val="decimal"/>
      <w:lvlText w:val=""/>
      <w:lvlJc w:val="left"/>
    </w:lvl>
    <w:lvl w:ilvl="7" w:tplc="C5AC00FE">
      <w:numFmt w:val="decimal"/>
      <w:lvlText w:val=""/>
      <w:lvlJc w:val="left"/>
    </w:lvl>
    <w:lvl w:ilvl="8" w:tplc="6F4049D0">
      <w:numFmt w:val="decimal"/>
      <w:lvlText w:val=""/>
      <w:lvlJc w:val="left"/>
    </w:lvl>
  </w:abstractNum>
  <w:abstractNum w:abstractNumId="4">
    <w:nsid w:val="00001649"/>
    <w:multiLevelType w:val="hybridMultilevel"/>
    <w:tmpl w:val="0CC06C42"/>
    <w:lvl w:ilvl="0" w:tplc="99DCFF7E">
      <w:start w:val="1"/>
      <w:numFmt w:val="bullet"/>
      <w:lvlText w:val=""/>
      <w:lvlJc w:val="left"/>
    </w:lvl>
    <w:lvl w:ilvl="1" w:tplc="1280FD02">
      <w:numFmt w:val="decimal"/>
      <w:lvlText w:val=""/>
      <w:lvlJc w:val="left"/>
    </w:lvl>
    <w:lvl w:ilvl="2" w:tplc="FD9A874A">
      <w:numFmt w:val="decimal"/>
      <w:lvlText w:val=""/>
      <w:lvlJc w:val="left"/>
    </w:lvl>
    <w:lvl w:ilvl="3" w:tplc="CACCA6B4">
      <w:numFmt w:val="decimal"/>
      <w:lvlText w:val=""/>
      <w:lvlJc w:val="left"/>
    </w:lvl>
    <w:lvl w:ilvl="4" w:tplc="D0BC4914">
      <w:numFmt w:val="decimal"/>
      <w:lvlText w:val=""/>
      <w:lvlJc w:val="left"/>
    </w:lvl>
    <w:lvl w:ilvl="5" w:tplc="DB90E542">
      <w:numFmt w:val="decimal"/>
      <w:lvlText w:val=""/>
      <w:lvlJc w:val="left"/>
    </w:lvl>
    <w:lvl w:ilvl="6" w:tplc="CE7A9E8E">
      <w:numFmt w:val="decimal"/>
      <w:lvlText w:val=""/>
      <w:lvlJc w:val="left"/>
    </w:lvl>
    <w:lvl w:ilvl="7" w:tplc="2B0CF116">
      <w:numFmt w:val="decimal"/>
      <w:lvlText w:val=""/>
      <w:lvlJc w:val="left"/>
    </w:lvl>
    <w:lvl w:ilvl="8" w:tplc="6B90F166">
      <w:numFmt w:val="decimal"/>
      <w:lvlText w:val=""/>
      <w:lvlJc w:val="left"/>
    </w:lvl>
  </w:abstractNum>
  <w:abstractNum w:abstractNumId="5">
    <w:nsid w:val="000026E9"/>
    <w:multiLevelType w:val="hybridMultilevel"/>
    <w:tmpl w:val="D0B401A4"/>
    <w:lvl w:ilvl="0" w:tplc="5FBACE88">
      <w:start w:val="1"/>
      <w:numFmt w:val="bullet"/>
      <w:lvlText w:val=""/>
      <w:lvlJc w:val="left"/>
    </w:lvl>
    <w:lvl w:ilvl="1" w:tplc="EEA4CED6">
      <w:numFmt w:val="decimal"/>
      <w:lvlText w:val=""/>
      <w:lvlJc w:val="left"/>
    </w:lvl>
    <w:lvl w:ilvl="2" w:tplc="68E81B74">
      <w:numFmt w:val="decimal"/>
      <w:lvlText w:val=""/>
      <w:lvlJc w:val="left"/>
    </w:lvl>
    <w:lvl w:ilvl="3" w:tplc="A07A081C">
      <w:numFmt w:val="decimal"/>
      <w:lvlText w:val=""/>
      <w:lvlJc w:val="left"/>
    </w:lvl>
    <w:lvl w:ilvl="4" w:tplc="90FED13C">
      <w:numFmt w:val="decimal"/>
      <w:lvlText w:val=""/>
      <w:lvlJc w:val="left"/>
    </w:lvl>
    <w:lvl w:ilvl="5" w:tplc="78A0F774">
      <w:numFmt w:val="decimal"/>
      <w:lvlText w:val=""/>
      <w:lvlJc w:val="left"/>
    </w:lvl>
    <w:lvl w:ilvl="6" w:tplc="A78C4B2C">
      <w:numFmt w:val="decimal"/>
      <w:lvlText w:val=""/>
      <w:lvlJc w:val="left"/>
    </w:lvl>
    <w:lvl w:ilvl="7" w:tplc="2B76A198">
      <w:numFmt w:val="decimal"/>
      <w:lvlText w:val=""/>
      <w:lvlJc w:val="left"/>
    </w:lvl>
    <w:lvl w:ilvl="8" w:tplc="BF7C6E06">
      <w:numFmt w:val="decimal"/>
      <w:lvlText w:val=""/>
      <w:lvlJc w:val="left"/>
    </w:lvl>
  </w:abstractNum>
  <w:abstractNum w:abstractNumId="6">
    <w:nsid w:val="00002EA6"/>
    <w:multiLevelType w:val="hybridMultilevel"/>
    <w:tmpl w:val="9320D3B0"/>
    <w:lvl w:ilvl="0" w:tplc="8CA06046">
      <w:start w:val="1"/>
      <w:numFmt w:val="bullet"/>
      <w:lvlText w:val=""/>
      <w:lvlJc w:val="left"/>
    </w:lvl>
    <w:lvl w:ilvl="1" w:tplc="E0D853C6">
      <w:numFmt w:val="decimal"/>
      <w:lvlText w:val=""/>
      <w:lvlJc w:val="left"/>
    </w:lvl>
    <w:lvl w:ilvl="2" w:tplc="4438826A">
      <w:numFmt w:val="decimal"/>
      <w:lvlText w:val=""/>
      <w:lvlJc w:val="left"/>
    </w:lvl>
    <w:lvl w:ilvl="3" w:tplc="903A8640">
      <w:numFmt w:val="decimal"/>
      <w:lvlText w:val=""/>
      <w:lvlJc w:val="left"/>
    </w:lvl>
    <w:lvl w:ilvl="4" w:tplc="D4401B42">
      <w:numFmt w:val="decimal"/>
      <w:lvlText w:val=""/>
      <w:lvlJc w:val="left"/>
    </w:lvl>
    <w:lvl w:ilvl="5" w:tplc="2A405106">
      <w:numFmt w:val="decimal"/>
      <w:lvlText w:val=""/>
      <w:lvlJc w:val="left"/>
    </w:lvl>
    <w:lvl w:ilvl="6" w:tplc="B9CEA46E">
      <w:numFmt w:val="decimal"/>
      <w:lvlText w:val=""/>
      <w:lvlJc w:val="left"/>
    </w:lvl>
    <w:lvl w:ilvl="7" w:tplc="8CA887B4">
      <w:numFmt w:val="decimal"/>
      <w:lvlText w:val=""/>
      <w:lvlJc w:val="left"/>
    </w:lvl>
    <w:lvl w:ilvl="8" w:tplc="91B07D04">
      <w:numFmt w:val="decimal"/>
      <w:lvlText w:val=""/>
      <w:lvlJc w:val="left"/>
    </w:lvl>
  </w:abstractNum>
  <w:abstractNum w:abstractNumId="7">
    <w:nsid w:val="000041BB"/>
    <w:multiLevelType w:val="hybridMultilevel"/>
    <w:tmpl w:val="16D2DBD2"/>
    <w:lvl w:ilvl="0" w:tplc="9200885C">
      <w:start w:val="1"/>
      <w:numFmt w:val="bullet"/>
      <w:lvlText w:val=""/>
      <w:lvlJc w:val="left"/>
    </w:lvl>
    <w:lvl w:ilvl="1" w:tplc="A76EA584">
      <w:numFmt w:val="decimal"/>
      <w:lvlText w:val=""/>
      <w:lvlJc w:val="left"/>
    </w:lvl>
    <w:lvl w:ilvl="2" w:tplc="5F8A89E6">
      <w:numFmt w:val="decimal"/>
      <w:lvlText w:val=""/>
      <w:lvlJc w:val="left"/>
    </w:lvl>
    <w:lvl w:ilvl="3" w:tplc="B22240D8">
      <w:numFmt w:val="decimal"/>
      <w:lvlText w:val=""/>
      <w:lvlJc w:val="left"/>
    </w:lvl>
    <w:lvl w:ilvl="4" w:tplc="196A667E">
      <w:numFmt w:val="decimal"/>
      <w:lvlText w:val=""/>
      <w:lvlJc w:val="left"/>
    </w:lvl>
    <w:lvl w:ilvl="5" w:tplc="84CE5612">
      <w:numFmt w:val="decimal"/>
      <w:lvlText w:val=""/>
      <w:lvlJc w:val="left"/>
    </w:lvl>
    <w:lvl w:ilvl="6" w:tplc="47E8E134">
      <w:numFmt w:val="decimal"/>
      <w:lvlText w:val=""/>
      <w:lvlJc w:val="left"/>
    </w:lvl>
    <w:lvl w:ilvl="7" w:tplc="36BC3086">
      <w:numFmt w:val="decimal"/>
      <w:lvlText w:val=""/>
      <w:lvlJc w:val="left"/>
    </w:lvl>
    <w:lvl w:ilvl="8" w:tplc="FFAE5A26">
      <w:numFmt w:val="decimal"/>
      <w:lvlText w:val=""/>
      <w:lvlJc w:val="left"/>
    </w:lvl>
  </w:abstractNum>
  <w:abstractNum w:abstractNumId="8">
    <w:nsid w:val="00005AF1"/>
    <w:multiLevelType w:val="hybridMultilevel"/>
    <w:tmpl w:val="66D2F862"/>
    <w:lvl w:ilvl="0" w:tplc="93743E9E">
      <w:start w:val="1"/>
      <w:numFmt w:val="bullet"/>
      <w:lvlText w:val=""/>
      <w:lvlJc w:val="left"/>
    </w:lvl>
    <w:lvl w:ilvl="1" w:tplc="8AD69704">
      <w:numFmt w:val="decimal"/>
      <w:lvlText w:val=""/>
      <w:lvlJc w:val="left"/>
    </w:lvl>
    <w:lvl w:ilvl="2" w:tplc="15EE9428">
      <w:numFmt w:val="decimal"/>
      <w:lvlText w:val=""/>
      <w:lvlJc w:val="left"/>
    </w:lvl>
    <w:lvl w:ilvl="3" w:tplc="6AEE962C">
      <w:numFmt w:val="decimal"/>
      <w:lvlText w:val=""/>
      <w:lvlJc w:val="left"/>
    </w:lvl>
    <w:lvl w:ilvl="4" w:tplc="AD28477C">
      <w:numFmt w:val="decimal"/>
      <w:lvlText w:val=""/>
      <w:lvlJc w:val="left"/>
    </w:lvl>
    <w:lvl w:ilvl="5" w:tplc="CB6EDDE8">
      <w:numFmt w:val="decimal"/>
      <w:lvlText w:val=""/>
      <w:lvlJc w:val="left"/>
    </w:lvl>
    <w:lvl w:ilvl="6" w:tplc="B68CAB6E">
      <w:numFmt w:val="decimal"/>
      <w:lvlText w:val=""/>
      <w:lvlJc w:val="left"/>
    </w:lvl>
    <w:lvl w:ilvl="7" w:tplc="1E9A557C">
      <w:numFmt w:val="decimal"/>
      <w:lvlText w:val=""/>
      <w:lvlJc w:val="left"/>
    </w:lvl>
    <w:lvl w:ilvl="8" w:tplc="CA3AA680">
      <w:numFmt w:val="decimal"/>
      <w:lvlText w:val=""/>
      <w:lvlJc w:val="left"/>
    </w:lvl>
  </w:abstractNum>
  <w:abstractNum w:abstractNumId="9">
    <w:nsid w:val="00006DF1"/>
    <w:multiLevelType w:val="hybridMultilevel"/>
    <w:tmpl w:val="7E4CBDA2"/>
    <w:lvl w:ilvl="0" w:tplc="65EEF20E">
      <w:start w:val="1"/>
      <w:numFmt w:val="bullet"/>
      <w:lvlText w:val=""/>
      <w:lvlJc w:val="left"/>
    </w:lvl>
    <w:lvl w:ilvl="1" w:tplc="CA4A150E">
      <w:numFmt w:val="decimal"/>
      <w:lvlText w:val=""/>
      <w:lvlJc w:val="left"/>
    </w:lvl>
    <w:lvl w:ilvl="2" w:tplc="2C146236">
      <w:numFmt w:val="decimal"/>
      <w:lvlText w:val=""/>
      <w:lvlJc w:val="left"/>
    </w:lvl>
    <w:lvl w:ilvl="3" w:tplc="40A0B858">
      <w:numFmt w:val="decimal"/>
      <w:lvlText w:val=""/>
      <w:lvlJc w:val="left"/>
    </w:lvl>
    <w:lvl w:ilvl="4" w:tplc="8DC2DA5E">
      <w:numFmt w:val="decimal"/>
      <w:lvlText w:val=""/>
      <w:lvlJc w:val="left"/>
    </w:lvl>
    <w:lvl w:ilvl="5" w:tplc="D1BA7970">
      <w:numFmt w:val="decimal"/>
      <w:lvlText w:val=""/>
      <w:lvlJc w:val="left"/>
    </w:lvl>
    <w:lvl w:ilvl="6" w:tplc="44D04C14">
      <w:numFmt w:val="decimal"/>
      <w:lvlText w:val=""/>
      <w:lvlJc w:val="left"/>
    </w:lvl>
    <w:lvl w:ilvl="7" w:tplc="2EAE0F24">
      <w:numFmt w:val="decimal"/>
      <w:lvlText w:val=""/>
      <w:lvlJc w:val="left"/>
    </w:lvl>
    <w:lvl w:ilvl="8" w:tplc="4EE666A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A7A32"/>
    <w:rsid w:val="00164D72"/>
    <w:rsid w:val="005A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Ashfaq.38572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2018-11-21T08:42:00Z</dcterms:created>
  <dcterms:modified xsi:type="dcterms:W3CDTF">2018-11-21T11:04:00Z</dcterms:modified>
</cp:coreProperties>
</file>