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FB" w:rsidRDefault="00736AB5">
      <w:pPr>
        <w:ind w:right="-545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5454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 xml:space="preserve">LIBU </w:t>
      </w:r>
    </w:p>
    <w:p w:rsidR="001227FB" w:rsidRDefault="001227FB">
      <w:pPr>
        <w:spacing w:line="173" w:lineRule="exact"/>
        <w:rPr>
          <w:sz w:val="24"/>
          <w:szCs w:val="24"/>
        </w:rPr>
      </w:pPr>
    </w:p>
    <w:p w:rsidR="001227FB" w:rsidRDefault="007B6A10">
      <w:pPr>
        <w:ind w:right="-505"/>
        <w:jc w:val="center"/>
        <w:rPr>
          <w:rFonts w:eastAsia="Times New Roman"/>
        </w:rPr>
      </w:pPr>
      <w:hyperlink r:id="rId6" w:history="1">
        <w:r w:rsidRPr="00DE7F21">
          <w:rPr>
            <w:rStyle w:val="Hyperlink"/>
            <w:rFonts w:eastAsia="Times New Roman"/>
          </w:rPr>
          <w:t>Libu.386452@2freemail.com</w:t>
        </w:r>
      </w:hyperlink>
      <w:r>
        <w:rPr>
          <w:rFonts w:eastAsia="Times New Roman"/>
        </w:rPr>
        <w:t xml:space="preserve"> </w:t>
      </w:r>
    </w:p>
    <w:p w:rsidR="007B6A10" w:rsidRDefault="007B6A10">
      <w:pPr>
        <w:ind w:right="-505"/>
        <w:jc w:val="center"/>
        <w:rPr>
          <w:rFonts w:eastAsia="Times New Roman"/>
        </w:rPr>
      </w:pPr>
    </w:p>
    <w:p w:rsidR="007B6A10" w:rsidRDefault="007B6A10">
      <w:pPr>
        <w:ind w:right="-505"/>
        <w:jc w:val="center"/>
        <w:rPr>
          <w:sz w:val="20"/>
          <w:szCs w:val="20"/>
        </w:rPr>
      </w:pPr>
    </w:p>
    <w:p w:rsidR="001227FB" w:rsidRDefault="001227FB">
      <w:pPr>
        <w:spacing w:line="127" w:lineRule="exact"/>
        <w:rPr>
          <w:sz w:val="24"/>
          <w:szCs w:val="24"/>
        </w:rPr>
      </w:pPr>
    </w:p>
    <w:p w:rsidR="001227FB" w:rsidRDefault="001227FB">
      <w:pPr>
        <w:spacing w:line="126" w:lineRule="exact"/>
        <w:rPr>
          <w:sz w:val="24"/>
          <w:szCs w:val="24"/>
        </w:rPr>
      </w:pPr>
    </w:p>
    <w:p w:rsidR="001227FB" w:rsidRDefault="00736AB5">
      <w:pPr>
        <w:spacing w:line="20" w:lineRule="exact"/>
        <w:rPr>
          <w:rFonts w:eastAsia="Times New Roma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229870</wp:posOffset>
            </wp:positionV>
            <wp:extent cx="6264275" cy="181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A10">
        <w:rPr>
          <w:rFonts w:eastAsia="Times New Roman"/>
        </w:rPr>
        <w:t xml:space="preserve"> </w:t>
      </w:r>
    </w:p>
    <w:p w:rsidR="007B6A10" w:rsidRDefault="007B6A10">
      <w:pPr>
        <w:spacing w:line="20" w:lineRule="exact"/>
        <w:rPr>
          <w:rFonts w:eastAsia="Times New Roman"/>
        </w:rPr>
      </w:pPr>
    </w:p>
    <w:p w:rsidR="007B6A10" w:rsidRDefault="007B6A10">
      <w:pPr>
        <w:spacing w:line="20" w:lineRule="exact"/>
        <w:rPr>
          <w:sz w:val="24"/>
          <w:szCs w:val="24"/>
        </w:rPr>
      </w:pPr>
    </w:p>
    <w:p w:rsidR="001227FB" w:rsidRDefault="001227FB">
      <w:pPr>
        <w:spacing w:line="344" w:lineRule="exact"/>
        <w:rPr>
          <w:sz w:val="24"/>
          <w:szCs w:val="24"/>
        </w:rPr>
      </w:pPr>
    </w:p>
    <w:p w:rsidR="001227FB" w:rsidRDefault="00736AB5">
      <w:pPr>
        <w:ind w:right="-20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PROFILE SUMMARY</w:t>
      </w:r>
    </w:p>
    <w:p w:rsidR="001227FB" w:rsidRDefault="001227FB">
      <w:pPr>
        <w:spacing w:line="230" w:lineRule="exact"/>
        <w:rPr>
          <w:sz w:val="24"/>
          <w:szCs w:val="24"/>
        </w:rPr>
      </w:pPr>
    </w:p>
    <w:p w:rsidR="001227FB" w:rsidRDefault="00736AB5">
      <w:pPr>
        <w:ind w:left="26"/>
        <w:rPr>
          <w:sz w:val="20"/>
          <w:szCs w:val="20"/>
        </w:rPr>
      </w:pPr>
      <w:r>
        <w:rPr>
          <w:rFonts w:eastAsia="Times New Roman"/>
        </w:rPr>
        <w:t>An MBA qualified &amp; skilled Logistics Operations Executive, with 3 years of experience in:</w:t>
      </w:r>
    </w:p>
    <w:p w:rsidR="001227FB" w:rsidRDefault="001227FB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2940"/>
        <w:gridCol w:w="2900"/>
      </w:tblGrid>
      <w:tr w:rsidR="001227FB">
        <w:trPr>
          <w:trHeight w:val="253"/>
        </w:trPr>
        <w:tc>
          <w:tcPr>
            <w:tcW w:w="3780" w:type="dxa"/>
            <w:vAlign w:val="bottom"/>
          </w:tcPr>
          <w:p w:rsidR="001227FB" w:rsidRDefault="00736AB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Logistics &amp; Operations</w:t>
            </w:r>
          </w:p>
        </w:tc>
        <w:tc>
          <w:tcPr>
            <w:tcW w:w="2940" w:type="dxa"/>
            <w:vAlign w:val="bottom"/>
          </w:tcPr>
          <w:p w:rsidR="001227FB" w:rsidRDefault="00736AB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Freight Forwarding</w:t>
            </w:r>
          </w:p>
        </w:tc>
        <w:tc>
          <w:tcPr>
            <w:tcW w:w="2900" w:type="dxa"/>
            <w:vAlign w:val="bottom"/>
          </w:tcPr>
          <w:p w:rsidR="001227FB" w:rsidRDefault="00736AB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Supply Chain Management</w:t>
            </w:r>
          </w:p>
        </w:tc>
      </w:tr>
      <w:tr w:rsidR="001227FB">
        <w:trPr>
          <w:trHeight w:val="379"/>
        </w:trPr>
        <w:tc>
          <w:tcPr>
            <w:tcW w:w="3780" w:type="dxa"/>
            <w:vAlign w:val="bottom"/>
          </w:tcPr>
          <w:p w:rsidR="001227FB" w:rsidRDefault="00736AB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Customer Relationship Management</w:t>
            </w:r>
          </w:p>
        </w:tc>
        <w:tc>
          <w:tcPr>
            <w:tcW w:w="2940" w:type="dxa"/>
            <w:vAlign w:val="bottom"/>
          </w:tcPr>
          <w:p w:rsidR="001227FB" w:rsidRDefault="00736AB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Customs Clearance</w:t>
            </w:r>
          </w:p>
        </w:tc>
        <w:tc>
          <w:tcPr>
            <w:tcW w:w="2900" w:type="dxa"/>
            <w:vAlign w:val="bottom"/>
          </w:tcPr>
          <w:p w:rsidR="001227FB" w:rsidRDefault="00736AB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Planning &amp; Distribution</w:t>
            </w:r>
          </w:p>
        </w:tc>
      </w:tr>
      <w:tr w:rsidR="001227FB">
        <w:trPr>
          <w:trHeight w:val="380"/>
        </w:trPr>
        <w:tc>
          <w:tcPr>
            <w:tcW w:w="3780" w:type="dxa"/>
            <w:vAlign w:val="bottom"/>
          </w:tcPr>
          <w:p w:rsidR="001227FB" w:rsidRDefault="00736AB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Import &amp; Export Documentation</w:t>
            </w:r>
          </w:p>
        </w:tc>
        <w:tc>
          <w:tcPr>
            <w:tcW w:w="2940" w:type="dxa"/>
            <w:vAlign w:val="bottom"/>
          </w:tcPr>
          <w:p w:rsidR="001227FB" w:rsidRDefault="00736AB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Invoices &amp; Accounts</w:t>
            </w:r>
          </w:p>
        </w:tc>
        <w:tc>
          <w:tcPr>
            <w:tcW w:w="2900" w:type="dxa"/>
            <w:vAlign w:val="bottom"/>
          </w:tcPr>
          <w:p w:rsidR="001227FB" w:rsidRDefault="00736AB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Courier</w:t>
            </w:r>
          </w:p>
        </w:tc>
      </w:tr>
    </w:tbl>
    <w:p w:rsidR="001227FB" w:rsidRDefault="00736A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266700</wp:posOffset>
            </wp:positionV>
            <wp:extent cx="6268085" cy="180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7FB" w:rsidRDefault="001227FB">
      <w:pPr>
        <w:spacing w:line="200" w:lineRule="exact"/>
        <w:rPr>
          <w:sz w:val="24"/>
          <w:szCs w:val="24"/>
        </w:rPr>
      </w:pPr>
    </w:p>
    <w:p w:rsidR="001227FB" w:rsidRDefault="001227FB">
      <w:pPr>
        <w:spacing w:line="204" w:lineRule="exact"/>
        <w:rPr>
          <w:sz w:val="24"/>
          <w:szCs w:val="24"/>
        </w:rPr>
      </w:pPr>
    </w:p>
    <w:p w:rsidR="001227FB" w:rsidRDefault="00736AB5">
      <w:pPr>
        <w:ind w:right="-20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WORK EXPERIENCE</w:t>
      </w:r>
    </w:p>
    <w:p w:rsidR="001227FB" w:rsidRDefault="001227FB">
      <w:pPr>
        <w:spacing w:line="263" w:lineRule="exact"/>
        <w:rPr>
          <w:sz w:val="24"/>
          <w:szCs w:val="24"/>
        </w:rPr>
      </w:pPr>
    </w:p>
    <w:p w:rsidR="001227FB" w:rsidRDefault="00736AB5">
      <w:pPr>
        <w:tabs>
          <w:tab w:val="left" w:pos="2886"/>
        </w:tabs>
        <w:spacing w:line="346" w:lineRule="auto"/>
        <w:ind w:left="2906" w:right="680" w:hanging="2880"/>
        <w:rPr>
          <w:sz w:val="20"/>
          <w:szCs w:val="20"/>
        </w:rPr>
      </w:pPr>
      <w:r>
        <w:rPr>
          <w:rFonts w:eastAsia="Times New Roman"/>
        </w:rPr>
        <w:t>July 2015 – October 2018</w:t>
      </w:r>
      <w:r>
        <w:rPr>
          <w:sz w:val="20"/>
          <w:szCs w:val="20"/>
        </w:rPr>
        <w:tab/>
      </w:r>
    </w:p>
    <w:p w:rsidR="001227FB" w:rsidRDefault="001227FB">
      <w:pPr>
        <w:spacing w:line="15" w:lineRule="exact"/>
        <w:rPr>
          <w:sz w:val="24"/>
          <w:szCs w:val="24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Managed &amp; quoted rates of 20 to 25 inquires per day for customers with quick turn-around times</w:t>
      </w:r>
    </w:p>
    <w:p w:rsidR="001227FB" w:rsidRDefault="001227FB">
      <w:pPr>
        <w:spacing w:line="126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Achieved overall 80% of price negotiation with shipping and transport companies</w:t>
      </w:r>
    </w:p>
    <w:p w:rsidR="001227FB" w:rsidRDefault="001227FB">
      <w:pPr>
        <w:spacing w:line="124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Coordinated with shipper</w:t>
      </w:r>
      <w:r>
        <w:rPr>
          <w:rFonts w:eastAsia="Times New Roman"/>
        </w:rPr>
        <w:t xml:space="preserve"> for cargo readiness, pick-up requirements and documentation</w:t>
      </w:r>
    </w:p>
    <w:p w:rsidR="001227FB" w:rsidRDefault="001227FB">
      <w:pPr>
        <w:spacing w:line="126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Handled 54% of Sea Freight including export, import and LCL, 36% of Air Freight and 10% of Courier</w:t>
      </w:r>
    </w:p>
    <w:p w:rsidR="001227FB" w:rsidRDefault="001227FB">
      <w:pPr>
        <w:spacing w:line="126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Prepared documentation like Master/House Ocean Bill of Lading and Master/House Airway Bill.</w:t>
      </w:r>
    </w:p>
    <w:p w:rsidR="001227FB" w:rsidRDefault="001227FB">
      <w:pPr>
        <w:spacing w:line="128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Successfully administered &amp; managed carrier bookings through online portal</w:t>
      </w:r>
    </w:p>
    <w:p w:rsidR="001227FB" w:rsidRDefault="001227FB">
      <w:pPr>
        <w:spacing w:line="124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Monitored shipment and made troubleshoot orders and instructions in case of emergencies &amp; escalations</w:t>
      </w:r>
    </w:p>
    <w:p w:rsidR="001227FB" w:rsidRDefault="001227FB">
      <w:pPr>
        <w:spacing w:line="124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Coordinated with import air &amp; ocean quotes, obtained customs release; deliver</w:t>
      </w:r>
      <w:r>
        <w:rPr>
          <w:rFonts w:eastAsia="Times New Roman"/>
        </w:rPr>
        <w:t>y to final destination</w:t>
      </w:r>
    </w:p>
    <w:p w:rsidR="001227FB" w:rsidRDefault="001227FB">
      <w:pPr>
        <w:spacing w:line="126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Notified customers regarding arrival of cargo and arranged for quick delivery</w:t>
      </w:r>
    </w:p>
    <w:p w:rsidR="001227FB" w:rsidRDefault="001227FB">
      <w:pPr>
        <w:spacing w:line="126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Supported customers with proper guidance and information</w:t>
      </w:r>
    </w:p>
    <w:p w:rsidR="001227FB" w:rsidRDefault="001227FB">
      <w:pPr>
        <w:spacing w:line="124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1"/>
        </w:numPr>
        <w:tabs>
          <w:tab w:val="left" w:pos="266"/>
        </w:tabs>
        <w:ind w:left="266" w:hanging="266"/>
        <w:rPr>
          <w:rFonts w:ascii="Symbol" w:eastAsia="Symbol" w:hAnsi="Symbol" w:cs="Symbol"/>
        </w:rPr>
      </w:pPr>
      <w:r>
        <w:rPr>
          <w:rFonts w:eastAsia="Times New Roman"/>
        </w:rPr>
        <w:t>Ensured 100% accuracy in billing per quotes and/or agreed rates</w:t>
      </w:r>
    </w:p>
    <w:p w:rsidR="001227FB" w:rsidRDefault="001227FB">
      <w:pPr>
        <w:spacing w:line="228" w:lineRule="exact"/>
        <w:rPr>
          <w:sz w:val="24"/>
          <w:szCs w:val="24"/>
        </w:rPr>
      </w:pPr>
    </w:p>
    <w:p w:rsidR="001227FB" w:rsidRDefault="00736AB5">
      <w:pPr>
        <w:ind w:left="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INTERNSHIP</w:t>
      </w:r>
    </w:p>
    <w:p w:rsidR="001227FB" w:rsidRDefault="001227FB">
      <w:pPr>
        <w:spacing w:line="240" w:lineRule="exact"/>
        <w:rPr>
          <w:sz w:val="24"/>
          <w:szCs w:val="24"/>
        </w:rPr>
      </w:pPr>
    </w:p>
    <w:p w:rsidR="001227FB" w:rsidRDefault="00736AB5">
      <w:pPr>
        <w:numPr>
          <w:ilvl w:val="0"/>
          <w:numId w:val="2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eastAsia="Times New Roman"/>
        </w:rPr>
        <w:t>Internship at Kota</w:t>
      </w:r>
      <w:r>
        <w:rPr>
          <w:rFonts w:eastAsia="Times New Roman"/>
        </w:rPr>
        <w:t>k Global Logistics Ltd, Mumbai - March to May 2014</w:t>
      </w:r>
    </w:p>
    <w:p w:rsidR="001227FB" w:rsidRDefault="001227FB">
      <w:pPr>
        <w:spacing w:line="152" w:lineRule="exact"/>
        <w:rPr>
          <w:rFonts w:ascii="Symbol" w:eastAsia="Symbol" w:hAnsi="Symbol" w:cs="Symbol"/>
        </w:rPr>
      </w:pPr>
    </w:p>
    <w:p w:rsidR="001227FB" w:rsidRDefault="00736AB5">
      <w:pPr>
        <w:numPr>
          <w:ilvl w:val="0"/>
          <w:numId w:val="2"/>
        </w:numPr>
        <w:tabs>
          <w:tab w:val="left" w:pos="364"/>
        </w:tabs>
        <w:spacing w:line="335" w:lineRule="auto"/>
        <w:ind w:left="366" w:right="600" w:hanging="366"/>
        <w:rPr>
          <w:rFonts w:ascii="Symbol" w:eastAsia="Symbol" w:hAnsi="Symbol" w:cs="Symbol"/>
        </w:rPr>
      </w:pPr>
      <w:r>
        <w:rPr>
          <w:rFonts w:eastAsia="Times New Roman"/>
        </w:rPr>
        <w:t>Completed a project on “Study of Supply Chain Management” in Kitex Textiles Ltd, Cochin - March to May 2015</w:t>
      </w:r>
    </w:p>
    <w:p w:rsidR="001227FB" w:rsidRDefault="00736A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177800</wp:posOffset>
            </wp:positionV>
            <wp:extent cx="6268085" cy="181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7FB" w:rsidRDefault="001227FB">
      <w:pPr>
        <w:spacing w:line="264" w:lineRule="exact"/>
        <w:rPr>
          <w:sz w:val="24"/>
          <w:szCs w:val="24"/>
        </w:rPr>
      </w:pPr>
    </w:p>
    <w:p w:rsidR="001227FB" w:rsidRDefault="00736AB5">
      <w:pPr>
        <w:ind w:left="43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1227FB" w:rsidRDefault="001227FB">
      <w:pPr>
        <w:spacing w:line="249" w:lineRule="exact"/>
        <w:rPr>
          <w:sz w:val="24"/>
          <w:szCs w:val="24"/>
        </w:rPr>
      </w:pPr>
    </w:p>
    <w:p w:rsidR="001227FB" w:rsidRDefault="00736AB5">
      <w:pPr>
        <w:tabs>
          <w:tab w:val="left" w:pos="725"/>
        </w:tabs>
        <w:ind w:left="46"/>
        <w:rPr>
          <w:sz w:val="20"/>
          <w:szCs w:val="20"/>
        </w:rPr>
      </w:pPr>
      <w:r>
        <w:rPr>
          <w:rFonts w:eastAsia="Times New Roman"/>
        </w:rPr>
        <w:t>2015</w:t>
      </w:r>
      <w:r>
        <w:rPr>
          <w:rFonts w:eastAsia="Times New Roman"/>
        </w:rPr>
        <w:tab/>
        <w:t xml:space="preserve">MBA in Shipping and Logistics from Indian Institute of Logistics, Cochin, </w:t>
      </w:r>
      <w:r>
        <w:rPr>
          <w:rFonts w:eastAsia="Times New Roman"/>
        </w:rPr>
        <w:t>India</w:t>
      </w:r>
    </w:p>
    <w:p w:rsidR="001227FB" w:rsidRDefault="001227FB">
      <w:pPr>
        <w:spacing w:line="126" w:lineRule="exact"/>
        <w:rPr>
          <w:sz w:val="24"/>
          <w:szCs w:val="24"/>
        </w:rPr>
      </w:pPr>
    </w:p>
    <w:p w:rsidR="001227FB" w:rsidRDefault="00736AB5">
      <w:pPr>
        <w:tabs>
          <w:tab w:val="left" w:pos="725"/>
        </w:tabs>
        <w:ind w:left="46"/>
        <w:rPr>
          <w:sz w:val="20"/>
          <w:szCs w:val="20"/>
        </w:rPr>
      </w:pPr>
      <w:r>
        <w:rPr>
          <w:rFonts w:eastAsia="Times New Roman"/>
        </w:rPr>
        <w:t>2013</w:t>
      </w:r>
      <w:r>
        <w:rPr>
          <w:rFonts w:eastAsia="Times New Roman"/>
        </w:rPr>
        <w:tab/>
        <w:t>Diploma in Indian &amp; Foreign Accounts from G Tec Computer Education, Kottayam, India</w:t>
      </w:r>
    </w:p>
    <w:p w:rsidR="001227FB" w:rsidRDefault="001227FB">
      <w:pPr>
        <w:spacing w:line="127" w:lineRule="exact"/>
        <w:rPr>
          <w:sz w:val="24"/>
          <w:szCs w:val="24"/>
        </w:rPr>
      </w:pPr>
    </w:p>
    <w:p w:rsidR="001227FB" w:rsidRDefault="00736AB5">
      <w:pPr>
        <w:tabs>
          <w:tab w:val="left" w:pos="725"/>
        </w:tabs>
        <w:ind w:left="46"/>
        <w:rPr>
          <w:sz w:val="20"/>
          <w:szCs w:val="20"/>
        </w:rPr>
      </w:pPr>
      <w:r>
        <w:rPr>
          <w:rFonts w:eastAsia="Times New Roman"/>
        </w:rPr>
        <w:t>2012</w:t>
      </w:r>
      <w:r>
        <w:rPr>
          <w:rFonts w:eastAsia="Times New Roman"/>
        </w:rPr>
        <w:tab/>
        <w:t>B Com with Computer Applications from Logic School of Management, Cochin, India</w:t>
      </w:r>
    </w:p>
    <w:p w:rsidR="001227FB" w:rsidRDefault="00736A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264795</wp:posOffset>
            </wp:positionV>
            <wp:extent cx="6268085" cy="180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7FB" w:rsidRDefault="001227FB">
      <w:pPr>
        <w:spacing w:line="200" w:lineRule="exact"/>
        <w:rPr>
          <w:sz w:val="24"/>
          <w:szCs w:val="24"/>
        </w:rPr>
      </w:pPr>
    </w:p>
    <w:p w:rsidR="001227FB" w:rsidRDefault="001227FB">
      <w:pPr>
        <w:spacing w:line="202" w:lineRule="exact"/>
        <w:rPr>
          <w:sz w:val="24"/>
          <w:szCs w:val="24"/>
        </w:rPr>
      </w:pPr>
    </w:p>
    <w:p w:rsidR="001227FB" w:rsidRDefault="00736AB5">
      <w:pPr>
        <w:ind w:left="39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1227FB" w:rsidRDefault="001227FB">
      <w:pPr>
        <w:sectPr w:rsidR="001227FB">
          <w:pgSz w:w="11900" w:h="16838"/>
          <w:pgMar w:top="713" w:right="1026" w:bottom="153" w:left="1234" w:header="0" w:footer="0" w:gutter="0"/>
          <w:cols w:space="720" w:equalWidth="0">
            <w:col w:w="9646"/>
          </w:cols>
        </w:sectPr>
      </w:pPr>
    </w:p>
    <w:p w:rsidR="001227FB" w:rsidRDefault="001227FB">
      <w:pPr>
        <w:spacing w:line="89" w:lineRule="exact"/>
        <w:rPr>
          <w:sz w:val="24"/>
          <w:szCs w:val="24"/>
        </w:rPr>
      </w:pPr>
    </w:p>
    <w:p w:rsidR="001227FB" w:rsidRDefault="00736AB5">
      <w:pPr>
        <w:tabs>
          <w:tab w:val="left" w:pos="2586"/>
        </w:tabs>
        <w:ind w:left="26"/>
        <w:rPr>
          <w:sz w:val="20"/>
          <w:szCs w:val="20"/>
        </w:rPr>
      </w:pPr>
      <w:r>
        <w:rPr>
          <w:rFonts w:eastAsia="Times New Roman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</w:rPr>
        <w:t>16 April 1991</w:t>
      </w:r>
    </w:p>
    <w:p w:rsidR="001227FB" w:rsidRDefault="001227FB">
      <w:pPr>
        <w:spacing w:line="93" w:lineRule="exact"/>
        <w:rPr>
          <w:sz w:val="24"/>
          <w:szCs w:val="24"/>
        </w:rPr>
      </w:pPr>
    </w:p>
    <w:p w:rsidR="001227FB" w:rsidRDefault="001227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0288;visibility:visible;mso-wrap-distance-left:0;mso-wrap-distance-right:0" from="-37.7pt,11.5pt" to="509.7pt,11.5pt" o:allowincell="f" strokeweight=".33864mm"/>
        </w:pict>
      </w:r>
    </w:p>
    <w:sectPr w:rsidR="001227FB" w:rsidSect="001227FB">
      <w:type w:val="continuous"/>
      <w:pgSz w:w="11900" w:h="16838"/>
      <w:pgMar w:top="713" w:right="1026" w:bottom="153" w:left="1234" w:header="0" w:footer="0" w:gutter="0"/>
      <w:cols w:space="720" w:equalWidth="0">
        <w:col w:w="96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72A9EC0"/>
    <w:lvl w:ilvl="0" w:tplc="CA04A580">
      <w:start w:val="1"/>
      <w:numFmt w:val="bullet"/>
      <w:lvlText w:val=""/>
      <w:lvlJc w:val="left"/>
    </w:lvl>
    <w:lvl w:ilvl="1" w:tplc="8A1278CE">
      <w:numFmt w:val="decimal"/>
      <w:lvlText w:val=""/>
      <w:lvlJc w:val="left"/>
    </w:lvl>
    <w:lvl w:ilvl="2" w:tplc="D1600EC6">
      <w:numFmt w:val="decimal"/>
      <w:lvlText w:val=""/>
      <w:lvlJc w:val="left"/>
    </w:lvl>
    <w:lvl w:ilvl="3" w:tplc="144ACE4A">
      <w:numFmt w:val="decimal"/>
      <w:lvlText w:val=""/>
      <w:lvlJc w:val="left"/>
    </w:lvl>
    <w:lvl w:ilvl="4" w:tplc="6A9C5B3C">
      <w:numFmt w:val="decimal"/>
      <w:lvlText w:val=""/>
      <w:lvlJc w:val="left"/>
    </w:lvl>
    <w:lvl w:ilvl="5" w:tplc="6E729536">
      <w:numFmt w:val="decimal"/>
      <w:lvlText w:val=""/>
      <w:lvlJc w:val="left"/>
    </w:lvl>
    <w:lvl w:ilvl="6" w:tplc="C77C7834">
      <w:numFmt w:val="decimal"/>
      <w:lvlText w:val=""/>
      <w:lvlJc w:val="left"/>
    </w:lvl>
    <w:lvl w:ilvl="7" w:tplc="C120A46C">
      <w:numFmt w:val="decimal"/>
      <w:lvlText w:val=""/>
      <w:lvlJc w:val="left"/>
    </w:lvl>
    <w:lvl w:ilvl="8" w:tplc="361EA29A">
      <w:numFmt w:val="decimal"/>
      <w:lvlText w:val=""/>
      <w:lvlJc w:val="left"/>
    </w:lvl>
  </w:abstractNum>
  <w:abstractNum w:abstractNumId="1">
    <w:nsid w:val="00006784"/>
    <w:multiLevelType w:val="hybridMultilevel"/>
    <w:tmpl w:val="6D32B112"/>
    <w:lvl w:ilvl="0" w:tplc="823EE4C6">
      <w:start w:val="1"/>
      <w:numFmt w:val="bullet"/>
      <w:lvlText w:val=""/>
      <w:lvlJc w:val="left"/>
    </w:lvl>
    <w:lvl w:ilvl="1" w:tplc="0EAEA25A">
      <w:numFmt w:val="decimal"/>
      <w:lvlText w:val=""/>
      <w:lvlJc w:val="left"/>
    </w:lvl>
    <w:lvl w:ilvl="2" w:tplc="CEE22C34">
      <w:numFmt w:val="decimal"/>
      <w:lvlText w:val=""/>
      <w:lvlJc w:val="left"/>
    </w:lvl>
    <w:lvl w:ilvl="3" w:tplc="4E36E32E">
      <w:numFmt w:val="decimal"/>
      <w:lvlText w:val=""/>
      <w:lvlJc w:val="left"/>
    </w:lvl>
    <w:lvl w:ilvl="4" w:tplc="0D8C15A4">
      <w:numFmt w:val="decimal"/>
      <w:lvlText w:val=""/>
      <w:lvlJc w:val="left"/>
    </w:lvl>
    <w:lvl w:ilvl="5" w:tplc="B2F04656">
      <w:numFmt w:val="decimal"/>
      <w:lvlText w:val=""/>
      <w:lvlJc w:val="left"/>
    </w:lvl>
    <w:lvl w:ilvl="6" w:tplc="AE66E9D8">
      <w:numFmt w:val="decimal"/>
      <w:lvlText w:val=""/>
      <w:lvlJc w:val="left"/>
    </w:lvl>
    <w:lvl w:ilvl="7" w:tplc="8A460A14">
      <w:numFmt w:val="decimal"/>
      <w:lvlText w:val=""/>
      <w:lvlJc w:val="left"/>
    </w:lvl>
    <w:lvl w:ilvl="8" w:tplc="FF9EDFB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227FB"/>
    <w:rsid w:val="001227FB"/>
    <w:rsid w:val="00736AB5"/>
    <w:rsid w:val="007B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u.38645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2018-12-12T14:00:00Z</dcterms:created>
  <dcterms:modified xsi:type="dcterms:W3CDTF">2018-12-12T14:00:00Z</dcterms:modified>
</cp:coreProperties>
</file>