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9" w:rsidRDefault="008C06D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3900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90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9" w:rsidRDefault="00872689">
      <w:pPr>
        <w:spacing w:line="280" w:lineRule="exact"/>
        <w:rPr>
          <w:sz w:val="24"/>
          <w:szCs w:val="24"/>
        </w:rPr>
      </w:pPr>
    </w:p>
    <w:tbl>
      <w:tblPr>
        <w:tblW w:w="11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300"/>
        <w:gridCol w:w="3790"/>
        <w:gridCol w:w="1760"/>
        <w:gridCol w:w="2800"/>
        <w:gridCol w:w="20"/>
      </w:tblGrid>
      <w:tr w:rsidR="00872689" w:rsidTr="008C06D9">
        <w:trPr>
          <w:trHeight w:val="20"/>
        </w:trPr>
        <w:tc>
          <w:tcPr>
            <w:tcW w:w="20" w:type="dxa"/>
            <w:vAlign w:val="bottom"/>
          </w:tcPr>
          <w:p w:rsidR="00872689" w:rsidRDefault="008726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shd w:val="clear" w:color="auto" w:fill="262626"/>
            <w:vAlign w:val="bottom"/>
          </w:tcPr>
          <w:p w:rsidR="00872689" w:rsidRDefault="008726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90" w:type="dxa"/>
            <w:shd w:val="clear" w:color="auto" w:fill="262626"/>
            <w:vAlign w:val="bottom"/>
          </w:tcPr>
          <w:p w:rsidR="00872689" w:rsidRDefault="008726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262626"/>
            <w:vAlign w:val="bottom"/>
          </w:tcPr>
          <w:p w:rsidR="00872689" w:rsidRDefault="008726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shd w:val="clear" w:color="auto" w:fill="262626"/>
            <w:vAlign w:val="bottom"/>
          </w:tcPr>
          <w:p w:rsidR="00872689" w:rsidRDefault="008726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72689" w:rsidRDefault="0087268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689" w:rsidTr="008C06D9">
        <w:trPr>
          <w:trHeight w:val="251"/>
        </w:trPr>
        <w:tc>
          <w:tcPr>
            <w:tcW w:w="3320" w:type="dxa"/>
            <w:gridSpan w:val="2"/>
            <w:vMerge w:val="restart"/>
            <w:vAlign w:val="bottom"/>
          </w:tcPr>
          <w:p w:rsidR="00872689" w:rsidRDefault="008C06D9">
            <w:pPr>
              <w:rPr>
                <w:sz w:val="20"/>
                <w:szCs w:val="20"/>
              </w:rPr>
            </w:pPr>
            <w:proofErr w:type="spellStart"/>
            <w:r w:rsidRPr="008C06D9">
              <w:rPr>
                <w:sz w:val="32"/>
                <w:szCs w:val="20"/>
              </w:rPr>
              <w:t>Vrushali</w:t>
            </w:r>
            <w:proofErr w:type="spellEnd"/>
          </w:p>
        </w:tc>
        <w:tc>
          <w:tcPr>
            <w:tcW w:w="3790" w:type="dxa"/>
            <w:vMerge w:val="restart"/>
            <w:vAlign w:val="bottom"/>
          </w:tcPr>
          <w:p w:rsidR="00872689" w:rsidRDefault="008C06D9" w:rsidP="008C06D9">
            <w:pPr>
              <w:ind w:left="340"/>
              <w:rPr>
                <w:sz w:val="20"/>
                <w:szCs w:val="20"/>
              </w:rPr>
            </w:pPr>
            <w:hyperlink r:id="rId6" w:history="1">
              <w:r w:rsidRPr="00C738DC">
                <w:rPr>
                  <w:rStyle w:val="Hyperlink"/>
                  <w:rFonts w:ascii="Calibri" w:eastAsia="Calibri" w:hAnsi="Calibri" w:cs="Calibri"/>
                </w:rPr>
                <w:t>Vrushali-388367@2freemail.com</w:t>
              </w:r>
            </w:hyperlink>
            <w:r>
              <w:rPr>
                <w:rFonts w:ascii="Calibri" w:eastAsia="Calibri" w:hAnsi="Calibri" w:cs="Calibri"/>
                <w:color w:val="262626"/>
              </w:rPr>
              <w:t xml:space="preserve"> </w:t>
            </w:r>
          </w:p>
        </w:tc>
        <w:tc>
          <w:tcPr>
            <w:tcW w:w="1760" w:type="dxa"/>
            <w:vMerge w:val="restart"/>
            <w:vAlign w:val="bottom"/>
          </w:tcPr>
          <w:p w:rsidR="00872689" w:rsidRDefault="008C06D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</w:rPr>
              <w:t>.</w:t>
            </w:r>
          </w:p>
        </w:tc>
        <w:tc>
          <w:tcPr>
            <w:tcW w:w="2800" w:type="dxa"/>
            <w:vAlign w:val="bottom"/>
          </w:tcPr>
          <w:p w:rsidR="00872689" w:rsidRDefault="00872689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2689" w:rsidRDefault="00872689">
            <w:pPr>
              <w:rPr>
                <w:sz w:val="1"/>
                <w:szCs w:val="1"/>
              </w:rPr>
            </w:pPr>
          </w:p>
        </w:tc>
      </w:tr>
      <w:tr w:rsidR="00872689" w:rsidTr="008C06D9">
        <w:trPr>
          <w:trHeight w:val="145"/>
        </w:trPr>
        <w:tc>
          <w:tcPr>
            <w:tcW w:w="3320" w:type="dxa"/>
            <w:gridSpan w:val="2"/>
            <w:vMerge/>
            <w:vAlign w:val="bottom"/>
          </w:tcPr>
          <w:p w:rsidR="00872689" w:rsidRDefault="00872689">
            <w:pPr>
              <w:rPr>
                <w:sz w:val="12"/>
                <w:szCs w:val="12"/>
              </w:rPr>
            </w:pPr>
          </w:p>
        </w:tc>
        <w:tc>
          <w:tcPr>
            <w:tcW w:w="3790" w:type="dxa"/>
            <w:vMerge/>
            <w:vAlign w:val="bottom"/>
          </w:tcPr>
          <w:p w:rsidR="00872689" w:rsidRDefault="00872689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872689" w:rsidRDefault="00872689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872689" w:rsidRDefault="00872689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2689" w:rsidRDefault="00872689">
            <w:pPr>
              <w:rPr>
                <w:sz w:val="1"/>
                <w:szCs w:val="1"/>
              </w:rPr>
            </w:pPr>
          </w:p>
        </w:tc>
      </w:tr>
      <w:tr w:rsidR="00872689" w:rsidTr="008C06D9">
        <w:trPr>
          <w:trHeight w:val="91"/>
        </w:trPr>
        <w:tc>
          <w:tcPr>
            <w:tcW w:w="20" w:type="dxa"/>
            <w:vAlign w:val="bottom"/>
          </w:tcPr>
          <w:p w:rsidR="00872689" w:rsidRDefault="00872689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vAlign w:val="bottom"/>
          </w:tcPr>
          <w:p w:rsidR="00872689" w:rsidRDefault="00872689">
            <w:pPr>
              <w:rPr>
                <w:sz w:val="7"/>
                <w:szCs w:val="7"/>
              </w:rPr>
            </w:pPr>
          </w:p>
        </w:tc>
        <w:tc>
          <w:tcPr>
            <w:tcW w:w="3790" w:type="dxa"/>
            <w:vAlign w:val="bottom"/>
          </w:tcPr>
          <w:p w:rsidR="00872689" w:rsidRDefault="0087268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Align w:val="bottom"/>
          </w:tcPr>
          <w:p w:rsidR="00872689" w:rsidRDefault="00872689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vMerge/>
            <w:vAlign w:val="bottom"/>
          </w:tcPr>
          <w:p w:rsidR="00872689" w:rsidRDefault="0087268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872689" w:rsidRDefault="00872689">
            <w:pPr>
              <w:rPr>
                <w:sz w:val="1"/>
                <w:szCs w:val="1"/>
              </w:rPr>
            </w:pPr>
          </w:p>
        </w:tc>
      </w:tr>
      <w:tr w:rsidR="00872689" w:rsidTr="008C06D9">
        <w:trPr>
          <w:trHeight w:val="48"/>
        </w:trPr>
        <w:tc>
          <w:tcPr>
            <w:tcW w:w="20" w:type="dxa"/>
            <w:tcBorders>
              <w:bottom w:val="single" w:sz="8" w:space="0" w:color="262626"/>
            </w:tcBorders>
            <w:vAlign w:val="bottom"/>
          </w:tcPr>
          <w:p w:rsidR="00872689" w:rsidRDefault="00872689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262626"/>
            </w:tcBorders>
            <w:vAlign w:val="bottom"/>
          </w:tcPr>
          <w:p w:rsidR="00872689" w:rsidRDefault="00872689">
            <w:pPr>
              <w:rPr>
                <w:sz w:val="4"/>
                <w:szCs w:val="4"/>
              </w:rPr>
            </w:pPr>
          </w:p>
        </w:tc>
        <w:tc>
          <w:tcPr>
            <w:tcW w:w="3790" w:type="dxa"/>
            <w:tcBorders>
              <w:bottom w:val="single" w:sz="8" w:space="0" w:color="262626"/>
            </w:tcBorders>
            <w:vAlign w:val="bottom"/>
          </w:tcPr>
          <w:p w:rsidR="00872689" w:rsidRDefault="0087268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262626"/>
            </w:tcBorders>
            <w:vAlign w:val="bottom"/>
          </w:tcPr>
          <w:p w:rsidR="00872689" w:rsidRDefault="00872689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262626"/>
            </w:tcBorders>
            <w:vAlign w:val="bottom"/>
          </w:tcPr>
          <w:p w:rsidR="00872689" w:rsidRDefault="0087268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72689" w:rsidRDefault="00872689">
            <w:pPr>
              <w:rPr>
                <w:sz w:val="1"/>
                <w:szCs w:val="1"/>
              </w:rPr>
            </w:pPr>
          </w:p>
        </w:tc>
      </w:tr>
      <w:tr w:rsidR="00872689" w:rsidTr="008C06D9">
        <w:trPr>
          <w:trHeight w:val="355"/>
        </w:trPr>
        <w:tc>
          <w:tcPr>
            <w:tcW w:w="20" w:type="dxa"/>
            <w:tcBorders>
              <w:bottom w:val="single" w:sz="8" w:space="0" w:color="262626"/>
            </w:tcBorders>
            <w:vAlign w:val="bottom"/>
          </w:tcPr>
          <w:p w:rsidR="00872689" w:rsidRDefault="0087268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262626"/>
            </w:tcBorders>
            <w:vAlign w:val="bottom"/>
          </w:tcPr>
          <w:p w:rsidR="00872689" w:rsidRDefault="008C06D9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  <w:sz w:val="28"/>
                <w:szCs w:val="28"/>
              </w:rPr>
              <w:t>S T R E N G T H</w:t>
            </w:r>
          </w:p>
        </w:tc>
        <w:tc>
          <w:tcPr>
            <w:tcW w:w="3790" w:type="dxa"/>
            <w:tcBorders>
              <w:bottom w:val="single" w:sz="8" w:space="0" w:color="262626"/>
            </w:tcBorders>
            <w:vAlign w:val="bottom"/>
          </w:tcPr>
          <w:p w:rsidR="00872689" w:rsidRDefault="008C06D9">
            <w:pPr>
              <w:ind w:left="1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  <w:sz w:val="28"/>
                <w:szCs w:val="28"/>
              </w:rPr>
              <w:t>P R O F I L E</w:t>
            </w:r>
          </w:p>
        </w:tc>
        <w:tc>
          <w:tcPr>
            <w:tcW w:w="1760" w:type="dxa"/>
            <w:tcBorders>
              <w:bottom w:val="single" w:sz="8" w:space="0" w:color="262626"/>
            </w:tcBorders>
            <w:vAlign w:val="bottom"/>
          </w:tcPr>
          <w:p w:rsidR="00872689" w:rsidRDefault="0087268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262626"/>
            </w:tcBorders>
            <w:vAlign w:val="bottom"/>
          </w:tcPr>
          <w:p w:rsidR="00872689" w:rsidRDefault="008C06D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  <w:sz w:val="28"/>
                <w:szCs w:val="28"/>
              </w:rPr>
              <w:t>E D U C A T I O N</w:t>
            </w:r>
          </w:p>
        </w:tc>
        <w:tc>
          <w:tcPr>
            <w:tcW w:w="20" w:type="dxa"/>
            <w:vAlign w:val="bottom"/>
          </w:tcPr>
          <w:p w:rsidR="00872689" w:rsidRDefault="00872689">
            <w:pPr>
              <w:rPr>
                <w:sz w:val="1"/>
                <w:szCs w:val="1"/>
              </w:rPr>
            </w:pPr>
          </w:p>
        </w:tc>
      </w:tr>
    </w:tbl>
    <w:p w:rsidR="00872689" w:rsidRDefault="00872689">
      <w:pPr>
        <w:spacing w:line="200" w:lineRule="exact"/>
        <w:rPr>
          <w:sz w:val="24"/>
          <w:szCs w:val="24"/>
        </w:rPr>
      </w:pPr>
    </w:p>
    <w:p w:rsidR="00872689" w:rsidRDefault="00872689">
      <w:pPr>
        <w:sectPr w:rsidR="00872689">
          <w:pgSz w:w="11900" w:h="16840"/>
          <w:pgMar w:top="1440" w:right="384" w:bottom="121" w:left="360" w:header="0" w:footer="0" w:gutter="0"/>
          <w:cols w:space="720" w:equalWidth="0">
            <w:col w:w="11160"/>
          </w:cols>
        </w:sectPr>
      </w:pPr>
    </w:p>
    <w:p w:rsidR="00872689" w:rsidRDefault="00872689">
      <w:pPr>
        <w:spacing w:line="158" w:lineRule="exact"/>
        <w:rPr>
          <w:sz w:val="24"/>
          <w:szCs w:val="24"/>
        </w:rPr>
      </w:pPr>
    </w:p>
    <w:p w:rsidR="00872689" w:rsidRDefault="008C06D9">
      <w:pPr>
        <w:numPr>
          <w:ilvl w:val="0"/>
          <w:numId w:val="1"/>
        </w:numPr>
        <w:tabs>
          <w:tab w:val="left" w:pos="500"/>
        </w:tabs>
        <w:ind w:left="500" w:hanging="289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Conflict Management</w:t>
      </w:r>
    </w:p>
    <w:p w:rsidR="00872689" w:rsidRDefault="00872689">
      <w:pPr>
        <w:spacing w:line="12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872689" w:rsidRDefault="008C06D9">
      <w:pPr>
        <w:numPr>
          <w:ilvl w:val="0"/>
          <w:numId w:val="1"/>
        </w:numPr>
        <w:tabs>
          <w:tab w:val="left" w:pos="500"/>
        </w:tabs>
        <w:ind w:left="500" w:hanging="289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Leadership Quality</w:t>
      </w:r>
    </w:p>
    <w:p w:rsidR="00872689" w:rsidRDefault="00872689">
      <w:pPr>
        <w:spacing w:line="123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872689" w:rsidRDefault="008C06D9">
      <w:pPr>
        <w:numPr>
          <w:ilvl w:val="0"/>
          <w:numId w:val="1"/>
        </w:numPr>
        <w:tabs>
          <w:tab w:val="left" w:pos="500"/>
        </w:tabs>
        <w:ind w:left="500" w:hanging="289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Adaptability</w:t>
      </w:r>
    </w:p>
    <w:p w:rsidR="00872689" w:rsidRDefault="00872689">
      <w:pPr>
        <w:spacing w:line="12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872689" w:rsidRDefault="008C06D9">
      <w:pPr>
        <w:numPr>
          <w:ilvl w:val="0"/>
          <w:numId w:val="1"/>
        </w:numPr>
        <w:tabs>
          <w:tab w:val="left" w:pos="500"/>
        </w:tabs>
        <w:ind w:left="500" w:hanging="289"/>
        <w:rPr>
          <w:rFonts w:ascii="Wingdings" w:eastAsia="Wingdings" w:hAnsi="Wingdings" w:cs="Wingdings"/>
          <w:color w:val="262626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>Interpersonal Communication</w:t>
      </w:r>
    </w:p>
    <w:p w:rsidR="00872689" w:rsidRDefault="00872689">
      <w:pPr>
        <w:spacing w:line="134" w:lineRule="exact"/>
        <w:rPr>
          <w:rFonts w:ascii="Wingdings" w:eastAsia="Wingdings" w:hAnsi="Wingdings" w:cs="Wingdings"/>
          <w:color w:val="262626"/>
          <w:sz w:val="19"/>
          <w:szCs w:val="19"/>
        </w:rPr>
      </w:pPr>
    </w:p>
    <w:p w:rsidR="00872689" w:rsidRDefault="008C06D9">
      <w:pPr>
        <w:numPr>
          <w:ilvl w:val="0"/>
          <w:numId w:val="1"/>
        </w:numPr>
        <w:tabs>
          <w:tab w:val="left" w:pos="500"/>
        </w:tabs>
        <w:ind w:left="500" w:hanging="289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Public Speaking</w:t>
      </w:r>
    </w:p>
    <w:p w:rsidR="00872689" w:rsidRDefault="00872689">
      <w:pPr>
        <w:spacing w:line="12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872689" w:rsidRDefault="008C06D9">
      <w:pPr>
        <w:numPr>
          <w:ilvl w:val="0"/>
          <w:numId w:val="1"/>
        </w:numPr>
        <w:tabs>
          <w:tab w:val="left" w:pos="500"/>
        </w:tabs>
        <w:ind w:left="500" w:hanging="289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Time Management</w:t>
      </w:r>
    </w:p>
    <w:p w:rsidR="00872689" w:rsidRDefault="00872689">
      <w:pPr>
        <w:spacing w:line="12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872689" w:rsidRDefault="008C06D9">
      <w:pPr>
        <w:numPr>
          <w:ilvl w:val="0"/>
          <w:numId w:val="1"/>
        </w:numPr>
        <w:tabs>
          <w:tab w:val="left" w:pos="500"/>
        </w:tabs>
        <w:ind w:left="500" w:hanging="289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Teamwork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2689" w:rsidRDefault="00872689">
      <w:pPr>
        <w:spacing w:line="141" w:lineRule="exact"/>
        <w:rPr>
          <w:sz w:val="24"/>
          <w:szCs w:val="24"/>
        </w:rPr>
      </w:pPr>
    </w:p>
    <w:p w:rsidR="00872689" w:rsidRDefault="008C06D9">
      <w:pPr>
        <w:numPr>
          <w:ilvl w:val="0"/>
          <w:numId w:val="2"/>
        </w:numPr>
        <w:tabs>
          <w:tab w:val="left" w:pos="284"/>
        </w:tabs>
        <w:spacing w:line="262" w:lineRule="auto"/>
        <w:ind w:left="284" w:right="40" w:hanging="284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Office/ HR Manager with over 8+ years of experience assisting with and fulfilling organization staffing needs and requirements.</w:t>
      </w:r>
    </w:p>
    <w:p w:rsidR="00872689" w:rsidRDefault="00872689">
      <w:pPr>
        <w:spacing w:line="147" w:lineRule="exact"/>
        <w:rPr>
          <w:rFonts w:ascii="Calibri" w:eastAsia="Calibri" w:hAnsi="Calibri" w:cs="Calibri"/>
          <w:color w:val="262626"/>
          <w:sz w:val="20"/>
          <w:szCs w:val="20"/>
        </w:rPr>
      </w:pPr>
    </w:p>
    <w:p w:rsidR="00872689" w:rsidRDefault="008C06D9">
      <w:pPr>
        <w:numPr>
          <w:ilvl w:val="0"/>
          <w:numId w:val="2"/>
        </w:numPr>
        <w:tabs>
          <w:tab w:val="left" w:pos="284"/>
        </w:tabs>
        <w:spacing w:line="269" w:lineRule="auto"/>
        <w:ind w:left="284" w:hanging="284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SAP Certified with</w:t>
      </w:r>
      <w:r>
        <w:rPr>
          <w:rFonts w:ascii="Calibri" w:eastAsia="Calibri" w:hAnsi="Calibri" w:cs="Calibri"/>
          <w:color w:val="262626"/>
          <w:sz w:val="20"/>
          <w:szCs w:val="20"/>
        </w:rPr>
        <w:t xml:space="preserve"> PG Diploma in Strategic Human Resources Management</w:t>
      </w:r>
    </w:p>
    <w:p w:rsidR="00872689" w:rsidRDefault="00872689">
      <w:pPr>
        <w:spacing w:line="140" w:lineRule="exact"/>
        <w:rPr>
          <w:rFonts w:ascii="Calibri" w:eastAsia="Calibri" w:hAnsi="Calibri" w:cs="Calibri"/>
          <w:color w:val="262626"/>
          <w:sz w:val="20"/>
          <w:szCs w:val="20"/>
        </w:rPr>
      </w:pPr>
    </w:p>
    <w:p w:rsidR="00872689" w:rsidRDefault="008C06D9">
      <w:pPr>
        <w:numPr>
          <w:ilvl w:val="0"/>
          <w:numId w:val="2"/>
        </w:numPr>
        <w:tabs>
          <w:tab w:val="left" w:pos="284"/>
        </w:tabs>
        <w:spacing w:line="263" w:lineRule="auto"/>
        <w:ind w:left="284" w:right="100" w:hanging="284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Aiming to use my dynamic communication and organization skills to achieve your HR initiatives.</w:t>
      </w:r>
    </w:p>
    <w:p w:rsidR="00872689" w:rsidRDefault="008726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91.45pt;margin-top:20.95pt;width:564.65pt;height:19.5pt;z-index:-251662336;visibility:visible;mso-wrap-distance-left:0;mso-wrap-distance-right:0" o:allowincell="f" fillcolor="#fff2cc" stroked="f"/>
        </w:pic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2689" w:rsidRDefault="00872689">
      <w:pPr>
        <w:spacing w:line="184" w:lineRule="exact"/>
        <w:rPr>
          <w:sz w:val="24"/>
          <w:szCs w:val="24"/>
        </w:rPr>
      </w:pPr>
    </w:p>
    <w:p w:rsidR="00872689" w:rsidRDefault="008C06D9">
      <w:pPr>
        <w:numPr>
          <w:ilvl w:val="0"/>
          <w:numId w:val="3"/>
        </w:numPr>
        <w:tabs>
          <w:tab w:val="left" w:pos="356"/>
        </w:tabs>
        <w:spacing w:line="254" w:lineRule="auto"/>
        <w:ind w:left="356" w:right="20" w:hanging="356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18"/>
          <w:szCs w:val="18"/>
        </w:rPr>
        <w:t>PG Diploma in Strategic Human Resources Management ‐ 2018</w:t>
      </w:r>
    </w:p>
    <w:p w:rsidR="00872689" w:rsidRDefault="008C06D9">
      <w:pPr>
        <w:numPr>
          <w:ilvl w:val="3"/>
          <w:numId w:val="3"/>
        </w:numPr>
        <w:tabs>
          <w:tab w:val="left" w:pos="456"/>
        </w:tabs>
        <w:ind w:left="456" w:hanging="96"/>
        <w:rPr>
          <w:rFonts w:ascii="Calibri" w:eastAsia="Calibri" w:hAnsi="Calibri" w:cs="Calibri"/>
          <w:color w:val="262626"/>
          <w:sz w:val="17"/>
          <w:szCs w:val="17"/>
        </w:rPr>
      </w:pPr>
      <w:r>
        <w:rPr>
          <w:rFonts w:ascii="Calibri" w:eastAsia="Calibri" w:hAnsi="Calibri" w:cs="Calibri"/>
          <w:color w:val="262626"/>
          <w:sz w:val="17"/>
          <w:szCs w:val="17"/>
        </w:rPr>
        <w:t>CIQ UK Westford University Sharjah, UAE</w:t>
      </w:r>
    </w:p>
    <w:p w:rsidR="00872689" w:rsidRDefault="00872689">
      <w:pPr>
        <w:spacing w:line="130" w:lineRule="exact"/>
        <w:rPr>
          <w:rFonts w:ascii="Calibri" w:eastAsia="Calibri" w:hAnsi="Calibri" w:cs="Calibri"/>
          <w:color w:val="262626"/>
          <w:sz w:val="17"/>
          <w:szCs w:val="17"/>
        </w:rPr>
      </w:pPr>
    </w:p>
    <w:p w:rsidR="00872689" w:rsidRDefault="008C06D9">
      <w:pPr>
        <w:numPr>
          <w:ilvl w:val="0"/>
          <w:numId w:val="3"/>
        </w:numPr>
        <w:tabs>
          <w:tab w:val="left" w:pos="356"/>
        </w:tabs>
        <w:spacing w:line="253" w:lineRule="auto"/>
        <w:ind w:left="356" w:right="640" w:hanging="356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18"/>
          <w:szCs w:val="18"/>
        </w:rPr>
        <w:t xml:space="preserve">SAP </w:t>
      </w:r>
      <w:r>
        <w:rPr>
          <w:rFonts w:ascii="Calibri" w:eastAsia="Calibri" w:hAnsi="Calibri" w:cs="Calibri"/>
          <w:color w:val="262626"/>
          <w:sz w:val="18"/>
          <w:szCs w:val="18"/>
        </w:rPr>
        <w:t>HCM Associate Certified with Distinction – 2014</w:t>
      </w:r>
    </w:p>
    <w:p w:rsidR="00872689" w:rsidRDefault="008C06D9">
      <w:pPr>
        <w:numPr>
          <w:ilvl w:val="3"/>
          <w:numId w:val="3"/>
        </w:numPr>
        <w:tabs>
          <w:tab w:val="left" w:pos="456"/>
        </w:tabs>
        <w:ind w:left="456" w:hanging="96"/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color w:val="262626"/>
          <w:sz w:val="18"/>
          <w:szCs w:val="18"/>
        </w:rPr>
        <w:t>Lithan Genovate , Mumbai, India.</w:t>
      </w:r>
    </w:p>
    <w:p w:rsidR="00872689" w:rsidRDefault="00872689">
      <w:pPr>
        <w:spacing w:line="104" w:lineRule="exact"/>
        <w:rPr>
          <w:rFonts w:ascii="Calibri" w:eastAsia="Calibri" w:hAnsi="Calibri" w:cs="Calibri"/>
          <w:color w:val="262626"/>
          <w:sz w:val="18"/>
          <w:szCs w:val="18"/>
        </w:rPr>
      </w:pPr>
    </w:p>
    <w:p w:rsidR="00872689" w:rsidRDefault="008C06D9">
      <w:pPr>
        <w:numPr>
          <w:ilvl w:val="1"/>
          <w:numId w:val="3"/>
        </w:numPr>
        <w:tabs>
          <w:tab w:val="left" w:pos="356"/>
        </w:tabs>
        <w:ind w:left="356" w:hanging="28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18"/>
          <w:szCs w:val="18"/>
        </w:rPr>
        <w:t>B.Com ‐ 2009</w:t>
      </w:r>
    </w:p>
    <w:p w:rsidR="00872689" w:rsidRDefault="00872689">
      <w:pPr>
        <w:spacing w:line="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72689" w:rsidRDefault="008C06D9">
      <w:pPr>
        <w:numPr>
          <w:ilvl w:val="2"/>
          <w:numId w:val="3"/>
        </w:numPr>
        <w:tabs>
          <w:tab w:val="left" w:pos="416"/>
        </w:tabs>
        <w:ind w:left="416" w:hanging="96"/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color w:val="262626"/>
          <w:sz w:val="18"/>
          <w:szCs w:val="18"/>
        </w:rPr>
        <w:t>Mumbai University, India.</w:t>
      </w:r>
    </w:p>
    <w:p w:rsidR="00872689" w:rsidRDefault="00872689">
      <w:pPr>
        <w:spacing w:line="797" w:lineRule="exact"/>
        <w:rPr>
          <w:sz w:val="24"/>
          <w:szCs w:val="24"/>
        </w:rPr>
      </w:pPr>
    </w:p>
    <w:p w:rsidR="00872689" w:rsidRDefault="00872689">
      <w:pPr>
        <w:sectPr w:rsidR="00872689">
          <w:type w:val="continuous"/>
          <w:pgSz w:w="11900" w:h="16840"/>
          <w:pgMar w:top="1440" w:right="384" w:bottom="121" w:left="360" w:header="0" w:footer="0" w:gutter="0"/>
          <w:cols w:num="3" w:space="720" w:equalWidth="0">
            <w:col w:w="3056" w:space="720"/>
            <w:col w:w="3704" w:space="224"/>
            <w:col w:w="3456"/>
          </w:cols>
        </w:sectPr>
      </w:pPr>
    </w:p>
    <w:p w:rsidR="00872689" w:rsidRDefault="00872689">
      <w:pPr>
        <w:spacing w:line="222" w:lineRule="exact"/>
        <w:rPr>
          <w:sz w:val="24"/>
          <w:szCs w:val="24"/>
        </w:rPr>
      </w:pPr>
    </w:p>
    <w:p w:rsidR="00872689" w:rsidRDefault="008C06D9">
      <w:pPr>
        <w:tabs>
          <w:tab w:val="left" w:pos="6340"/>
        </w:tabs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S O F T W A R E S K I L L 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62626"/>
          <w:sz w:val="26"/>
          <w:szCs w:val="26"/>
        </w:rPr>
        <w:t>P R O F E S S I O N A L</w:t>
      </w:r>
    </w:p>
    <w:p w:rsidR="00872689" w:rsidRDefault="008726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181.4pt,14.75pt" to="181.4pt,492.25pt" o:allowincell="f" strokecolor="#262626" strokeweight="1.02pt"/>
        </w:pict>
      </w:r>
    </w:p>
    <w:p w:rsidR="00872689" w:rsidRDefault="00872689">
      <w:pPr>
        <w:sectPr w:rsidR="00872689">
          <w:type w:val="continuous"/>
          <w:pgSz w:w="11900" w:h="16840"/>
          <w:pgMar w:top="1440" w:right="384" w:bottom="121" w:left="360" w:header="0" w:footer="0" w:gutter="0"/>
          <w:cols w:space="720" w:equalWidth="0">
            <w:col w:w="11160"/>
          </w:cols>
        </w:sectPr>
      </w:pPr>
    </w:p>
    <w:p w:rsidR="00872689" w:rsidRDefault="00872689">
      <w:pPr>
        <w:spacing w:line="382" w:lineRule="exact"/>
        <w:rPr>
          <w:sz w:val="24"/>
          <w:szCs w:val="24"/>
        </w:rPr>
      </w:pPr>
    </w:p>
    <w:p w:rsidR="00872689" w:rsidRDefault="008C06D9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WPM: 90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518160</wp:posOffset>
            </wp:positionH>
            <wp:positionV relativeFrom="paragraph">
              <wp:posOffset>73025</wp:posOffset>
            </wp:positionV>
            <wp:extent cx="1191895" cy="520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9" w:rsidRDefault="00872689">
      <w:pPr>
        <w:spacing w:line="365" w:lineRule="exact"/>
        <w:rPr>
          <w:sz w:val="24"/>
          <w:szCs w:val="24"/>
        </w:rPr>
      </w:pPr>
    </w:p>
    <w:p w:rsidR="00872689" w:rsidRDefault="008C06D9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MS Office </w:t>
      </w:r>
      <w:r>
        <w:rPr>
          <w:rFonts w:ascii="Calibri" w:eastAsia="Calibri" w:hAnsi="Calibri" w:cs="Calibri"/>
          <w:color w:val="262626"/>
          <w:sz w:val="20"/>
          <w:szCs w:val="20"/>
        </w:rPr>
        <w:t>2016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225425</wp:posOffset>
            </wp:positionV>
            <wp:extent cx="1273810" cy="358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9" w:rsidRDefault="00872689">
      <w:pPr>
        <w:spacing w:line="337" w:lineRule="exact"/>
        <w:rPr>
          <w:sz w:val="24"/>
          <w:szCs w:val="24"/>
        </w:rPr>
      </w:pPr>
    </w:p>
    <w:p w:rsidR="00872689" w:rsidRDefault="008C06D9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SAP ‐ ERP 6.0</w:t>
      </w:r>
    </w:p>
    <w:p w:rsidR="00872689" w:rsidRDefault="00872689">
      <w:pPr>
        <w:spacing w:line="369" w:lineRule="exact"/>
        <w:rPr>
          <w:sz w:val="24"/>
          <w:szCs w:val="24"/>
        </w:rPr>
      </w:pPr>
    </w:p>
    <w:p w:rsidR="00872689" w:rsidRDefault="008C06D9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Tally 9.2. Version</w:t>
      </w:r>
    </w:p>
    <w:p w:rsidR="00872689" w:rsidRDefault="008726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23.6pt;margin-top:4.15pt;width:10.35pt;height:10.45pt;z-index:-251661312;visibility:visible;mso-wrap-distance-left:0;mso-wrap-distance-right:0" o:allowincell="f" fillcolor="#d9e3e4" stroked="f"/>
        </w:pict>
      </w:r>
      <w:r>
        <w:rPr>
          <w:sz w:val="24"/>
          <w:szCs w:val="24"/>
        </w:rPr>
        <w:pict>
          <v:rect id="Shape 7" o:spid="_x0000_s1032" style="position:absolute;margin-left:107.05pt;margin-top:4.15pt;width:10.35pt;height:10.4pt;z-index:-251660288;visibility:visible;mso-wrap-distance-left:0;mso-wrap-distance-right:0" o:allowincell="f" fillcolor="#d9b289" stroked="f"/>
        </w:pict>
      </w:r>
      <w:r>
        <w:rPr>
          <w:sz w:val="24"/>
          <w:szCs w:val="24"/>
        </w:rPr>
        <w:pict>
          <v:rect id="Shape 8" o:spid="_x0000_s1033" style="position:absolute;margin-left:90.55pt;margin-top:4.15pt;width:10.35pt;height:10.4pt;z-index:-251659264;visibility:visible;mso-wrap-distance-left:0;mso-wrap-distance-right:0" o:allowincell="f" fillcolor="#d9b289" stroked="f"/>
        </w:pict>
      </w:r>
      <w:r>
        <w:rPr>
          <w:sz w:val="24"/>
          <w:szCs w:val="24"/>
        </w:rPr>
        <w:pict>
          <v:rect id="Shape 9" o:spid="_x0000_s1034" style="position:absolute;margin-left:74.05pt;margin-top:4.15pt;width:10.35pt;height:10.4pt;z-index:-251658240;visibility:visible;mso-wrap-distance-left:0;mso-wrap-distance-right:0" o:allowincell="f" fillcolor="#d9b289" stroked="f"/>
        </w:pict>
      </w:r>
      <w:r>
        <w:rPr>
          <w:sz w:val="24"/>
          <w:szCs w:val="24"/>
        </w:rPr>
        <w:pict>
          <v:rect id="Shape 10" o:spid="_x0000_s1035" style="position:absolute;margin-left:57.55pt;margin-top:4.15pt;width:10.35pt;height:10.4pt;z-index:-251657216;visibility:visible;mso-wrap-distance-left:0;mso-wrap-distance-right:0" o:allowincell="f" fillcolor="#d9b289" stroked="f"/>
        </w:pict>
      </w:r>
      <w:r>
        <w:rPr>
          <w:sz w:val="24"/>
          <w:szCs w:val="24"/>
        </w:rPr>
        <w:pict>
          <v:rect id="Shape 11" o:spid="_x0000_s1036" style="position:absolute;margin-left:41.05pt;margin-top:4.15pt;width:10.35pt;height:10.4pt;z-index:-251656192;visibility:visible;mso-wrap-distance-left:0;mso-wrap-distance-right:0" o:allowincell="f" fillcolor="#d9b289" stroked="f"/>
        </w:pict>
      </w:r>
    </w:p>
    <w:p w:rsidR="00872689" w:rsidRDefault="00872689">
      <w:pPr>
        <w:spacing w:line="324" w:lineRule="exact"/>
        <w:rPr>
          <w:sz w:val="24"/>
          <w:szCs w:val="24"/>
        </w:rPr>
      </w:pPr>
    </w:p>
    <w:p w:rsidR="00872689" w:rsidRDefault="008C06D9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IT Aakash Strategic ERP</w:t>
      </w:r>
    </w:p>
    <w:p w:rsidR="00872689" w:rsidRDefault="008726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90.55pt;margin-top:4.15pt;width:10.35pt;height:10.4pt;z-index:-251655168;visibility:visible;mso-wrap-distance-left:0;mso-wrap-distance-right:0" o:allowincell="f" fillcolor="#d9b289" stroked="f"/>
        </w:pict>
      </w:r>
      <w:r>
        <w:rPr>
          <w:sz w:val="24"/>
          <w:szCs w:val="24"/>
        </w:rPr>
        <w:pict>
          <v:rect id="Shape 13" o:spid="_x0000_s1038" style="position:absolute;margin-left:74.05pt;margin-top:4.15pt;width:10.35pt;height:10.4pt;z-index:-251654144;visibility:visible;mso-wrap-distance-left:0;mso-wrap-distance-right:0" o:allowincell="f" fillcolor="#d9b289" stroked="f"/>
        </w:pict>
      </w:r>
      <w:r>
        <w:rPr>
          <w:sz w:val="24"/>
          <w:szCs w:val="24"/>
        </w:rPr>
        <w:pict>
          <v:rect id="Shape 14" o:spid="_x0000_s1039" style="position:absolute;margin-left:57.55pt;margin-top:4.15pt;width:10.35pt;height:10.4pt;z-index:-251653120;visibility:visible;mso-wrap-distance-left:0;mso-wrap-distance-right:0" o:allowincell="f" fillcolor="#d9b289" stroked="f"/>
        </w:pict>
      </w:r>
      <w:r>
        <w:rPr>
          <w:sz w:val="24"/>
          <w:szCs w:val="24"/>
        </w:rPr>
        <w:pict>
          <v:rect id="Shape 15" o:spid="_x0000_s1040" style="position:absolute;margin-left:41.05pt;margin-top:4.15pt;width:10.35pt;height:10.4pt;z-index:-251652096;visibility:visible;mso-wrap-distance-left:0;mso-wrap-distance-right:0" o:allowincell="f" fillcolor="#d9b289" stroked="f"/>
        </w:pict>
      </w:r>
      <w:r>
        <w:rPr>
          <w:sz w:val="24"/>
          <w:szCs w:val="24"/>
        </w:rPr>
        <w:pict>
          <v:rect id="Shape 16" o:spid="_x0000_s1041" style="position:absolute;margin-left:123.4pt;margin-top:4.5pt;width:10.3pt;height:10.4pt;z-index:-251651072;visibility:visible;mso-wrap-distance-left:0;mso-wrap-distance-right:0" o:allowincell="f" fillcolor="#d9e3e4" stroked="f"/>
        </w:pict>
      </w:r>
      <w:r>
        <w:rPr>
          <w:sz w:val="24"/>
          <w:szCs w:val="24"/>
        </w:rPr>
        <w:pict>
          <v:rect id="Shape 17" o:spid="_x0000_s1042" style="position:absolute;margin-left:107pt;margin-top:4.8pt;width:10.45pt;height:10.4pt;z-index:-251650048;visibility:visible;mso-wrap-distance-left:0;mso-wrap-distance-right:0" o:allowincell="f" fillcolor="#d9e3e4" stroked="f"/>
        </w:pict>
      </w:r>
    </w:p>
    <w:p w:rsidR="00872689" w:rsidRDefault="00872689">
      <w:pPr>
        <w:spacing w:line="349" w:lineRule="exact"/>
        <w:rPr>
          <w:sz w:val="24"/>
          <w:szCs w:val="24"/>
        </w:rPr>
      </w:pPr>
    </w:p>
    <w:p w:rsidR="00872689" w:rsidRDefault="008C06D9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Far Vision ERP SW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569595</wp:posOffset>
            </wp:positionV>
            <wp:extent cx="2401570" cy="419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2689">
        <w:rPr>
          <w:sz w:val="24"/>
          <w:szCs w:val="24"/>
        </w:rPr>
        <w:pict>
          <v:rect id="Shape 19" o:spid="_x0000_s1044" style="position:absolute;margin-left:123.6pt;margin-top:3.5pt;width:10.35pt;height:10.45pt;z-index:-251649024;visibility:visible;mso-wrap-distance-left:0;mso-wrap-distance-right:0;mso-position-horizontal-relative:text;mso-position-vertical-relative:text" o:allowincell="f" fillcolor="#d9e3e4" stroked="f"/>
        </w:pict>
      </w:r>
      <w:r w:rsidR="00872689">
        <w:rPr>
          <w:sz w:val="24"/>
          <w:szCs w:val="24"/>
        </w:rPr>
        <w:pict>
          <v:rect id="Shape 20" o:spid="_x0000_s1045" style="position:absolute;margin-left:107.05pt;margin-top:3.5pt;width:10.35pt;height:10.35pt;z-index:-251648000;visibility:visible;mso-wrap-distance-left:0;mso-wrap-distance-right:0;mso-position-horizontal-relative:text;mso-position-vertical-relative:text" o:allowincell="f" fillcolor="#d9b289" stroked="f"/>
        </w:pict>
      </w:r>
      <w:r w:rsidR="00872689">
        <w:rPr>
          <w:sz w:val="24"/>
          <w:szCs w:val="24"/>
        </w:rPr>
        <w:pict>
          <v:rect id="Shape 21" o:spid="_x0000_s1046" style="position:absolute;margin-left:90.55pt;margin-top:3.5pt;width:10.35pt;height:10.35pt;z-index:-251646976;visibility:visible;mso-wrap-distance-left:0;mso-wrap-distance-right:0;mso-position-horizontal-relative:text;mso-position-vertical-relative:text" o:allowincell="f" fillcolor="#d9b289" stroked="f"/>
        </w:pict>
      </w:r>
      <w:r w:rsidR="00872689">
        <w:rPr>
          <w:sz w:val="24"/>
          <w:szCs w:val="24"/>
        </w:rPr>
        <w:pict>
          <v:rect id="Shape 22" o:spid="_x0000_s1047" style="position:absolute;margin-left:74.05pt;margin-top:3.5pt;width:10.35pt;height:10.35pt;z-index:-251645952;visibility:visible;mso-wrap-distance-left:0;mso-wrap-distance-right:0;mso-position-horizontal-relative:text;mso-position-vertical-relative:text" o:allowincell="f" fillcolor="#d9b289" stroked="f"/>
        </w:pict>
      </w:r>
      <w:r w:rsidR="00872689">
        <w:rPr>
          <w:sz w:val="24"/>
          <w:szCs w:val="24"/>
        </w:rPr>
        <w:pict>
          <v:rect id="Shape 23" o:spid="_x0000_s1048" style="position:absolute;margin-left:57.55pt;margin-top:3.5pt;width:10.35pt;height:10.35pt;z-index:-251644928;visibility:visible;mso-wrap-distance-left:0;mso-wrap-distance-right:0;mso-position-horizontal-relative:text;mso-position-vertical-relative:text" o:allowincell="f" fillcolor="#d9b289" stroked="f"/>
        </w:pict>
      </w:r>
      <w:r w:rsidR="00872689">
        <w:rPr>
          <w:sz w:val="24"/>
          <w:szCs w:val="24"/>
        </w:rPr>
        <w:pict>
          <v:rect id="Shape 24" o:spid="_x0000_s1049" style="position:absolute;margin-left:41.05pt;margin-top:3.5pt;width:10.35pt;height:10.35pt;z-index:-251643904;visibility:visible;mso-wrap-distance-left:0;mso-wrap-distance-right:0;mso-position-horizontal-relative:text;mso-position-vertical-relative:text" o:allowincell="f" fillcolor="#d9b289" stroked="f"/>
        </w:pict>
      </w:r>
    </w:p>
    <w:p w:rsidR="00872689" w:rsidRDefault="00872689">
      <w:pPr>
        <w:spacing w:line="200" w:lineRule="exact"/>
        <w:rPr>
          <w:sz w:val="24"/>
          <w:szCs w:val="24"/>
        </w:rPr>
      </w:pPr>
    </w:p>
    <w:p w:rsidR="00872689" w:rsidRDefault="00872689">
      <w:pPr>
        <w:spacing w:line="200" w:lineRule="exact"/>
        <w:rPr>
          <w:sz w:val="24"/>
          <w:szCs w:val="24"/>
        </w:rPr>
      </w:pPr>
    </w:p>
    <w:p w:rsidR="00872689" w:rsidRDefault="00872689">
      <w:pPr>
        <w:spacing w:line="200" w:lineRule="exact"/>
        <w:rPr>
          <w:sz w:val="24"/>
          <w:szCs w:val="24"/>
        </w:rPr>
      </w:pPr>
    </w:p>
    <w:p w:rsidR="00872689" w:rsidRDefault="00872689">
      <w:pPr>
        <w:spacing w:line="289" w:lineRule="exact"/>
        <w:rPr>
          <w:sz w:val="24"/>
          <w:szCs w:val="24"/>
        </w:rPr>
      </w:pPr>
    </w:p>
    <w:p w:rsidR="00872689" w:rsidRDefault="008C06D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P E R S O N A L D E T A I L S</w:t>
      </w:r>
    </w:p>
    <w:p w:rsidR="00872689" w:rsidRDefault="00872689">
      <w:pPr>
        <w:spacing w:line="387" w:lineRule="exact"/>
        <w:rPr>
          <w:sz w:val="24"/>
          <w:szCs w:val="24"/>
        </w:rPr>
      </w:pPr>
    </w:p>
    <w:p w:rsidR="00872689" w:rsidRDefault="008C06D9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0"/>
          <w:szCs w:val="20"/>
        </w:rPr>
        <w:t>Date of Birth</w:t>
      </w:r>
      <w:r>
        <w:rPr>
          <w:rFonts w:ascii="Calibri" w:eastAsia="Calibri" w:hAnsi="Calibri" w:cs="Calibri"/>
          <w:color w:val="262626"/>
          <w:sz w:val="20"/>
          <w:szCs w:val="20"/>
        </w:rPr>
        <w:t>: 6th October 1987</w:t>
      </w:r>
    </w:p>
    <w:p w:rsidR="00872689" w:rsidRDefault="00872689">
      <w:pPr>
        <w:spacing w:line="122" w:lineRule="exact"/>
        <w:rPr>
          <w:sz w:val="24"/>
          <w:szCs w:val="24"/>
        </w:rPr>
      </w:pPr>
    </w:p>
    <w:p w:rsidR="00872689" w:rsidRDefault="008C06D9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0"/>
          <w:szCs w:val="20"/>
        </w:rPr>
        <w:t xml:space="preserve">Nationality  </w:t>
      </w:r>
      <w:r>
        <w:rPr>
          <w:rFonts w:ascii="Calibri" w:eastAsia="Calibri" w:hAnsi="Calibri" w:cs="Calibri"/>
          <w:color w:val="262626"/>
          <w:sz w:val="20"/>
          <w:szCs w:val="20"/>
        </w:rPr>
        <w:t>: Indian</w:t>
      </w:r>
    </w:p>
    <w:p w:rsidR="00872689" w:rsidRDefault="00872689">
      <w:pPr>
        <w:spacing w:line="117" w:lineRule="exact"/>
        <w:rPr>
          <w:sz w:val="24"/>
          <w:szCs w:val="24"/>
        </w:rPr>
      </w:pPr>
    </w:p>
    <w:p w:rsidR="00872689" w:rsidRDefault="00872689">
      <w:pPr>
        <w:spacing w:line="123" w:lineRule="exact"/>
        <w:rPr>
          <w:sz w:val="24"/>
          <w:szCs w:val="24"/>
        </w:rPr>
      </w:pPr>
    </w:p>
    <w:p w:rsidR="00872689" w:rsidRDefault="008C06D9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0"/>
          <w:szCs w:val="20"/>
        </w:rPr>
        <w:t>Driving license</w:t>
      </w:r>
      <w:r>
        <w:rPr>
          <w:rFonts w:ascii="Calibri" w:eastAsia="Calibri" w:hAnsi="Calibri" w:cs="Calibri"/>
          <w:color w:val="262626"/>
          <w:sz w:val="20"/>
          <w:szCs w:val="20"/>
        </w:rPr>
        <w:t>: UAE Valid till 2021</w:t>
      </w:r>
    </w:p>
    <w:p w:rsidR="00872689" w:rsidRDefault="00872689">
      <w:pPr>
        <w:spacing w:line="122" w:lineRule="exact"/>
        <w:rPr>
          <w:sz w:val="24"/>
          <w:szCs w:val="24"/>
        </w:rPr>
      </w:pPr>
    </w:p>
    <w:p w:rsidR="00872689" w:rsidRDefault="008C06D9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0"/>
          <w:szCs w:val="20"/>
        </w:rPr>
        <w:t>UAE Visa Status</w:t>
      </w:r>
      <w:r>
        <w:rPr>
          <w:rFonts w:ascii="Calibri" w:eastAsia="Calibri" w:hAnsi="Calibri" w:cs="Calibri"/>
          <w:color w:val="262626"/>
          <w:sz w:val="20"/>
          <w:szCs w:val="20"/>
        </w:rPr>
        <w:t>: Employment Visa</w:t>
      </w:r>
    </w:p>
    <w:p w:rsidR="00872689" w:rsidRDefault="00872689">
      <w:pPr>
        <w:spacing w:line="122" w:lineRule="exact"/>
        <w:rPr>
          <w:sz w:val="24"/>
          <w:szCs w:val="24"/>
        </w:rPr>
      </w:pPr>
    </w:p>
    <w:p w:rsidR="00872689" w:rsidRDefault="008C06D9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0"/>
          <w:szCs w:val="20"/>
        </w:rPr>
        <w:t>Marital Status</w:t>
      </w:r>
      <w:r>
        <w:rPr>
          <w:rFonts w:ascii="Calibri" w:eastAsia="Calibri" w:hAnsi="Calibri" w:cs="Calibri"/>
          <w:color w:val="262626"/>
          <w:sz w:val="20"/>
          <w:szCs w:val="20"/>
        </w:rPr>
        <w:t>: Unmarried</w:t>
      </w:r>
    </w:p>
    <w:p w:rsidR="00872689" w:rsidRDefault="00872689">
      <w:pPr>
        <w:spacing w:line="119" w:lineRule="exact"/>
        <w:rPr>
          <w:sz w:val="24"/>
          <w:szCs w:val="24"/>
        </w:rPr>
      </w:pPr>
    </w:p>
    <w:p w:rsidR="00872689" w:rsidRDefault="008C06D9">
      <w:pPr>
        <w:tabs>
          <w:tab w:val="left" w:pos="116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.</w:t>
      </w:r>
    </w:p>
    <w:p w:rsidR="00872689" w:rsidRDefault="00872689">
      <w:pPr>
        <w:spacing w:line="114" w:lineRule="exact"/>
        <w:rPr>
          <w:sz w:val="24"/>
          <w:szCs w:val="24"/>
        </w:rPr>
      </w:pPr>
    </w:p>
    <w:p w:rsidR="00872689" w:rsidRDefault="008C06D9">
      <w:pPr>
        <w:tabs>
          <w:tab w:val="left" w:pos="116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0"/>
          <w:szCs w:val="20"/>
        </w:rPr>
        <w:t>Hobbies: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62626"/>
          <w:sz w:val="20"/>
          <w:szCs w:val="20"/>
        </w:rPr>
        <w:t>Gym Enthusiast, Driving,</w:t>
      </w:r>
    </w:p>
    <w:p w:rsidR="00872689" w:rsidRDefault="00872689">
      <w:pPr>
        <w:spacing w:line="8" w:lineRule="exact"/>
        <w:rPr>
          <w:sz w:val="24"/>
          <w:szCs w:val="24"/>
        </w:rPr>
      </w:pPr>
    </w:p>
    <w:p w:rsidR="00872689" w:rsidRDefault="008C06D9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Swimming &amp; Traveling.</w:t>
      </w:r>
    </w:p>
    <w:p w:rsidR="00872689" w:rsidRDefault="00872689">
      <w:pPr>
        <w:spacing w:line="113" w:lineRule="exact"/>
        <w:rPr>
          <w:sz w:val="24"/>
          <w:szCs w:val="24"/>
        </w:rPr>
      </w:pPr>
    </w:p>
    <w:p w:rsidR="00872689" w:rsidRDefault="008C06D9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0"/>
          <w:szCs w:val="20"/>
        </w:rPr>
        <w:t>Languages</w:t>
      </w:r>
      <w:r>
        <w:rPr>
          <w:rFonts w:ascii="Calibri" w:eastAsia="Calibri" w:hAnsi="Calibri" w:cs="Calibri"/>
          <w:color w:val="262626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262626"/>
          <w:sz w:val="20"/>
          <w:szCs w:val="20"/>
        </w:rPr>
        <w:t>English, Hindi, Marathi,</w:t>
      </w:r>
    </w:p>
    <w:p w:rsidR="00872689" w:rsidRDefault="00872689">
      <w:pPr>
        <w:spacing w:line="6" w:lineRule="exact"/>
        <w:rPr>
          <w:sz w:val="24"/>
          <w:szCs w:val="24"/>
        </w:rPr>
      </w:pPr>
    </w:p>
    <w:p w:rsidR="00872689" w:rsidRDefault="008C06D9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Gujurati and Basic Arabic.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2689" w:rsidRDefault="00872689">
      <w:pPr>
        <w:spacing w:line="343" w:lineRule="exact"/>
        <w:rPr>
          <w:sz w:val="24"/>
          <w:szCs w:val="24"/>
        </w:rPr>
      </w:pPr>
    </w:p>
    <w:p w:rsidR="00872689" w:rsidRDefault="008C06D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4"/>
          <w:szCs w:val="24"/>
        </w:rPr>
        <w:t>HR Admin Officer &amp; Personal Assistant</w:t>
      </w:r>
    </w:p>
    <w:p w:rsidR="00872689" w:rsidRDefault="00872689">
      <w:pPr>
        <w:spacing w:line="17" w:lineRule="exact"/>
        <w:rPr>
          <w:sz w:val="24"/>
          <w:szCs w:val="24"/>
        </w:rPr>
      </w:pPr>
    </w:p>
    <w:p w:rsidR="00872689" w:rsidRDefault="008C06D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262626"/>
          <w:sz w:val="20"/>
          <w:szCs w:val="20"/>
        </w:rPr>
        <w:t>Bin Al Mulla Constructions‐ Dubai (San Marco General Trading)</w:t>
      </w:r>
    </w:p>
    <w:p w:rsidR="00872689" w:rsidRDefault="00872689">
      <w:pPr>
        <w:spacing w:line="20" w:lineRule="exact"/>
        <w:rPr>
          <w:sz w:val="24"/>
          <w:szCs w:val="24"/>
        </w:rPr>
      </w:pPr>
    </w:p>
    <w:p w:rsidR="00872689" w:rsidRDefault="008C06D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262626"/>
          <w:sz w:val="20"/>
          <w:szCs w:val="20"/>
        </w:rPr>
        <w:t>– Jan 2017 ‐ March 2019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45085</wp:posOffset>
            </wp:positionV>
            <wp:extent cx="4464050" cy="2578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9" w:rsidRDefault="00872689">
      <w:pPr>
        <w:spacing w:line="131" w:lineRule="exact"/>
        <w:rPr>
          <w:sz w:val="24"/>
          <w:szCs w:val="24"/>
        </w:rPr>
      </w:pPr>
    </w:p>
    <w:p w:rsidR="00872689" w:rsidRDefault="008C06D9">
      <w:pPr>
        <w:tabs>
          <w:tab w:val="left" w:pos="2360"/>
          <w:tab w:val="left" w:pos="4980"/>
          <w:tab w:val="left" w:pos="6040"/>
        </w:tabs>
        <w:ind w:left="2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End‐to‐End Recruitment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Joining Formalities &amp; Induction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Accounts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7"/>
          <w:szCs w:val="17"/>
        </w:rPr>
        <w:t>Attendance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129540</wp:posOffset>
            </wp:positionV>
            <wp:extent cx="4362450" cy="2571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9" w:rsidRDefault="00872689">
      <w:pPr>
        <w:spacing w:line="267" w:lineRule="exact"/>
        <w:rPr>
          <w:sz w:val="24"/>
          <w:szCs w:val="24"/>
        </w:rPr>
      </w:pPr>
    </w:p>
    <w:p w:rsidR="00872689" w:rsidRDefault="008C06D9">
      <w:pPr>
        <w:tabs>
          <w:tab w:val="left" w:pos="1320"/>
          <w:tab w:val="left" w:pos="3420"/>
          <w:tab w:val="left" w:pos="5560"/>
        </w:tabs>
        <w:ind w:left="1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Grievance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Employee Relationship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Performance Appraisal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7"/>
          <w:szCs w:val="17"/>
        </w:rPr>
        <w:t>Exit Formalities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117475</wp:posOffset>
            </wp:positionV>
            <wp:extent cx="4271645" cy="241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9" w:rsidRDefault="00872689">
      <w:pPr>
        <w:spacing w:line="223" w:lineRule="exact"/>
        <w:rPr>
          <w:sz w:val="24"/>
          <w:szCs w:val="24"/>
        </w:rPr>
      </w:pPr>
    </w:p>
    <w:p w:rsidR="00872689" w:rsidRDefault="008C06D9">
      <w:pPr>
        <w:tabs>
          <w:tab w:val="left" w:pos="1540"/>
          <w:tab w:val="left" w:pos="3100"/>
          <w:tab w:val="left" w:pos="4920"/>
        </w:tabs>
        <w:ind w:left="1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Job Evolution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Compensation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Employee Welfare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Business Development</w:t>
      </w:r>
    </w:p>
    <w:p w:rsidR="00872689" w:rsidRDefault="00872689">
      <w:pPr>
        <w:spacing w:line="249" w:lineRule="exact"/>
        <w:rPr>
          <w:sz w:val="24"/>
          <w:szCs w:val="24"/>
        </w:rPr>
      </w:pPr>
    </w:p>
    <w:p w:rsidR="00872689" w:rsidRDefault="008C06D9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262626"/>
          <w:sz w:val="20"/>
          <w:szCs w:val="20"/>
        </w:rPr>
        <w:t>Accomplishments:</w:t>
      </w:r>
    </w:p>
    <w:p w:rsidR="00872689" w:rsidRDefault="00872689">
      <w:pPr>
        <w:spacing w:line="30" w:lineRule="exact"/>
        <w:rPr>
          <w:sz w:val="24"/>
          <w:szCs w:val="24"/>
        </w:rPr>
      </w:pPr>
    </w:p>
    <w:p w:rsidR="00872689" w:rsidRDefault="008C06D9">
      <w:pPr>
        <w:numPr>
          <w:ilvl w:val="0"/>
          <w:numId w:val="4"/>
        </w:numPr>
        <w:tabs>
          <w:tab w:val="left" w:pos="600"/>
        </w:tabs>
        <w:ind w:left="600" w:hanging="277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Initiated revision of outdated employee handbook, HR policies and procedures.</w:t>
      </w:r>
    </w:p>
    <w:p w:rsidR="00872689" w:rsidRDefault="00872689">
      <w:pPr>
        <w:spacing w:line="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72689" w:rsidRDefault="008C06D9">
      <w:pPr>
        <w:numPr>
          <w:ilvl w:val="0"/>
          <w:numId w:val="4"/>
        </w:numPr>
        <w:tabs>
          <w:tab w:val="left" w:pos="600"/>
        </w:tabs>
        <w:spacing w:line="237" w:lineRule="auto"/>
        <w:ind w:left="600" w:right="60" w:hanging="277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Created a company culture initiative, social events, employee satisfaction surveys which raised employee satisfaction rates by 25%</w:t>
      </w:r>
    </w:p>
    <w:p w:rsidR="00872689" w:rsidRDefault="00872689">
      <w:pPr>
        <w:spacing w:line="6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72689" w:rsidRDefault="008C06D9">
      <w:pPr>
        <w:numPr>
          <w:ilvl w:val="0"/>
          <w:numId w:val="4"/>
        </w:numPr>
        <w:tabs>
          <w:tab w:val="left" w:pos="600"/>
        </w:tabs>
        <w:spacing w:line="237" w:lineRule="auto"/>
        <w:ind w:left="600" w:right="60" w:hanging="277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Merged existing benefit plans into one corporate flexible benefit plan with annual savings while enhancing benefits to all e</w:t>
      </w:r>
      <w:r>
        <w:rPr>
          <w:rFonts w:ascii="Calibri" w:eastAsia="Calibri" w:hAnsi="Calibri" w:cs="Calibri"/>
          <w:color w:val="262626"/>
          <w:sz w:val="20"/>
          <w:szCs w:val="20"/>
        </w:rPr>
        <w:t>mployees &amp; employer.</w:t>
      </w:r>
    </w:p>
    <w:p w:rsidR="00872689" w:rsidRDefault="00872689">
      <w:pPr>
        <w:spacing w:line="6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72689" w:rsidRDefault="008C06D9">
      <w:pPr>
        <w:numPr>
          <w:ilvl w:val="0"/>
          <w:numId w:val="4"/>
        </w:numPr>
        <w:tabs>
          <w:tab w:val="left" w:pos="600"/>
        </w:tabs>
        <w:spacing w:line="237" w:lineRule="auto"/>
        <w:ind w:left="600" w:right="60" w:hanging="277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Implement a Computerized &amp; Hard copy filing system for human resources, organizing more than 300 past and current employee documents &amp; Safe Keeping.</w:t>
      </w:r>
    </w:p>
    <w:p w:rsidR="00872689" w:rsidRDefault="00872689">
      <w:pPr>
        <w:spacing w:line="6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72689" w:rsidRDefault="008C06D9">
      <w:pPr>
        <w:numPr>
          <w:ilvl w:val="0"/>
          <w:numId w:val="4"/>
        </w:numPr>
        <w:tabs>
          <w:tab w:val="left" w:pos="600"/>
        </w:tabs>
        <w:spacing w:line="237" w:lineRule="auto"/>
        <w:ind w:left="600" w:right="60" w:hanging="277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Implemented a bi‐monthly meeting with all store heads to discuss goals, updates, and</w:t>
      </w:r>
      <w:r>
        <w:rPr>
          <w:rFonts w:ascii="Calibri" w:eastAsia="Calibri" w:hAnsi="Calibri" w:cs="Calibri"/>
          <w:color w:val="262626"/>
          <w:sz w:val="20"/>
          <w:szCs w:val="20"/>
        </w:rPr>
        <w:t xml:space="preserve"> challenges, increasing productivity across all shops by 20%</w:t>
      </w:r>
    </w:p>
    <w:p w:rsidR="00872689" w:rsidRDefault="00872689">
      <w:pPr>
        <w:spacing w:line="6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72689" w:rsidRDefault="008C06D9">
      <w:pPr>
        <w:numPr>
          <w:ilvl w:val="0"/>
          <w:numId w:val="4"/>
        </w:numPr>
        <w:tabs>
          <w:tab w:val="left" w:pos="600"/>
        </w:tabs>
        <w:spacing w:line="249" w:lineRule="auto"/>
        <w:ind w:left="600" w:right="60" w:hanging="277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Reimagined business development strategy to include a 20% increase in sales force, resulting in increased profits.</w:t>
      </w:r>
    </w:p>
    <w:p w:rsidR="00872689" w:rsidRDefault="00872689">
      <w:pPr>
        <w:spacing w:line="200" w:lineRule="exact"/>
        <w:rPr>
          <w:sz w:val="24"/>
          <w:szCs w:val="24"/>
        </w:rPr>
      </w:pPr>
    </w:p>
    <w:p w:rsidR="00872689" w:rsidRDefault="00872689">
      <w:pPr>
        <w:spacing w:line="238" w:lineRule="exact"/>
        <w:rPr>
          <w:sz w:val="24"/>
          <w:szCs w:val="24"/>
        </w:rPr>
      </w:pPr>
    </w:p>
    <w:p w:rsidR="00872689" w:rsidRDefault="008C06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4"/>
          <w:szCs w:val="24"/>
        </w:rPr>
        <w:t>Sr. Hr Administrative &amp; Business Developer</w:t>
      </w:r>
    </w:p>
    <w:p w:rsidR="00872689" w:rsidRDefault="00872689">
      <w:pPr>
        <w:spacing w:line="18" w:lineRule="exact"/>
        <w:rPr>
          <w:sz w:val="24"/>
          <w:szCs w:val="24"/>
        </w:rPr>
      </w:pPr>
    </w:p>
    <w:p w:rsidR="00872689" w:rsidRDefault="008C06D9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262626"/>
          <w:sz w:val="20"/>
          <w:szCs w:val="20"/>
        </w:rPr>
        <w:t xml:space="preserve">Precision Global Services‐ India </w:t>
      </w:r>
      <w:r>
        <w:rPr>
          <w:rFonts w:ascii="Calibri" w:eastAsia="Calibri" w:hAnsi="Calibri" w:cs="Calibri"/>
          <w:i/>
          <w:iCs/>
          <w:color w:val="262626"/>
          <w:sz w:val="20"/>
          <w:szCs w:val="20"/>
        </w:rPr>
        <w:t>‐ Nov. 2009 – Aug 2016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98425</wp:posOffset>
            </wp:positionV>
            <wp:extent cx="4547235" cy="2597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9" w:rsidRDefault="00872689">
      <w:pPr>
        <w:spacing w:line="210" w:lineRule="exact"/>
        <w:rPr>
          <w:sz w:val="24"/>
          <w:szCs w:val="24"/>
        </w:rPr>
      </w:pPr>
    </w:p>
    <w:p w:rsidR="00872689" w:rsidRDefault="008C06D9">
      <w:pPr>
        <w:tabs>
          <w:tab w:val="left" w:pos="1420"/>
          <w:tab w:val="left" w:pos="2860"/>
          <w:tab w:val="left" w:pos="4080"/>
          <w:tab w:val="left" w:pos="5360"/>
        </w:tabs>
        <w:ind w:left="1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  <w:shd w:val="clear" w:color="auto" w:fill="FFF2CC"/>
        </w:rPr>
        <w:t>Recruitment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Staff Induction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MIS Report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Attendance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Employee Relationship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4312920" cy="260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9" w:rsidRDefault="00872689">
      <w:pPr>
        <w:spacing w:line="238" w:lineRule="exact"/>
        <w:rPr>
          <w:sz w:val="24"/>
          <w:szCs w:val="24"/>
        </w:rPr>
      </w:pPr>
    </w:p>
    <w:p w:rsidR="00872689" w:rsidRDefault="008C06D9">
      <w:pPr>
        <w:tabs>
          <w:tab w:val="left" w:pos="1000"/>
          <w:tab w:val="left" w:pos="1960"/>
          <w:tab w:val="left" w:pos="3100"/>
          <w:tab w:val="left" w:pos="4760"/>
        </w:tabs>
        <w:ind w:left="1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Payroll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Benefits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Petty Cash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Admin Assistance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  <w:shd w:val="clear" w:color="auto" w:fill="FFF2CC"/>
        </w:rPr>
        <w:t>Housekeeping Supervision</w:t>
      </w:r>
    </w:p>
    <w:p w:rsidR="00872689" w:rsidRDefault="008C0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4731385" cy="2501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9" w:rsidRDefault="00872689">
      <w:pPr>
        <w:spacing w:line="288" w:lineRule="exact"/>
        <w:rPr>
          <w:sz w:val="24"/>
          <w:szCs w:val="24"/>
        </w:rPr>
      </w:pPr>
    </w:p>
    <w:p w:rsidR="00872689" w:rsidRDefault="008C06D9">
      <w:pPr>
        <w:tabs>
          <w:tab w:val="left" w:pos="2260"/>
          <w:tab w:val="left" w:pos="4900"/>
        </w:tabs>
        <w:ind w:left="1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Stationary Management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Business Research and Analysis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Client Satisfaction &amp; </w:t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Engagement</w:t>
      </w:r>
    </w:p>
    <w:p w:rsidR="00872689" w:rsidRDefault="00872689">
      <w:pPr>
        <w:spacing w:line="222" w:lineRule="exact"/>
        <w:rPr>
          <w:sz w:val="24"/>
          <w:szCs w:val="24"/>
        </w:rPr>
      </w:pPr>
    </w:p>
    <w:p w:rsidR="00872689" w:rsidRDefault="008C06D9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262626"/>
          <w:sz w:val="20"/>
          <w:szCs w:val="20"/>
        </w:rPr>
        <w:t>Accomplishments:</w:t>
      </w:r>
    </w:p>
    <w:p w:rsidR="00872689" w:rsidRDefault="00872689">
      <w:pPr>
        <w:spacing w:line="31" w:lineRule="exact"/>
        <w:rPr>
          <w:sz w:val="24"/>
          <w:szCs w:val="24"/>
        </w:rPr>
      </w:pPr>
    </w:p>
    <w:p w:rsidR="00872689" w:rsidRDefault="008C06D9">
      <w:pPr>
        <w:numPr>
          <w:ilvl w:val="0"/>
          <w:numId w:val="5"/>
        </w:numPr>
        <w:tabs>
          <w:tab w:val="left" w:pos="600"/>
        </w:tabs>
        <w:ind w:left="600" w:hanging="277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Increased productivity by 60% by implementing computerized inventory systems.</w:t>
      </w:r>
    </w:p>
    <w:p w:rsidR="00872689" w:rsidRDefault="008C06D9">
      <w:pPr>
        <w:numPr>
          <w:ilvl w:val="0"/>
          <w:numId w:val="5"/>
        </w:numPr>
        <w:tabs>
          <w:tab w:val="left" w:pos="600"/>
        </w:tabs>
        <w:ind w:left="600" w:hanging="277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Maintained 86% satisfaction rating as a customer care representative.</w:t>
      </w:r>
    </w:p>
    <w:p w:rsidR="00872689" w:rsidRDefault="00872689">
      <w:pPr>
        <w:spacing w:line="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872689" w:rsidRDefault="008C06D9">
      <w:pPr>
        <w:numPr>
          <w:ilvl w:val="0"/>
          <w:numId w:val="5"/>
        </w:numPr>
        <w:tabs>
          <w:tab w:val="left" w:pos="600"/>
        </w:tabs>
        <w:ind w:left="600" w:hanging="277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Exceeded retail sales goals by an average of 17% every quarter in 2017.</w:t>
      </w:r>
    </w:p>
    <w:sectPr w:rsidR="00872689" w:rsidSect="00872689">
      <w:type w:val="continuous"/>
      <w:pgSz w:w="11900" w:h="16840"/>
      <w:pgMar w:top="1440" w:right="384" w:bottom="121" w:left="360" w:header="0" w:footer="0" w:gutter="0"/>
      <w:cols w:num="2" w:space="720" w:equalWidth="0">
        <w:col w:w="3560" w:space="300"/>
        <w:col w:w="7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4A69538"/>
    <w:lvl w:ilvl="0" w:tplc="FB0CB9FA">
      <w:start w:val="1"/>
      <w:numFmt w:val="bullet"/>
      <w:lvlText w:val="•"/>
      <w:lvlJc w:val="left"/>
    </w:lvl>
    <w:lvl w:ilvl="1" w:tplc="1F963B3A">
      <w:numFmt w:val="decimal"/>
      <w:lvlText w:val=""/>
      <w:lvlJc w:val="left"/>
    </w:lvl>
    <w:lvl w:ilvl="2" w:tplc="A09C0FF0">
      <w:numFmt w:val="decimal"/>
      <w:lvlText w:val=""/>
      <w:lvlJc w:val="left"/>
    </w:lvl>
    <w:lvl w:ilvl="3" w:tplc="B91E2EA4">
      <w:numFmt w:val="decimal"/>
      <w:lvlText w:val=""/>
      <w:lvlJc w:val="left"/>
    </w:lvl>
    <w:lvl w:ilvl="4" w:tplc="AE22EBDC">
      <w:numFmt w:val="decimal"/>
      <w:lvlText w:val=""/>
      <w:lvlJc w:val="left"/>
    </w:lvl>
    <w:lvl w:ilvl="5" w:tplc="DB26F9CC">
      <w:numFmt w:val="decimal"/>
      <w:lvlText w:val=""/>
      <w:lvlJc w:val="left"/>
    </w:lvl>
    <w:lvl w:ilvl="6" w:tplc="D3FC1EE8">
      <w:numFmt w:val="decimal"/>
      <w:lvlText w:val=""/>
      <w:lvlJc w:val="left"/>
    </w:lvl>
    <w:lvl w:ilvl="7" w:tplc="301C1280">
      <w:numFmt w:val="decimal"/>
      <w:lvlText w:val=""/>
      <w:lvlJc w:val="left"/>
    </w:lvl>
    <w:lvl w:ilvl="8" w:tplc="33523E6C">
      <w:numFmt w:val="decimal"/>
      <w:lvlText w:val=""/>
      <w:lvlJc w:val="left"/>
    </w:lvl>
  </w:abstractNum>
  <w:abstractNum w:abstractNumId="1">
    <w:nsid w:val="00003D6C"/>
    <w:multiLevelType w:val="hybridMultilevel"/>
    <w:tmpl w:val="87F07E08"/>
    <w:lvl w:ilvl="0" w:tplc="557AAEFE">
      <w:start w:val="1"/>
      <w:numFmt w:val="bullet"/>
      <w:lvlText w:val=""/>
      <w:lvlJc w:val="left"/>
    </w:lvl>
    <w:lvl w:ilvl="1" w:tplc="C12E7564">
      <w:numFmt w:val="decimal"/>
      <w:lvlText w:val=""/>
      <w:lvlJc w:val="left"/>
    </w:lvl>
    <w:lvl w:ilvl="2" w:tplc="010EC4DA">
      <w:numFmt w:val="decimal"/>
      <w:lvlText w:val=""/>
      <w:lvlJc w:val="left"/>
    </w:lvl>
    <w:lvl w:ilvl="3" w:tplc="5DAE3A00">
      <w:numFmt w:val="decimal"/>
      <w:lvlText w:val=""/>
      <w:lvlJc w:val="left"/>
    </w:lvl>
    <w:lvl w:ilvl="4" w:tplc="71C6281E">
      <w:numFmt w:val="decimal"/>
      <w:lvlText w:val=""/>
      <w:lvlJc w:val="left"/>
    </w:lvl>
    <w:lvl w:ilvl="5" w:tplc="92E4A13C">
      <w:numFmt w:val="decimal"/>
      <w:lvlText w:val=""/>
      <w:lvlJc w:val="left"/>
    </w:lvl>
    <w:lvl w:ilvl="6" w:tplc="EE2A67D6">
      <w:numFmt w:val="decimal"/>
      <w:lvlText w:val=""/>
      <w:lvlJc w:val="left"/>
    </w:lvl>
    <w:lvl w:ilvl="7" w:tplc="DF2091A8">
      <w:numFmt w:val="decimal"/>
      <w:lvlText w:val=""/>
      <w:lvlJc w:val="left"/>
    </w:lvl>
    <w:lvl w:ilvl="8" w:tplc="5CEE8880">
      <w:numFmt w:val="decimal"/>
      <w:lvlText w:val=""/>
      <w:lvlJc w:val="left"/>
    </w:lvl>
  </w:abstractNum>
  <w:abstractNum w:abstractNumId="2">
    <w:nsid w:val="00005F90"/>
    <w:multiLevelType w:val="hybridMultilevel"/>
    <w:tmpl w:val="C3BA5304"/>
    <w:lvl w:ilvl="0" w:tplc="25DE2FA2">
      <w:start w:val="1"/>
      <w:numFmt w:val="bullet"/>
      <w:lvlText w:val=""/>
      <w:lvlJc w:val="left"/>
    </w:lvl>
    <w:lvl w:ilvl="1" w:tplc="B318378E">
      <w:numFmt w:val="decimal"/>
      <w:lvlText w:val=""/>
      <w:lvlJc w:val="left"/>
    </w:lvl>
    <w:lvl w:ilvl="2" w:tplc="A994FD88">
      <w:numFmt w:val="decimal"/>
      <w:lvlText w:val=""/>
      <w:lvlJc w:val="left"/>
    </w:lvl>
    <w:lvl w:ilvl="3" w:tplc="FF08A226">
      <w:numFmt w:val="decimal"/>
      <w:lvlText w:val=""/>
      <w:lvlJc w:val="left"/>
    </w:lvl>
    <w:lvl w:ilvl="4" w:tplc="0DF83D90">
      <w:numFmt w:val="decimal"/>
      <w:lvlText w:val=""/>
      <w:lvlJc w:val="left"/>
    </w:lvl>
    <w:lvl w:ilvl="5" w:tplc="2D488D42">
      <w:numFmt w:val="decimal"/>
      <w:lvlText w:val=""/>
      <w:lvlJc w:val="left"/>
    </w:lvl>
    <w:lvl w:ilvl="6" w:tplc="9F760B4C">
      <w:numFmt w:val="decimal"/>
      <w:lvlText w:val=""/>
      <w:lvlJc w:val="left"/>
    </w:lvl>
    <w:lvl w:ilvl="7" w:tplc="9E3E5E38">
      <w:numFmt w:val="decimal"/>
      <w:lvlText w:val=""/>
      <w:lvlJc w:val="left"/>
    </w:lvl>
    <w:lvl w:ilvl="8" w:tplc="E07EE974">
      <w:numFmt w:val="decimal"/>
      <w:lvlText w:val=""/>
      <w:lvlJc w:val="left"/>
    </w:lvl>
  </w:abstractNum>
  <w:abstractNum w:abstractNumId="3">
    <w:nsid w:val="00006952"/>
    <w:multiLevelType w:val="hybridMultilevel"/>
    <w:tmpl w:val="87E018E0"/>
    <w:lvl w:ilvl="0" w:tplc="CAA6F360">
      <w:start w:val="1"/>
      <w:numFmt w:val="bullet"/>
      <w:lvlText w:val=""/>
      <w:lvlJc w:val="left"/>
    </w:lvl>
    <w:lvl w:ilvl="1" w:tplc="3208DDDA">
      <w:numFmt w:val="decimal"/>
      <w:lvlText w:val=""/>
      <w:lvlJc w:val="left"/>
    </w:lvl>
    <w:lvl w:ilvl="2" w:tplc="8E12E4EA">
      <w:numFmt w:val="decimal"/>
      <w:lvlText w:val=""/>
      <w:lvlJc w:val="left"/>
    </w:lvl>
    <w:lvl w:ilvl="3" w:tplc="7B1EACC0">
      <w:numFmt w:val="decimal"/>
      <w:lvlText w:val=""/>
      <w:lvlJc w:val="left"/>
    </w:lvl>
    <w:lvl w:ilvl="4" w:tplc="DF0EDE04">
      <w:numFmt w:val="decimal"/>
      <w:lvlText w:val=""/>
      <w:lvlJc w:val="left"/>
    </w:lvl>
    <w:lvl w:ilvl="5" w:tplc="F78431EA">
      <w:numFmt w:val="decimal"/>
      <w:lvlText w:val=""/>
      <w:lvlJc w:val="left"/>
    </w:lvl>
    <w:lvl w:ilvl="6" w:tplc="24648794">
      <w:numFmt w:val="decimal"/>
      <w:lvlText w:val=""/>
      <w:lvlJc w:val="left"/>
    </w:lvl>
    <w:lvl w:ilvl="7" w:tplc="DC089E70">
      <w:numFmt w:val="decimal"/>
      <w:lvlText w:val=""/>
      <w:lvlJc w:val="left"/>
    </w:lvl>
    <w:lvl w:ilvl="8" w:tplc="94FE7F4A">
      <w:numFmt w:val="decimal"/>
      <w:lvlText w:val=""/>
      <w:lvlJc w:val="left"/>
    </w:lvl>
  </w:abstractNum>
  <w:abstractNum w:abstractNumId="4">
    <w:nsid w:val="000072AE"/>
    <w:multiLevelType w:val="hybridMultilevel"/>
    <w:tmpl w:val="1BF600B8"/>
    <w:lvl w:ilvl="0" w:tplc="D93EB118">
      <w:start w:val="1"/>
      <w:numFmt w:val="bullet"/>
      <w:lvlText w:val=""/>
      <w:lvlJc w:val="left"/>
    </w:lvl>
    <w:lvl w:ilvl="1" w:tplc="55A89D82">
      <w:start w:val="1"/>
      <w:numFmt w:val="bullet"/>
      <w:lvlText w:val=""/>
      <w:lvlJc w:val="left"/>
    </w:lvl>
    <w:lvl w:ilvl="2" w:tplc="1EBED5C2">
      <w:start w:val="1"/>
      <w:numFmt w:val="bullet"/>
      <w:lvlText w:val="‐"/>
      <w:lvlJc w:val="left"/>
    </w:lvl>
    <w:lvl w:ilvl="3" w:tplc="F1C491E6">
      <w:start w:val="1"/>
      <w:numFmt w:val="bullet"/>
      <w:lvlText w:val="‐"/>
      <w:lvlJc w:val="left"/>
    </w:lvl>
    <w:lvl w:ilvl="4" w:tplc="8CFC04BE">
      <w:numFmt w:val="decimal"/>
      <w:lvlText w:val=""/>
      <w:lvlJc w:val="left"/>
    </w:lvl>
    <w:lvl w:ilvl="5" w:tplc="45008E24">
      <w:numFmt w:val="decimal"/>
      <w:lvlText w:val=""/>
      <w:lvlJc w:val="left"/>
    </w:lvl>
    <w:lvl w:ilvl="6" w:tplc="5F22369A">
      <w:numFmt w:val="decimal"/>
      <w:lvlText w:val=""/>
      <w:lvlJc w:val="left"/>
    </w:lvl>
    <w:lvl w:ilvl="7" w:tplc="2DB4B554">
      <w:numFmt w:val="decimal"/>
      <w:lvlText w:val=""/>
      <w:lvlJc w:val="left"/>
    </w:lvl>
    <w:lvl w:ilvl="8" w:tplc="EDE2B06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2689"/>
    <w:rsid w:val="00872689"/>
    <w:rsid w:val="008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rushali-38836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2019-06-25T10:07:00Z</dcterms:created>
  <dcterms:modified xsi:type="dcterms:W3CDTF">2019-06-25T10:07:00Z</dcterms:modified>
</cp:coreProperties>
</file>