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C" w:rsidRDefault="00EA78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363855</wp:posOffset>
            </wp:positionV>
            <wp:extent cx="1570355" cy="2418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370" w:lineRule="exact"/>
        <w:rPr>
          <w:sz w:val="24"/>
          <w:szCs w:val="24"/>
        </w:rPr>
      </w:pPr>
    </w:p>
    <w:p w:rsidR="0048712C" w:rsidRDefault="00EA78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OBJECTIVE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913130</wp:posOffset>
            </wp:positionV>
            <wp:extent cx="1209675" cy="429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70" w:lineRule="exact"/>
        <w:rPr>
          <w:sz w:val="24"/>
          <w:szCs w:val="24"/>
        </w:rPr>
      </w:pPr>
    </w:p>
    <w:p w:rsidR="0048712C" w:rsidRDefault="00EA78FA">
      <w:pPr>
        <w:spacing w:line="374" w:lineRule="auto"/>
        <w:ind w:left="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PERSONAL INFORMATION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1250950</wp:posOffset>
            </wp:positionV>
            <wp:extent cx="1209675" cy="253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2" w:lineRule="exact"/>
        <w:rPr>
          <w:sz w:val="24"/>
          <w:szCs w:val="24"/>
        </w:rPr>
      </w:pPr>
    </w:p>
    <w:p w:rsidR="0048712C" w:rsidRDefault="00EA78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1956435</wp:posOffset>
            </wp:positionV>
            <wp:extent cx="1209675" cy="253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314" w:lineRule="exact"/>
        <w:rPr>
          <w:sz w:val="24"/>
          <w:szCs w:val="24"/>
        </w:rPr>
      </w:pPr>
    </w:p>
    <w:p w:rsidR="0048712C" w:rsidRDefault="00EA78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SKILLS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1264285</wp:posOffset>
            </wp:positionV>
            <wp:extent cx="1209675" cy="253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23" w:lineRule="exact"/>
        <w:rPr>
          <w:sz w:val="24"/>
          <w:szCs w:val="24"/>
        </w:rPr>
      </w:pPr>
    </w:p>
    <w:p w:rsidR="0048712C" w:rsidRDefault="00EA78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REFERENCES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712C" w:rsidRDefault="0048712C">
      <w:pPr>
        <w:spacing w:line="109" w:lineRule="exact"/>
        <w:rPr>
          <w:sz w:val="24"/>
          <w:szCs w:val="24"/>
        </w:rPr>
      </w:pPr>
    </w:p>
    <w:p w:rsidR="0048712C" w:rsidRDefault="00EA78FA">
      <w:pPr>
        <w:ind w:left="640"/>
        <w:rPr>
          <w:rFonts w:ascii="Arial" w:eastAsia="Arial" w:hAnsi="Arial" w:cs="Arial"/>
          <w:b/>
          <w:bCs/>
          <w:sz w:val="54"/>
          <w:szCs w:val="54"/>
        </w:rPr>
      </w:pPr>
      <w:proofErr w:type="spellStart"/>
      <w:r>
        <w:rPr>
          <w:rFonts w:ascii="Arial" w:eastAsia="Arial" w:hAnsi="Arial" w:cs="Arial"/>
          <w:b/>
          <w:bCs/>
          <w:sz w:val="54"/>
          <w:szCs w:val="54"/>
        </w:rPr>
        <w:t>Dharmik</w:t>
      </w:r>
      <w:proofErr w:type="spellEnd"/>
      <w:r>
        <w:rPr>
          <w:rFonts w:ascii="Arial" w:eastAsia="Arial" w:hAnsi="Arial" w:cs="Arial"/>
          <w:b/>
          <w:bCs/>
          <w:sz w:val="54"/>
          <w:szCs w:val="54"/>
        </w:rPr>
        <w:t xml:space="preserve"> </w:t>
      </w:r>
    </w:p>
    <w:p w:rsidR="00EA78FA" w:rsidRPr="00EA78FA" w:rsidRDefault="00EA78FA">
      <w:pPr>
        <w:ind w:left="640"/>
      </w:pPr>
      <w:r w:rsidRPr="00EA78FA">
        <w:rPr>
          <w:rFonts w:ascii="Arial" w:eastAsia="Arial" w:hAnsi="Arial" w:cs="Arial"/>
          <w:b/>
          <w:bCs/>
        </w:rPr>
        <w:t xml:space="preserve">Email: </w:t>
      </w:r>
      <w:hyperlink r:id="rId7" w:history="1">
        <w:r w:rsidRPr="00AF0C00">
          <w:rPr>
            <w:rStyle w:val="Hyperlink"/>
            <w:rFonts w:ascii="Arial" w:eastAsia="Arial" w:hAnsi="Arial" w:cs="Arial"/>
            <w:b/>
            <w:bCs/>
          </w:rPr>
          <w:t>dharmik.389882@2freemail.com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408940</wp:posOffset>
            </wp:positionH>
            <wp:positionV relativeFrom="paragraph">
              <wp:posOffset>343535</wp:posOffset>
            </wp:positionV>
            <wp:extent cx="4964430" cy="2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4280"/>
      </w:tblGrid>
      <w:tr w:rsidR="0048712C">
        <w:trPr>
          <w:trHeight w:val="276"/>
        </w:trPr>
        <w:tc>
          <w:tcPr>
            <w:tcW w:w="3540" w:type="dxa"/>
            <w:vAlign w:val="bottom"/>
          </w:tcPr>
          <w:p w:rsidR="0048712C" w:rsidRDefault="0048712C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48712C" w:rsidRDefault="0048712C">
            <w:pPr>
              <w:jc w:val="right"/>
              <w:rPr>
                <w:sz w:val="20"/>
                <w:szCs w:val="20"/>
              </w:rPr>
            </w:pPr>
          </w:p>
        </w:tc>
      </w:tr>
      <w:tr w:rsidR="0048712C">
        <w:trPr>
          <w:trHeight w:val="278"/>
        </w:trPr>
        <w:tc>
          <w:tcPr>
            <w:tcW w:w="3540" w:type="dxa"/>
            <w:vAlign w:val="bottom"/>
          </w:tcPr>
          <w:p w:rsidR="0048712C" w:rsidRDefault="0048712C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48712C" w:rsidRDefault="0048712C">
            <w:pPr>
              <w:jc w:val="right"/>
              <w:rPr>
                <w:sz w:val="20"/>
                <w:szCs w:val="20"/>
              </w:rPr>
            </w:pPr>
          </w:p>
        </w:tc>
      </w:tr>
      <w:tr w:rsidR="0048712C">
        <w:trPr>
          <w:trHeight w:val="276"/>
        </w:trPr>
        <w:tc>
          <w:tcPr>
            <w:tcW w:w="3540" w:type="dxa"/>
            <w:vAlign w:val="bottom"/>
          </w:tcPr>
          <w:p w:rsidR="0048712C" w:rsidRDefault="0048712C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</w:tr>
      <w:tr w:rsidR="0048712C">
        <w:trPr>
          <w:trHeight w:val="291"/>
        </w:trPr>
        <w:tc>
          <w:tcPr>
            <w:tcW w:w="3540" w:type="dxa"/>
            <w:vAlign w:val="bottom"/>
          </w:tcPr>
          <w:p w:rsidR="0048712C" w:rsidRDefault="0048712C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</w:tr>
    </w:tbl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400" w:lineRule="exact"/>
        <w:rPr>
          <w:sz w:val="24"/>
          <w:szCs w:val="24"/>
        </w:rPr>
      </w:pPr>
    </w:p>
    <w:p w:rsidR="0048712C" w:rsidRDefault="00EA78FA">
      <w:pPr>
        <w:spacing w:line="274" w:lineRule="auto"/>
        <w:ind w:left="80" w:righ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Looking for a challenging career, where there is a scope for demonstration, always on a look out for a positive and bigger outlook. I am willing to give my total support to the organization that I am in, with the </w:t>
      </w:r>
      <w:r>
        <w:rPr>
          <w:rFonts w:ascii="Arial" w:eastAsia="Arial" w:hAnsi="Arial" w:cs="Arial"/>
        </w:rPr>
        <w:t>experience and capability that I have, in order to achieve the organization’s goals and objectives and create mutual benefit.</w:t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36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00"/>
        <w:gridCol w:w="1940"/>
      </w:tblGrid>
      <w:tr w:rsidR="0048712C">
        <w:trPr>
          <w:trHeight w:val="276"/>
        </w:trPr>
        <w:tc>
          <w:tcPr>
            <w:tcW w:w="1320" w:type="dxa"/>
            <w:vAlign w:val="bottom"/>
          </w:tcPr>
          <w:p w:rsidR="0048712C" w:rsidRDefault="00EA78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00" w:type="dxa"/>
            <w:vAlign w:val="bottom"/>
          </w:tcPr>
          <w:p w:rsidR="0048712C" w:rsidRDefault="00EA78F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940" w:type="dxa"/>
            <w:vAlign w:val="bottom"/>
          </w:tcPr>
          <w:p w:rsidR="0048712C" w:rsidRDefault="00EA78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29 November 2000</w:t>
            </w:r>
          </w:p>
        </w:tc>
      </w:tr>
      <w:tr w:rsidR="0048712C">
        <w:trPr>
          <w:trHeight w:val="276"/>
        </w:trPr>
        <w:tc>
          <w:tcPr>
            <w:tcW w:w="1320" w:type="dxa"/>
            <w:vAlign w:val="bottom"/>
          </w:tcPr>
          <w:p w:rsidR="0048712C" w:rsidRDefault="00EA78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00" w:type="dxa"/>
            <w:vAlign w:val="bottom"/>
          </w:tcPr>
          <w:p w:rsidR="0048712C" w:rsidRDefault="00EA78F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940" w:type="dxa"/>
            <w:vAlign w:val="bottom"/>
          </w:tcPr>
          <w:p w:rsidR="0048712C" w:rsidRDefault="00EA78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48712C">
        <w:trPr>
          <w:trHeight w:val="276"/>
        </w:trPr>
        <w:tc>
          <w:tcPr>
            <w:tcW w:w="1320" w:type="dxa"/>
            <w:vAlign w:val="bottom"/>
          </w:tcPr>
          <w:p w:rsidR="0048712C" w:rsidRDefault="00EA78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300" w:type="dxa"/>
            <w:vAlign w:val="bottom"/>
          </w:tcPr>
          <w:p w:rsidR="0048712C" w:rsidRDefault="00EA78FA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940" w:type="dxa"/>
            <w:vAlign w:val="bottom"/>
          </w:tcPr>
          <w:p w:rsidR="0048712C" w:rsidRDefault="00EA78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Hindu</w:t>
            </w:r>
          </w:p>
        </w:tc>
      </w:tr>
      <w:tr w:rsidR="0048712C">
        <w:trPr>
          <w:trHeight w:val="291"/>
        </w:trPr>
        <w:tc>
          <w:tcPr>
            <w:tcW w:w="1320" w:type="dxa"/>
            <w:vAlign w:val="bottom"/>
          </w:tcPr>
          <w:p w:rsidR="0048712C" w:rsidRDefault="0048712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8712C" w:rsidRDefault="004871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8712C" w:rsidRDefault="0048712C">
            <w:pPr>
              <w:ind w:left="120"/>
              <w:rPr>
                <w:sz w:val="20"/>
                <w:szCs w:val="20"/>
              </w:rPr>
            </w:pPr>
          </w:p>
        </w:tc>
      </w:tr>
    </w:tbl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3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440"/>
        <w:gridCol w:w="3140"/>
        <w:gridCol w:w="3800"/>
        <w:gridCol w:w="20"/>
      </w:tblGrid>
      <w:tr w:rsidR="0048712C">
        <w:trPr>
          <w:trHeight w:val="299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Higher Secondary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3800" w:type="dxa"/>
            <w:vAlign w:val="bottom"/>
          </w:tcPr>
          <w:p w:rsidR="0048712C" w:rsidRDefault="00EA78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July 2004 — March 20018</w:t>
            </w: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368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(CBSE).</w:t>
            </w:r>
          </w:p>
        </w:tc>
        <w:tc>
          <w:tcPr>
            <w:tcW w:w="314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310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Central School, Dubai</w:t>
            </w: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193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 w:val="restart"/>
            <w:vAlign w:val="bottom"/>
          </w:tcPr>
          <w:p w:rsidR="0048712C" w:rsidRDefault="00EA78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Course - Commerce</w:t>
            </w: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gridSpan w:val="2"/>
            <w:vMerge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85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gridSpan w:val="2"/>
            <w:vMerge/>
            <w:vAlign w:val="bottom"/>
          </w:tcPr>
          <w:p w:rsidR="0048712C" w:rsidRDefault="0048712C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130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48712C" w:rsidRDefault="00EA78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Marks</w:t>
            </w:r>
          </w:p>
        </w:tc>
        <w:tc>
          <w:tcPr>
            <w:tcW w:w="3140" w:type="dxa"/>
            <w:vMerge w:val="restart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- 73 Percent</w:t>
            </w: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99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48712C" w:rsidRDefault="0048712C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vAlign w:val="bottom"/>
          </w:tcPr>
          <w:p w:rsidR="0048712C" w:rsidRDefault="0048712C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535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Bsc in International Business &amp;</w:t>
            </w:r>
          </w:p>
        </w:tc>
        <w:tc>
          <w:tcPr>
            <w:tcW w:w="3800" w:type="dxa"/>
            <w:vAlign w:val="bottom"/>
          </w:tcPr>
          <w:p w:rsidR="0048712C" w:rsidRDefault="00EA78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Sept 2018 — Present</w:t>
            </w: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  <w:tr w:rsidR="0048712C">
        <w:trPr>
          <w:trHeight w:val="368"/>
        </w:trPr>
        <w:tc>
          <w:tcPr>
            <w:tcW w:w="6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8712C" w:rsidRDefault="00EA78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Economics</w:t>
            </w:r>
          </w:p>
        </w:tc>
        <w:tc>
          <w:tcPr>
            <w:tcW w:w="314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48712C" w:rsidRDefault="004871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12C" w:rsidRDefault="0048712C">
            <w:pPr>
              <w:rPr>
                <w:sz w:val="1"/>
                <w:szCs w:val="1"/>
              </w:rPr>
            </w:pPr>
          </w:p>
        </w:tc>
      </w:tr>
    </w:tbl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-855345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-679450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EA78FA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Madonna University, Dubai</w:t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38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Photoshop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18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Accounting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4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MySQL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4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Microsoft Excel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4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Communication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4" w:lineRule="exact"/>
        <w:rPr>
          <w:sz w:val="24"/>
          <w:szCs w:val="24"/>
        </w:rPr>
      </w:pPr>
    </w:p>
    <w:p w:rsidR="0048712C" w:rsidRDefault="00EA78FA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Time Management</w:t>
      </w:r>
    </w:p>
    <w:p w:rsidR="0048712C" w:rsidRDefault="00EA7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4" w:lineRule="exact"/>
        <w:rPr>
          <w:sz w:val="24"/>
          <w:szCs w:val="24"/>
        </w:rPr>
      </w:pPr>
    </w:p>
    <w:p w:rsidR="0048712C" w:rsidRDefault="00EA78FA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References available upon request.</w:t>
      </w:r>
    </w:p>
    <w:p w:rsidR="0048712C" w:rsidRDefault="0048712C">
      <w:pPr>
        <w:spacing w:line="236" w:lineRule="exact"/>
        <w:rPr>
          <w:sz w:val="24"/>
          <w:szCs w:val="24"/>
        </w:rPr>
      </w:pPr>
    </w:p>
    <w:p w:rsidR="0048712C" w:rsidRDefault="0048712C">
      <w:pPr>
        <w:sectPr w:rsidR="0048712C">
          <w:pgSz w:w="11900" w:h="16969"/>
          <w:pgMar w:top="394" w:right="580" w:bottom="0" w:left="620" w:header="0" w:footer="0" w:gutter="0"/>
          <w:cols w:num="2" w:space="720" w:equalWidth="0">
            <w:col w:w="1520" w:space="720"/>
            <w:col w:w="8460"/>
          </w:cols>
        </w:sect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00" w:lineRule="exact"/>
        <w:rPr>
          <w:sz w:val="24"/>
          <w:szCs w:val="24"/>
        </w:rPr>
      </w:pPr>
    </w:p>
    <w:p w:rsidR="0048712C" w:rsidRDefault="0048712C">
      <w:pPr>
        <w:spacing w:line="271" w:lineRule="exact"/>
        <w:rPr>
          <w:sz w:val="24"/>
          <w:szCs w:val="24"/>
        </w:rPr>
      </w:pPr>
    </w:p>
    <w:p w:rsidR="0048712C" w:rsidRDefault="00EA78FA">
      <w:pPr>
        <w:tabs>
          <w:tab w:val="left" w:pos="10560"/>
        </w:tabs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Dharmik Rajesh Thanki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sectPr w:rsidR="0048712C" w:rsidSect="0048712C">
      <w:type w:val="continuous"/>
      <w:pgSz w:w="11900" w:h="16969"/>
      <w:pgMar w:top="394" w:right="580" w:bottom="0" w:left="62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12C"/>
    <w:rsid w:val="0048712C"/>
    <w:rsid w:val="00E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dharmik.389882@2free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2019-04-06T14:39:00Z</dcterms:created>
  <dcterms:modified xsi:type="dcterms:W3CDTF">2019-04-06T14:39:00Z</dcterms:modified>
</cp:coreProperties>
</file>