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FB" w:rsidRDefault="00DE1C44">
      <w:pPr>
        <w:rPr>
          <w:rFonts w:ascii="Cambria" w:eastAsia="Cambria" w:hAnsi="Cambria" w:cs="Cambria"/>
          <w:b/>
          <w:bCs/>
          <w:sz w:val="40"/>
          <w:szCs w:val="40"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250" cy="1008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0"/>
          <w:szCs w:val="40"/>
        </w:rPr>
        <w:t>RAJI</w:t>
      </w:r>
    </w:p>
    <w:p w:rsidR="00A817A7" w:rsidRPr="00A817A7" w:rsidRDefault="00A817A7">
      <w:pPr>
        <w:rPr>
          <w:rFonts w:ascii="Cambria" w:eastAsia="Cambria" w:hAnsi="Cambria" w:cs="Cambria"/>
          <w:b/>
          <w:bCs/>
          <w:sz w:val="20"/>
          <w:szCs w:val="20"/>
        </w:rPr>
      </w:pPr>
      <w:r w:rsidRPr="00A817A7">
        <w:rPr>
          <w:rFonts w:ascii="Cambria" w:eastAsia="Cambria" w:hAnsi="Cambria" w:cs="Cambria"/>
          <w:b/>
          <w:bCs/>
          <w:sz w:val="20"/>
          <w:szCs w:val="20"/>
        </w:rPr>
        <w:t xml:space="preserve">Email: </w:t>
      </w:r>
      <w:hyperlink r:id="rId6" w:history="1">
        <w:r w:rsidRPr="00A817A7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raji.389909@2freemail.com</w:t>
        </w:r>
      </w:hyperlink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A817A7" w:rsidRDefault="00A817A7">
      <w:pPr>
        <w:spacing w:line="20" w:lineRule="exact"/>
        <w:rPr>
          <w:sz w:val="24"/>
          <w:szCs w:val="24"/>
        </w:rPr>
      </w:pPr>
    </w:p>
    <w:p w:rsidR="000E5EFB" w:rsidRDefault="00DE1C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203200</wp:posOffset>
            </wp:positionV>
            <wp:extent cx="518731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190500</wp:posOffset>
            </wp:positionV>
            <wp:extent cx="518731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EFB" w:rsidRDefault="000E5EFB">
      <w:pPr>
        <w:spacing w:line="200" w:lineRule="exact"/>
        <w:rPr>
          <w:sz w:val="24"/>
          <w:szCs w:val="24"/>
        </w:rPr>
      </w:pPr>
    </w:p>
    <w:p w:rsidR="000E5EFB" w:rsidRDefault="000E5EFB">
      <w:pPr>
        <w:spacing w:line="389" w:lineRule="exact"/>
        <w:rPr>
          <w:sz w:val="24"/>
          <w:szCs w:val="24"/>
        </w:rPr>
      </w:pPr>
    </w:p>
    <w:p w:rsidR="000E5EFB" w:rsidRDefault="00DE1C44">
      <w:pPr>
        <w:ind w:left="3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8"/>
          <w:szCs w:val="28"/>
        </w:rPr>
        <w:t>Career Objective</w:t>
      </w:r>
    </w:p>
    <w:p w:rsidR="000E5EFB" w:rsidRDefault="000E5EFB">
      <w:pPr>
        <w:spacing w:line="229" w:lineRule="exact"/>
        <w:rPr>
          <w:sz w:val="24"/>
          <w:szCs w:val="24"/>
        </w:rPr>
      </w:pPr>
    </w:p>
    <w:p w:rsidR="000E5EFB" w:rsidRDefault="00DE1C44">
      <w:pPr>
        <w:spacing w:line="241" w:lineRule="auto"/>
        <w:ind w:left="140" w:right="345"/>
        <w:rPr>
          <w:sz w:val="20"/>
          <w:szCs w:val="20"/>
        </w:rPr>
      </w:pPr>
      <w:r>
        <w:rPr>
          <w:rFonts w:ascii="Cambria" w:eastAsia="Cambria" w:hAnsi="Cambria" w:cs="Cambria"/>
        </w:rPr>
        <w:t>To secure a position where I can efficiently contribute my skills and abilities to the growth of the organization and build my professional career.</w:t>
      </w:r>
    </w:p>
    <w:p w:rsidR="000E5EFB" w:rsidRDefault="000E5EFB">
      <w:pPr>
        <w:spacing w:line="260" w:lineRule="exact"/>
        <w:rPr>
          <w:sz w:val="24"/>
          <w:szCs w:val="24"/>
        </w:rPr>
      </w:pPr>
    </w:p>
    <w:p w:rsidR="000E5EFB" w:rsidRDefault="00DE1C44">
      <w:pPr>
        <w:ind w:left="3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8"/>
          <w:szCs w:val="28"/>
        </w:rPr>
        <w:t>Professional Experience</w:t>
      </w:r>
    </w:p>
    <w:p w:rsidR="000E5EFB" w:rsidRDefault="000E5EFB">
      <w:pPr>
        <w:sectPr w:rsidR="000E5EFB">
          <w:pgSz w:w="11900" w:h="16840"/>
          <w:pgMar w:top="1438" w:right="1440" w:bottom="1440" w:left="1300" w:header="0" w:footer="0" w:gutter="0"/>
          <w:cols w:space="720" w:equalWidth="0">
            <w:col w:w="9165"/>
          </w:cols>
        </w:sectPr>
      </w:pPr>
    </w:p>
    <w:p w:rsidR="000E5EFB" w:rsidRDefault="000E5EFB">
      <w:pPr>
        <w:spacing w:line="327" w:lineRule="exact"/>
        <w:rPr>
          <w:sz w:val="24"/>
          <w:szCs w:val="24"/>
        </w:rPr>
      </w:pPr>
    </w:p>
    <w:p w:rsidR="000E5EFB" w:rsidRDefault="00DE1C44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Mahindra Rural Housing Finance Ltd, India</w:t>
      </w:r>
    </w:p>
    <w:p w:rsidR="000E5EFB" w:rsidRDefault="00DE1C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E5EFB" w:rsidRDefault="000E5EFB">
      <w:pPr>
        <w:spacing w:line="307" w:lineRule="exact"/>
        <w:rPr>
          <w:sz w:val="24"/>
          <w:szCs w:val="24"/>
        </w:rPr>
      </w:pPr>
    </w:p>
    <w:p w:rsidR="000E5EFB" w:rsidRDefault="00DE1C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Sep 2017-Nov 2018</w:t>
      </w:r>
    </w:p>
    <w:p w:rsidR="000E5EFB" w:rsidRDefault="000E5EFB">
      <w:pPr>
        <w:spacing w:line="12" w:lineRule="exact"/>
        <w:rPr>
          <w:sz w:val="24"/>
          <w:szCs w:val="24"/>
        </w:rPr>
      </w:pP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num="2" w:space="720" w:equalWidth="0">
            <w:col w:w="5800" w:space="720"/>
            <w:col w:w="2645"/>
          </w:cols>
        </w:sectPr>
      </w:pPr>
    </w:p>
    <w:p w:rsidR="000E5EFB" w:rsidRDefault="00DE1C44">
      <w:pPr>
        <w:spacing w:line="235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Designation: Legal Officer</w:t>
      </w: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space="720" w:equalWidth="0">
            <w:col w:w="9165"/>
          </w:cols>
        </w:sectPr>
      </w:pPr>
    </w:p>
    <w:p w:rsidR="000E5EFB" w:rsidRDefault="000E5EFB">
      <w:pPr>
        <w:spacing w:line="284" w:lineRule="exact"/>
        <w:rPr>
          <w:sz w:val="24"/>
          <w:szCs w:val="24"/>
        </w:rPr>
      </w:pPr>
    </w:p>
    <w:p w:rsidR="000E5EFB" w:rsidRDefault="00DE1C44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Shriram Finance, India</w:t>
      </w:r>
    </w:p>
    <w:p w:rsidR="000E5EFB" w:rsidRDefault="00DE1C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E5EFB" w:rsidRDefault="000E5EFB">
      <w:pPr>
        <w:spacing w:line="264" w:lineRule="exact"/>
        <w:rPr>
          <w:sz w:val="24"/>
          <w:szCs w:val="24"/>
        </w:rPr>
      </w:pPr>
    </w:p>
    <w:p w:rsidR="000E5EFB" w:rsidRDefault="00DE1C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2012- 2013</w:t>
      </w:r>
    </w:p>
    <w:p w:rsidR="000E5EFB" w:rsidRDefault="000E5EFB">
      <w:pPr>
        <w:spacing w:line="1" w:lineRule="exact"/>
        <w:rPr>
          <w:sz w:val="24"/>
          <w:szCs w:val="24"/>
        </w:rPr>
      </w:pP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num="2" w:space="720" w:equalWidth="0">
            <w:col w:w="6160" w:space="720"/>
            <w:col w:w="2285"/>
          </w:cols>
        </w:sectPr>
      </w:pPr>
    </w:p>
    <w:p w:rsidR="000E5EFB" w:rsidRDefault="00DE1C44">
      <w:pPr>
        <w:spacing w:line="235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Designation: Legal Officer</w:t>
      </w:r>
    </w:p>
    <w:p w:rsidR="000E5EFB" w:rsidRDefault="000E5EFB">
      <w:pPr>
        <w:spacing w:line="275" w:lineRule="exact"/>
        <w:rPr>
          <w:sz w:val="24"/>
          <w:szCs w:val="24"/>
        </w:rPr>
      </w:pPr>
    </w:p>
    <w:p w:rsidR="000E5EFB" w:rsidRDefault="00DE1C44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Duties &amp; Responsibilities</w:t>
      </w: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space="720" w:equalWidth="0">
            <w:col w:w="9165"/>
          </w:cols>
        </w:sectPr>
      </w:pPr>
    </w:p>
    <w:p w:rsidR="000E5EFB" w:rsidRDefault="000E5EFB">
      <w:pPr>
        <w:spacing w:line="293" w:lineRule="exact"/>
        <w:rPr>
          <w:sz w:val="24"/>
          <w:szCs w:val="24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Give legal advice to his clients after studying their cases.</w:t>
      </w:r>
    </w:p>
    <w:p w:rsidR="000E5EFB" w:rsidRDefault="000E5EFB">
      <w:pPr>
        <w:spacing w:line="3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Conduct meeting with the clients in order to understand the details of their case.</w:t>
      </w:r>
    </w:p>
    <w:p w:rsidR="000E5EFB" w:rsidRDefault="000E5EFB">
      <w:pPr>
        <w:spacing w:line="2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Stay updated with the information related to the laws and legal processes.</w:t>
      </w:r>
    </w:p>
    <w:p w:rsidR="000E5EFB" w:rsidRDefault="000E5EFB">
      <w:pPr>
        <w:spacing w:line="3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Explain the legal issues to companies that may arise due to certain reasons.</w:t>
      </w:r>
    </w:p>
    <w:p w:rsidR="000E5EFB" w:rsidRDefault="000E5EFB">
      <w:pPr>
        <w:spacing w:line="2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Advise the company’s management on the ways to avoid legal issues from arising.</w:t>
      </w:r>
    </w:p>
    <w:p w:rsidR="000E5EFB" w:rsidRDefault="000E5EFB">
      <w:pPr>
        <w:spacing w:line="3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Give advice on any litigation that may impact the trust.</w:t>
      </w:r>
    </w:p>
    <w:p w:rsidR="000E5EFB" w:rsidRDefault="000E5EFB">
      <w:pPr>
        <w:spacing w:line="2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spacing w:line="241" w:lineRule="auto"/>
        <w:ind w:left="440" w:right="265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Offer legal interpretation service to the company’s management on different factors on the present laws and regulatory needs.</w:t>
      </w:r>
    </w:p>
    <w:p w:rsidR="000E5EFB" w:rsidRDefault="000E5EFB">
      <w:pPr>
        <w:spacing w:line="3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Consult various sources and prepare the policy papers.</w:t>
      </w:r>
    </w:p>
    <w:p w:rsidR="000E5EFB" w:rsidRDefault="000E5EFB">
      <w:pPr>
        <w:spacing w:line="2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Review the legal matters of the company and work upon managing them efficiently.</w:t>
      </w:r>
    </w:p>
    <w:p w:rsidR="000E5EFB" w:rsidRDefault="000E5EFB">
      <w:pPr>
        <w:spacing w:line="3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Help the clients in preparing legal documents related to their case.</w:t>
      </w:r>
    </w:p>
    <w:p w:rsidR="000E5EFB" w:rsidRDefault="000E5EFB">
      <w:pPr>
        <w:spacing w:line="2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Deal with lawyers and other law personnel to discuss about the case.</w:t>
      </w:r>
    </w:p>
    <w:p w:rsidR="000E5EFB" w:rsidRDefault="000E5EFB">
      <w:pPr>
        <w:spacing w:line="3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E5EFB" w:rsidRDefault="00DE1C44">
      <w:pPr>
        <w:numPr>
          <w:ilvl w:val="0"/>
          <w:numId w:val="1"/>
        </w:numPr>
        <w:tabs>
          <w:tab w:val="left" w:pos="440"/>
        </w:tabs>
        <w:ind w:left="440" w:hanging="359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Prepare various legal reports on the cases handled.</w:t>
      </w: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space="720" w:equalWidth="0">
            <w:col w:w="9165"/>
          </w:cols>
        </w:sectPr>
      </w:pPr>
    </w:p>
    <w:p w:rsidR="000E5EFB" w:rsidRDefault="000E5EFB">
      <w:pPr>
        <w:spacing w:line="306" w:lineRule="exact"/>
        <w:rPr>
          <w:sz w:val="24"/>
          <w:szCs w:val="24"/>
        </w:rPr>
      </w:pPr>
    </w:p>
    <w:p w:rsidR="000E5EFB" w:rsidRDefault="00DE1C44">
      <w:pPr>
        <w:ind w:left="140" w:right="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Travanco Rural Development Producers Co.Ltd, India</w:t>
      </w:r>
    </w:p>
    <w:p w:rsidR="000E5EFB" w:rsidRDefault="00DE1C4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E5EFB" w:rsidRDefault="000E5EFB">
      <w:pPr>
        <w:spacing w:line="200" w:lineRule="exact"/>
        <w:rPr>
          <w:sz w:val="24"/>
          <w:szCs w:val="24"/>
        </w:rPr>
      </w:pPr>
    </w:p>
    <w:p w:rsidR="000E5EFB" w:rsidRDefault="000E5EFB">
      <w:pPr>
        <w:spacing w:line="200" w:lineRule="exact"/>
        <w:rPr>
          <w:sz w:val="24"/>
          <w:szCs w:val="24"/>
        </w:rPr>
      </w:pPr>
    </w:p>
    <w:p w:rsidR="000E5EFB" w:rsidRDefault="000E5EFB">
      <w:pPr>
        <w:spacing w:line="216" w:lineRule="exact"/>
        <w:rPr>
          <w:sz w:val="24"/>
          <w:szCs w:val="24"/>
        </w:rPr>
      </w:pPr>
    </w:p>
    <w:p w:rsidR="000E5EFB" w:rsidRDefault="00DE1C4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Jun 2012-Nov 2012</w:t>
      </w:r>
    </w:p>
    <w:p w:rsidR="000E5EFB" w:rsidRDefault="000E5EFB">
      <w:pPr>
        <w:spacing w:line="1" w:lineRule="exact"/>
        <w:rPr>
          <w:sz w:val="24"/>
          <w:szCs w:val="24"/>
        </w:rPr>
      </w:pP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num="2" w:space="720" w:equalWidth="0">
            <w:col w:w="5900" w:space="720"/>
            <w:col w:w="2545"/>
          </w:cols>
        </w:sectPr>
      </w:pPr>
    </w:p>
    <w:p w:rsidR="000E5EFB" w:rsidRDefault="00DE1C44">
      <w:pPr>
        <w:spacing w:line="235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Designation: House Advocate</w:t>
      </w: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space="720" w:equalWidth="0">
            <w:col w:w="9165"/>
          </w:cols>
        </w:sectPr>
      </w:pPr>
    </w:p>
    <w:p w:rsidR="000E5EFB" w:rsidRDefault="000E5EFB">
      <w:pPr>
        <w:spacing w:line="276" w:lineRule="exact"/>
        <w:rPr>
          <w:sz w:val="24"/>
          <w:szCs w:val="24"/>
        </w:rPr>
      </w:pPr>
    </w:p>
    <w:p w:rsidR="000E5EFB" w:rsidRDefault="00DE1C44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Duties &amp; Responsibilities</w:t>
      </w:r>
    </w:p>
    <w:p w:rsidR="000E5EFB" w:rsidRDefault="000E5EFB">
      <w:pPr>
        <w:spacing w:line="294" w:lineRule="exact"/>
        <w:rPr>
          <w:sz w:val="24"/>
          <w:szCs w:val="24"/>
        </w:rPr>
      </w:pPr>
    </w:p>
    <w:p w:rsidR="000E5EFB" w:rsidRDefault="00DE1C44">
      <w:pPr>
        <w:numPr>
          <w:ilvl w:val="0"/>
          <w:numId w:val="2"/>
        </w:numPr>
        <w:tabs>
          <w:tab w:val="left" w:pos="860"/>
        </w:tabs>
        <w:spacing w:line="232" w:lineRule="auto"/>
        <w:ind w:left="860" w:right="24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Provide culturally-relevant housing advocacy to participants in permanent supportive housing.</w:t>
      </w:r>
    </w:p>
    <w:p w:rsidR="000E5EFB" w:rsidRDefault="000E5EFB">
      <w:pPr>
        <w:spacing w:line="14" w:lineRule="exact"/>
        <w:rPr>
          <w:rFonts w:ascii="Symbol" w:eastAsia="Symbol" w:hAnsi="Symbol" w:cs="Symbol"/>
        </w:rPr>
      </w:pPr>
    </w:p>
    <w:p w:rsidR="000E5EFB" w:rsidRDefault="00DE1C44">
      <w:pPr>
        <w:numPr>
          <w:ilvl w:val="0"/>
          <w:numId w:val="2"/>
        </w:numPr>
        <w:tabs>
          <w:tab w:val="left" w:pos="860"/>
        </w:tabs>
        <w:spacing w:line="235" w:lineRule="auto"/>
        <w:ind w:left="860" w:right="8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Provide support services for participants working on overcoming their housing barriers and connect participants with appropriate information, referrals, co-advocacy, emotional support and safety planning.</w:t>
      </w:r>
    </w:p>
    <w:p w:rsidR="000E5EFB" w:rsidRDefault="000E5EFB">
      <w:pPr>
        <w:spacing w:line="2" w:lineRule="exact"/>
        <w:rPr>
          <w:rFonts w:ascii="Symbol" w:eastAsia="Symbol" w:hAnsi="Symbol" w:cs="Symbol"/>
        </w:rPr>
      </w:pPr>
    </w:p>
    <w:p w:rsidR="000E5EFB" w:rsidRDefault="00DE1C44">
      <w:pPr>
        <w:numPr>
          <w:ilvl w:val="0"/>
          <w:numId w:val="2"/>
        </w:numPr>
        <w:tabs>
          <w:tab w:val="left" w:pos="860"/>
        </w:tabs>
        <w:ind w:left="86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Complete Safety and Stabilization Assessments with participants as needed.</w:t>
      </w:r>
    </w:p>
    <w:p w:rsidR="000E5EFB" w:rsidRDefault="000E5EFB">
      <w:pPr>
        <w:sectPr w:rsidR="000E5EFB">
          <w:type w:val="continuous"/>
          <w:pgSz w:w="11900" w:h="16840"/>
          <w:pgMar w:top="1438" w:right="1440" w:bottom="1440" w:left="1300" w:header="0" w:footer="0" w:gutter="0"/>
          <w:cols w:space="720" w:equalWidth="0">
            <w:col w:w="9165"/>
          </w:cols>
        </w:sectPr>
      </w:pPr>
    </w:p>
    <w:p w:rsidR="000E5EFB" w:rsidRDefault="00CB731D">
      <w:pPr>
        <w:spacing w:line="12" w:lineRule="exact"/>
        <w:rPr>
          <w:sz w:val="20"/>
          <w:szCs w:val="20"/>
        </w:rPr>
      </w:pPr>
      <w:r w:rsidRPr="00CB731D">
        <w:rPr>
          <w:sz w:val="20"/>
          <w:szCs w:val="20"/>
        </w:rPr>
        <w:lastRenderedPageBreak/>
        <w:pict>
          <v:line id="Shape 4" o:spid="_x0000_s1029" style="position:absolute;z-index:251657728;visibility:visible;mso-wrap-distance-left:0;mso-wrap-distance-right:0;mso-position-horizontal-relative:page;mso-position-vertical-relative:page" from="24pt,24.25pt" to="571.5pt,24.25pt" o:allowincell="f" strokeweight=".5pt">
            <w10:wrap anchorx="page" anchory="page"/>
          </v:line>
        </w:pict>
      </w:r>
      <w:r w:rsidRPr="00CB731D">
        <w:rPr>
          <w:sz w:val="20"/>
          <w:szCs w:val="20"/>
        </w:rPr>
        <w:pict>
          <v:line id="Shape 5" o:spid="_x0000_s1030" style="position:absolute;z-index:251658752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  <w:r w:rsidRPr="00CB731D">
        <w:rPr>
          <w:sz w:val="20"/>
          <w:szCs w:val="20"/>
        </w:rPr>
        <w:pict>
          <v:line id="Shape 6" o:spid="_x0000_s1031" style="position:absolute;z-index:251659776;visibility:visible;mso-wrap-distance-left:0;mso-wrap-distance-right:0;mso-position-horizontal-relative:page;mso-position-vertical-relative:page" from="24pt,818pt" to="571.5pt,818pt" o:allowincell="f" strokeweight=".5pt">
            <w10:wrap anchorx="page" anchory="page"/>
          </v:line>
        </w:pict>
      </w:r>
      <w:r w:rsidRPr="00CB731D">
        <w:rPr>
          <w:sz w:val="20"/>
          <w:szCs w:val="20"/>
        </w:rPr>
        <w:pict>
          <v:line id="Shape 7" o:spid="_x0000_s1032" style="position:absolute;z-index:251660800;visibility:visible;mso-wrap-distance-left:0;mso-wrap-distance-right:0;mso-position-horizontal-relative:page;mso-position-vertical-relative:page" from="571.25pt,24pt" to="571.25pt,818.25pt" o:allowincell="f" strokeweight=".5pt">
            <w10:wrap anchorx="page" anchory="page"/>
          </v:line>
        </w:pict>
      </w:r>
    </w:p>
    <w:p w:rsidR="000E5EFB" w:rsidRDefault="00DE1C44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12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Provide short-term crisis intervention and long-term culturally-responsive advocacy to assist participants in the identification and achievement of participant-directed and participant-driven goals.</w:t>
      </w:r>
    </w:p>
    <w:p w:rsidR="000E5EFB" w:rsidRDefault="000E5EFB">
      <w:pPr>
        <w:spacing w:line="15" w:lineRule="exact"/>
        <w:rPr>
          <w:rFonts w:ascii="Symbol" w:eastAsia="Symbol" w:hAnsi="Symbol" w:cs="Symbol"/>
        </w:rPr>
      </w:pPr>
    </w:p>
    <w:p w:rsidR="000E5EFB" w:rsidRDefault="00DE1C44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66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Connect participants to resources that supports their goals for economic stability, including employment support and financial empowerment.</w:t>
      </w:r>
    </w:p>
    <w:p w:rsidR="000E5EFB" w:rsidRDefault="000E5EFB">
      <w:pPr>
        <w:spacing w:line="13" w:lineRule="exact"/>
        <w:rPr>
          <w:rFonts w:ascii="Symbol" w:eastAsia="Symbol" w:hAnsi="Symbol" w:cs="Symbol"/>
        </w:rPr>
      </w:pPr>
    </w:p>
    <w:p w:rsidR="000E5EFB" w:rsidRDefault="00DE1C44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26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Build and maintain housing partnerships with landlords, property management companies, and housing programs in the community that will enhance and strengthen housing resources available to survivors.</w:t>
      </w:r>
    </w:p>
    <w:p w:rsidR="000E5EFB" w:rsidRDefault="000E5EFB">
      <w:pPr>
        <w:spacing w:line="15" w:lineRule="exact"/>
        <w:rPr>
          <w:rFonts w:ascii="Symbol" w:eastAsia="Symbol" w:hAnsi="Symbol" w:cs="Symbol"/>
        </w:rPr>
      </w:pPr>
    </w:p>
    <w:p w:rsidR="000E5EFB" w:rsidRDefault="00DE1C44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365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Complete weekly data entry in Service Point for all related client assistance expenses and review Service Point data completeness reports monthly.</w:t>
      </w:r>
    </w:p>
    <w:p w:rsidR="000E5EFB" w:rsidRDefault="000E5EFB">
      <w:pPr>
        <w:spacing w:line="261" w:lineRule="exact"/>
        <w:rPr>
          <w:sz w:val="20"/>
          <w:szCs w:val="20"/>
        </w:rPr>
      </w:pPr>
    </w:p>
    <w:p w:rsidR="000E5EFB" w:rsidRDefault="00DE1C44">
      <w:pPr>
        <w:ind w:left="3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8"/>
          <w:szCs w:val="28"/>
        </w:rPr>
        <w:t>Educational Credentials</w:t>
      </w:r>
    </w:p>
    <w:p w:rsidR="000E5EFB" w:rsidRDefault="000E5EFB">
      <w:pPr>
        <w:spacing w:line="271" w:lineRule="exact"/>
        <w:rPr>
          <w:sz w:val="20"/>
          <w:szCs w:val="20"/>
        </w:rPr>
      </w:pPr>
    </w:p>
    <w:p w:rsidR="000E5EFB" w:rsidRDefault="00DE1C44">
      <w:pPr>
        <w:ind w:left="1320"/>
        <w:rPr>
          <w:sz w:val="20"/>
          <w:szCs w:val="20"/>
        </w:rPr>
      </w:pPr>
      <w:r>
        <w:rPr>
          <w:rFonts w:ascii="Cambria" w:eastAsia="Cambria" w:hAnsi="Cambria" w:cs="Cambria"/>
        </w:rPr>
        <w:t>LLB from Kannur University, India in 2002.</w:t>
      </w:r>
    </w:p>
    <w:p w:rsidR="000E5EFB" w:rsidRDefault="00DE1C44">
      <w:pPr>
        <w:ind w:left="1320"/>
        <w:rPr>
          <w:sz w:val="20"/>
          <w:szCs w:val="20"/>
        </w:rPr>
      </w:pPr>
      <w:r>
        <w:rPr>
          <w:rFonts w:ascii="Cambria" w:eastAsia="Cambria" w:hAnsi="Cambria" w:cs="Cambria"/>
        </w:rPr>
        <w:t>Degree in Philosophy from Calicut University, India in 1994.</w:t>
      </w:r>
    </w:p>
    <w:p w:rsidR="000E5EFB" w:rsidRDefault="000E5EFB">
      <w:pPr>
        <w:spacing w:line="285" w:lineRule="exact"/>
        <w:rPr>
          <w:sz w:val="20"/>
          <w:szCs w:val="20"/>
        </w:rPr>
      </w:pPr>
    </w:p>
    <w:p w:rsidR="000E5EFB" w:rsidRDefault="00DE1C44">
      <w:pPr>
        <w:ind w:left="3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8"/>
          <w:szCs w:val="28"/>
        </w:rPr>
        <w:t>Technical Skills</w:t>
      </w:r>
    </w:p>
    <w:p w:rsidR="000E5EFB" w:rsidRDefault="000E5EFB">
      <w:pPr>
        <w:spacing w:line="200" w:lineRule="exact"/>
        <w:rPr>
          <w:sz w:val="20"/>
          <w:szCs w:val="20"/>
        </w:rPr>
      </w:pPr>
    </w:p>
    <w:p w:rsidR="000E5EFB" w:rsidRDefault="000E5EFB">
      <w:pPr>
        <w:spacing w:line="200" w:lineRule="exact"/>
        <w:rPr>
          <w:sz w:val="20"/>
          <w:szCs w:val="20"/>
        </w:rPr>
      </w:pPr>
    </w:p>
    <w:p w:rsidR="000E5EFB" w:rsidRDefault="000E5EFB">
      <w:pPr>
        <w:spacing w:line="288" w:lineRule="exact"/>
        <w:rPr>
          <w:sz w:val="20"/>
          <w:szCs w:val="20"/>
        </w:rPr>
      </w:pPr>
    </w:p>
    <w:p w:rsidR="000E5EFB" w:rsidRDefault="00DE1C44">
      <w:pPr>
        <w:ind w:left="1360"/>
        <w:rPr>
          <w:sz w:val="20"/>
          <w:szCs w:val="20"/>
        </w:rPr>
      </w:pPr>
      <w:r>
        <w:rPr>
          <w:rFonts w:ascii="Cambria" w:eastAsia="Cambria" w:hAnsi="Cambria" w:cs="Cambria"/>
          <w:color w:val="632423"/>
        </w:rPr>
        <w:t>MS Office</w:t>
      </w:r>
    </w:p>
    <w:p w:rsidR="000E5EFB" w:rsidRDefault="000E5EFB">
      <w:pPr>
        <w:spacing w:line="261" w:lineRule="exact"/>
        <w:rPr>
          <w:sz w:val="20"/>
          <w:szCs w:val="20"/>
        </w:rPr>
      </w:pPr>
    </w:p>
    <w:p w:rsidR="000E5EFB" w:rsidRDefault="00DE1C44">
      <w:pPr>
        <w:ind w:left="3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632423"/>
          <w:sz w:val="28"/>
          <w:szCs w:val="28"/>
        </w:rPr>
        <w:t>Personal Profile</w:t>
      </w:r>
    </w:p>
    <w:p w:rsidR="000E5EFB" w:rsidRDefault="000E5EFB">
      <w:pPr>
        <w:sectPr w:rsidR="000E5EFB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0E5EFB" w:rsidRDefault="000E5EFB">
      <w:pPr>
        <w:spacing w:line="253" w:lineRule="exact"/>
        <w:rPr>
          <w:sz w:val="20"/>
          <w:szCs w:val="20"/>
        </w:rPr>
      </w:pPr>
    </w:p>
    <w:p w:rsidR="000E5EFB" w:rsidRDefault="00DE1C44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Nationality</w:t>
      </w:r>
    </w:p>
    <w:p w:rsidR="000E5EFB" w:rsidRDefault="00DE1C44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Date of Birth</w:t>
      </w:r>
    </w:p>
    <w:p w:rsidR="000E5EFB" w:rsidRDefault="00DE1C44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t>Sex</w:t>
      </w:r>
    </w:p>
    <w:p w:rsidR="000E5EFB" w:rsidRDefault="000E5EFB">
      <w:pPr>
        <w:spacing w:line="2" w:lineRule="exact"/>
        <w:rPr>
          <w:sz w:val="20"/>
          <w:szCs w:val="20"/>
        </w:rPr>
      </w:pPr>
    </w:p>
    <w:p w:rsidR="000E5EFB" w:rsidRDefault="00DE1C44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Marital Status</w:t>
      </w:r>
    </w:p>
    <w:p w:rsidR="000E5EFB" w:rsidRDefault="000E5EFB">
      <w:pPr>
        <w:spacing w:line="8" w:lineRule="exact"/>
        <w:rPr>
          <w:sz w:val="20"/>
          <w:szCs w:val="20"/>
        </w:rPr>
      </w:pPr>
    </w:p>
    <w:p w:rsidR="000E5EFB" w:rsidRDefault="00DE1C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5EFB" w:rsidRDefault="000E5EFB">
      <w:pPr>
        <w:spacing w:line="233" w:lineRule="exact"/>
        <w:rPr>
          <w:sz w:val="20"/>
          <w:szCs w:val="20"/>
        </w:rPr>
      </w:pPr>
    </w:p>
    <w:p w:rsidR="000E5EFB" w:rsidRDefault="00DE1C44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>: Indian</w:t>
      </w:r>
    </w:p>
    <w:p w:rsidR="000E5EFB" w:rsidRDefault="000E5EFB">
      <w:pPr>
        <w:spacing w:line="3" w:lineRule="exact"/>
        <w:rPr>
          <w:sz w:val="20"/>
          <w:szCs w:val="20"/>
        </w:rPr>
      </w:pPr>
    </w:p>
    <w:p w:rsidR="000E5EFB" w:rsidRDefault="00DE1C44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: 15 May 1973</w:t>
      </w:r>
    </w:p>
    <w:p w:rsidR="000E5EFB" w:rsidRDefault="000E5EFB">
      <w:pPr>
        <w:spacing w:line="8" w:lineRule="exact"/>
        <w:rPr>
          <w:sz w:val="20"/>
          <w:szCs w:val="20"/>
        </w:rPr>
      </w:pPr>
    </w:p>
    <w:p w:rsidR="000E5EFB" w:rsidRDefault="00DE1C44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>: Female</w:t>
      </w:r>
    </w:p>
    <w:p w:rsidR="000E5EFB" w:rsidRDefault="00DE1C44">
      <w:pPr>
        <w:rPr>
          <w:sz w:val="20"/>
          <w:szCs w:val="20"/>
        </w:rPr>
      </w:pPr>
      <w:r>
        <w:rPr>
          <w:rFonts w:ascii="Cambria" w:eastAsia="Cambria" w:hAnsi="Cambria" w:cs="Cambria"/>
        </w:rPr>
        <w:t>: Married</w:t>
      </w:r>
    </w:p>
    <w:p w:rsidR="000E5EFB" w:rsidRDefault="000E5EFB">
      <w:pPr>
        <w:spacing w:line="2" w:lineRule="exact"/>
        <w:rPr>
          <w:sz w:val="20"/>
          <w:szCs w:val="20"/>
        </w:rPr>
      </w:pPr>
    </w:p>
    <w:p w:rsidR="000E5EFB" w:rsidRDefault="000E5EFB">
      <w:pPr>
        <w:sectPr w:rsidR="000E5EFB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1940" w:space="480"/>
            <w:col w:w="6605"/>
          </w:cols>
        </w:sectPr>
      </w:pPr>
    </w:p>
    <w:p w:rsidR="000E5EFB" w:rsidRDefault="00DE1C44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Languages known : English, Hindi and Malayalam</w:t>
      </w:r>
    </w:p>
    <w:p w:rsidR="000E5EFB" w:rsidRDefault="000E5EFB">
      <w:pPr>
        <w:spacing w:line="281" w:lineRule="exact"/>
        <w:rPr>
          <w:sz w:val="20"/>
          <w:szCs w:val="20"/>
        </w:rPr>
      </w:pPr>
    </w:p>
    <w:sectPr w:rsidR="000E5EFB" w:rsidSect="000E5EFB">
      <w:type w:val="continuous"/>
      <w:pgSz w:w="11900" w:h="16840"/>
      <w:pgMar w:top="1440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BB47CBA"/>
    <w:lvl w:ilvl="0" w:tplc="6F1ABE5C">
      <w:start w:val="1"/>
      <w:numFmt w:val="bullet"/>
      <w:lvlText w:val="•"/>
      <w:lvlJc w:val="left"/>
    </w:lvl>
    <w:lvl w:ilvl="1" w:tplc="8A124340">
      <w:numFmt w:val="decimal"/>
      <w:lvlText w:val=""/>
      <w:lvlJc w:val="left"/>
    </w:lvl>
    <w:lvl w:ilvl="2" w:tplc="78F49A02">
      <w:numFmt w:val="decimal"/>
      <w:lvlText w:val=""/>
      <w:lvlJc w:val="left"/>
    </w:lvl>
    <w:lvl w:ilvl="3" w:tplc="D2E66884">
      <w:numFmt w:val="decimal"/>
      <w:lvlText w:val=""/>
      <w:lvlJc w:val="left"/>
    </w:lvl>
    <w:lvl w:ilvl="4" w:tplc="085E5BF8">
      <w:numFmt w:val="decimal"/>
      <w:lvlText w:val=""/>
      <w:lvlJc w:val="left"/>
    </w:lvl>
    <w:lvl w:ilvl="5" w:tplc="A68261C6">
      <w:numFmt w:val="decimal"/>
      <w:lvlText w:val=""/>
      <w:lvlJc w:val="left"/>
    </w:lvl>
    <w:lvl w:ilvl="6" w:tplc="86B40E7E">
      <w:numFmt w:val="decimal"/>
      <w:lvlText w:val=""/>
      <w:lvlJc w:val="left"/>
    </w:lvl>
    <w:lvl w:ilvl="7" w:tplc="45182E4A">
      <w:numFmt w:val="decimal"/>
      <w:lvlText w:val=""/>
      <w:lvlJc w:val="left"/>
    </w:lvl>
    <w:lvl w:ilvl="8" w:tplc="37E24122">
      <w:numFmt w:val="decimal"/>
      <w:lvlText w:val=""/>
      <w:lvlJc w:val="left"/>
    </w:lvl>
  </w:abstractNum>
  <w:abstractNum w:abstractNumId="1">
    <w:nsid w:val="00004AE1"/>
    <w:multiLevelType w:val="hybridMultilevel"/>
    <w:tmpl w:val="CD4EA140"/>
    <w:lvl w:ilvl="0" w:tplc="AF0CF09A">
      <w:start w:val="1"/>
      <w:numFmt w:val="bullet"/>
      <w:lvlText w:val="•"/>
      <w:lvlJc w:val="left"/>
    </w:lvl>
    <w:lvl w:ilvl="1" w:tplc="C39CB0A2">
      <w:numFmt w:val="decimal"/>
      <w:lvlText w:val=""/>
      <w:lvlJc w:val="left"/>
    </w:lvl>
    <w:lvl w:ilvl="2" w:tplc="EA8A6A2A">
      <w:numFmt w:val="decimal"/>
      <w:lvlText w:val=""/>
      <w:lvlJc w:val="left"/>
    </w:lvl>
    <w:lvl w:ilvl="3" w:tplc="480A257A">
      <w:numFmt w:val="decimal"/>
      <w:lvlText w:val=""/>
      <w:lvlJc w:val="left"/>
    </w:lvl>
    <w:lvl w:ilvl="4" w:tplc="3DFC681E">
      <w:numFmt w:val="decimal"/>
      <w:lvlText w:val=""/>
      <w:lvlJc w:val="left"/>
    </w:lvl>
    <w:lvl w:ilvl="5" w:tplc="9ED8419E">
      <w:numFmt w:val="decimal"/>
      <w:lvlText w:val=""/>
      <w:lvlJc w:val="left"/>
    </w:lvl>
    <w:lvl w:ilvl="6" w:tplc="BA40D172">
      <w:numFmt w:val="decimal"/>
      <w:lvlText w:val=""/>
      <w:lvlJc w:val="left"/>
    </w:lvl>
    <w:lvl w:ilvl="7" w:tplc="8460BAAC">
      <w:numFmt w:val="decimal"/>
      <w:lvlText w:val=""/>
      <w:lvlJc w:val="left"/>
    </w:lvl>
    <w:lvl w:ilvl="8" w:tplc="FB8A94E6">
      <w:numFmt w:val="decimal"/>
      <w:lvlText w:val=""/>
      <w:lvlJc w:val="left"/>
    </w:lvl>
  </w:abstractNum>
  <w:abstractNum w:abstractNumId="2">
    <w:nsid w:val="00006784"/>
    <w:multiLevelType w:val="hybridMultilevel"/>
    <w:tmpl w:val="23CCCFF6"/>
    <w:lvl w:ilvl="0" w:tplc="850A42C4">
      <w:start w:val="1"/>
      <w:numFmt w:val="bullet"/>
      <w:lvlText w:val="•"/>
      <w:lvlJc w:val="left"/>
    </w:lvl>
    <w:lvl w:ilvl="1" w:tplc="D3A4F90A">
      <w:numFmt w:val="decimal"/>
      <w:lvlText w:val=""/>
      <w:lvlJc w:val="left"/>
    </w:lvl>
    <w:lvl w:ilvl="2" w:tplc="8222DEB6">
      <w:numFmt w:val="decimal"/>
      <w:lvlText w:val=""/>
      <w:lvlJc w:val="left"/>
    </w:lvl>
    <w:lvl w:ilvl="3" w:tplc="9C12C712">
      <w:numFmt w:val="decimal"/>
      <w:lvlText w:val=""/>
      <w:lvlJc w:val="left"/>
    </w:lvl>
    <w:lvl w:ilvl="4" w:tplc="93EA0620">
      <w:numFmt w:val="decimal"/>
      <w:lvlText w:val=""/>
      <w:lvlJc w:val="left"/>
    </w:lvl>
    <w:lvl w:ilvl="5" w:tplc="6E7285B0">
      <w:numFmt w:val="decimal"/>
      <w:lvlText w:val=""/>
      <w:lvlJc w:val="left"/>
    </w:lvl>
    <w:lvl w:ilvl="6" w:tplc="405218D0">
      <w:numFmt w:val="decimal"/>
      <w:lvlText w:val=""/>
      <w:lvlJc w:val="left"/>
    </w:lvl>
    <w:lvl w:ilvl="7" w:tplc="4E72C98A">
      <w:numFmt w:val="decimal"/>
      <w:lvlText w:val=""/>
      <w:lvlJc w:val="left"/>
    </w:lvl>
    <w:lvl w:ilvl="8" w:tplc="53B841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EFB"/>
    <w:rsid w:val="000E5EFB"/>
    <w:rsid w:val="00A817A7"/>
    <w:rsid w:val="00CB731D"/>
    <w:rsid w:val="00D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i.3899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2019-04-14T09:51:00Z</dcterms:created>
  <dcterms:modified xsi:type="dcterms:W3CDTF">2019-04-14T09:51:00Z</dcterms:modified>
</cp:coreProperties>
</file>