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363" w:rsidRDefault="00606363" w:rsidP="00606363">
      <w:pPr>
        <w:ind w:hanging="540"/>
      </w:pPr>
      <w:r>
        <w:rPr>
          <w:noProof/>
          <w:lang w:val="en-US" w:eastAsia="en-US"/>
        </w:rPr>
        <w:drawing>
          <wp:anchor distT="0" distB="0" distL="114300" distR="114300" simplePos="0" relativeHeight="251658240" behindDoc="0" locked="0" layoutInCell="1" allowOverlap="1">
            <wp:simplePos x="0" y="0"/>
            <wp:positionH relativeFrom="column">
              <wp:posOffset>-34194</wp:posOffset>
            </wp:positionH>
            <wp:positionV relativeFrom="paragraph">
              <wp:posOffset>8496</wp:posOffset>
            </wp:positionV>
            <wp:extent cx="1552575" cy="18954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jpg"/>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52575" cy="1895475"/>
                    </a:xfrm>
                    <a:prstGeom prst="rect">
                      <a:avLst/>
                    </a:prstGeom>
                  </pic:spPr>
                </pic:pic>
              </a:graphicData>
            </a:graphic>
          </wp:anchor>
        </w:drawing>
      </w:r>
    </w:p>
    <w:p w:rsidR="00606363" w:rsidRDefault="00606363" w:rsidP="00606363"/>
    <w:p w:rsidR="00606363" w:rsidRPr="00C8703E" w:rsidRDefault="00606363" w:rsidP="00606363">
      <w:pPr>
        <w:rPr>
          <w:sz w:val="24"/>
          <w:szCs w:val="24"/>
        </w:rPr>
      </w:pPr>
    </w:p>
    <w:p w:rsidR="00606363" w:rsidRPr="00606363" w:rsidRDefault="00606363" w:rsidP="00606363"/>
    <w:p w:rsidR="00606363" w:rsidRPr="00606363" w:rsidRDefault="00606363" w:rsidP="00606363"/>
    <w:p w:rsidR="00606363" w:rsidRPr="00606363" w:rsidRDefault="00606363" w:rsidP="00606363"/>
    <w:p w:rsidR="00231440" w:rsidRDefault="00D32C55" w:rsidP="00606363"/>
    <w:p w:rsidR="00606363" w:rsidRPr="0036191B" w:rsidRDefault="0036191B" w:rsidP="00606363">
      <w:pPr>
        <w:pStyle w:val="NoSpacing"/>
        <w:rPr>
          <w:rFonts w:ascii="Candara" w:hAnsi="Candara"/>
          <w:b/>
          <w:sz w:val="24"/>
          <w:szCs w:val="24"/>
        </w:rPr>
      </w:pPr>
      <w:r w:rsidRPr="0036191B">
        <w:rPr>
          <w:rFonts w:ascii="Candara" w:hAnsi="Candara"/>
          <w:b/>
          <w:sz w:val="24"/>
          <w:szCs w:val="24"/>
        </w:rPr>
        <w:t xml:space="preserve">SHARMAINE </w:t>
      </w:r>
    </w:p>
    <w:p w:rsidR="00606363" w:rsidRDefault="00606363" w:rsidP="00606363">
      <w:pPr>
        <w:pStyle w:val="NoSpacing"/>
      </w:pPr>
      <w:r>
        <w:t>Address: Sharjah, United Arab of Emirates</w:t>
      </w:r>
    </w:p>
    <w:p w:rsidR="00606363" w:rsidRDefault="00606363" w:rsidP="00606363">
      <w:pPr>
        <w:pStyle w:val="NoSpacing"/>
      </w:pPr>
      <w:r>
        <w:t xml:space="preserve">Email: </w:t>
      </w:r>
      <w:hyperlink r:id="rId7" w:history="1">
        <w:r w:rsidR="00D32C55" w:rsidRPr="00F2779E">
          <w:rPr>
            <w:rStyle w:val="Hyperlink"/>
          </w:rPr>
          <w:t>sharmaine-390983@gulfjobseeker.com</w:t>
        </w:r>
      </w:hyperlink>
      <w:r w:rsidR="00D32C55">
        <w:t xml:space="preserve"> </w:t>
      </w:r>
    </w:p>
    <w:p w:rsidR="00D32C55" w:rsidRDefault="00D32C55" w:rsidP="00606363">
      <w:pPr>
        <w:pStyle w:val="NoSpacing"/>
        <w:rPr>
          <w:rFonts w:ascii="Candara" w:hAnsi="Candara"/>
          <w:b/>
          <w:color w:val="215868" w:themeColor="accent5" w:themeShade="80"/>
          <w:sz w:val="24"/>
          <w:szCs w:val="24"/>
          <w:highlight w:val="cyan"/>
        </w:rPr>
      </w:pPr>
    </w:p>
    <w:p w:rsidR="00606363" w:rsidRPr="00C8703E" w:rsidRDefault="00C8703E" w:rsidP="00606363">
      <w:pPr>
        <w:pStyle w:val="NoSpacing"/>
        <w:rPr>
          <w:rFonts w:ascii="Candara" w:hAnsi="Candara"/>
          <w:b/>
          <w:color w:val="215868" w:themeColor="accent5" w:themeShade="80"/>
          <w:sz w:val="24"/>
          <w:szCs w:val="24"/>
        </w:rPr>
      </w:pPr>
      <w:r w:rsidRPr="00C8703E">
        <w:rPr>
          <w:rFonts w:ascii="Candara" w:hAnsi="Candara"/>
          <w:b/>
          <w:color w:val="215868" w:themeColor="accent5" w:themeShade="80"/>
          <w:sz w:val="24"/>
          <w:szCs w:val="24"/>
          <w:highlight w:val="cyan"/>
        </w:rPr>
        <w:t>OBJECTIVE</w:t>
      </w:r>
    </w:p>
    <w:p w:rsidR="00606363" w:rsidRDefault="00606363" w:rsidP="00606363">
      <w:pPr>
        <w:pStyle w:val="NoSpacing"/>
      </w:pPr>
      <w:r>
        <w:t xml:space="preserve">To obtain a position that challenges me and provides me the opportunity to reach my full potential professionally and personally utilizing my abilities and experience in your organization that is progressive intellectually and technically and one in which practices collaborative leadership , integrity and honesty. </w:t>
      </w:r>
    </w:p>
    <w:p w:rsidR="00C8703E" w:rsidRPr="00C8703E" w:rsidRDefault="00C8703E" w:rsidP="00606363">
      <w:pPr>
        <w:pStyle w:val="NoSpacing"/>
        <w:rPr>
          <w:b/>
          <w:sz w:val="24"/>
          <w:szCs w:val="24"/>
        </w:rPr>
      </w:pPr>
    </w:p>
    <w:p w:rsidR="00606363" w:rsidRPr="00C8703E" w:rsidRDefault="00C8703E" w:rsidP="00606363">
      <w:pPr>
        <w:pStyle w:val="NoSpacing"/>
        <w:rPr>
          <w:rFonts w:ascii="Candara" w:hAnsi="Candara"/>
          <w:b/>
          <w:sz w:val="24"/>
          <w:szCs w:val="24"/>
        </w:rPr>
      </w:pPr>
      <w:r w:rsidRPr="00C8703E">
        <w:rPr>
          <w:b/>
          <w:sz w:val="24"/>
          <w:szCs w:val="24"/>
          <w:highlight w:val="cyan"/>
        </w:rPr>
        <w:t>SKILL &amp; INTERPERSONAL SKILLS</w:t>
      </w:r>
    </w:p>
    <w:p w:rsidR="00606363" w:rsidRDefault="00606363" w:rsidP="00606363">
      <w:pPr>
        <w:pStyle w:val="NoSpacing"/>
      </w:pPr>
    </w:p>
    <w:p w:rsidR="00606363" w:rsidRDefault="00606363" w:rsidP="00606363">
      <w:pPr>
        <w:pStyle w:val="NoSpacing"/>
        <w:numPr>
          <w:ilvl w:val="0"/>
          <w:numId w:val="1"/>
        </w:numPr>
      </w:pPr>
      <w:r>
        <w:t>Good in Communication Skills</w:t>
      </w:r>
    </w:p>
    <w:p w:rsidR="00606363" w:rsidRDefault="00606363" w:rsidP="00606363">
      <w:pPr>
        <w:pStyle w:val="NoSpacing"/>
        <w:numPr>
          <w:ilvl w:val="0"/>
          <w:numId w:val="1"/>
        </w:numPr>
      </w:pPr>
      <w:r>
        <w:t>Computer Literate</w:t>
      </w:r>
    </w:p>
    <w:p w:rsidR="00606363" w:rsidRDefault="00606363" w:rsidP="00606363">
      <w:pPr>
        <w:pStyle w:val="NoSpacing"/>
        <w:numPr>
          <w:ilvl w:val="0"/>
          <w:numId w:val="1"/>
        </w:numPr>
      </w:pPr>
      <w:r>
        <w:t xml:space="preserve">Ability to work under pressure </w:t>
      </w:r>
    </w:p>
    <w:p w:rsidR="00606363" w:rsidRDefault="00606363" w:rsidP="00606363">
      <w:pPr>
        <w:pStyle w:val="NoSpacing"/>
        <w:numPr>
          <w:ilvl w:val="0"/>
          <w:numId w:val="1"/>
        </w:numPr>
      </w:pPr>
      <w:r>
        <w:t>Flexible</w:t>
      </w:r>
    </w:p>
    <w:p w:rsidR="00606363" w:rsidRDefault="00606363" w:rsidP="00606363">
      <w:pPr>
        <w:pStyle w:val="NoSpacing"/>
        <w:numPr>
          <w:ilvl w:val="0"/>
          <w:numId w:val="1"/>
        </w:numPr>
      </w:pPr>
      <w:r>
        <w:t>Friendly and Outgoing  personality</w:t>
      </w:r>
    </w:p>
    <w:p w:rsidR="00606363" w:rsidRDefault="00606363" w:rsidP="00606363">
      <w:pPr>
        <w:pStyle w:val="NoSpacing"/>
        <w:numPr>
          <w:ilvl w:val="0"/>
          <w:numId w:val="1"/>
        </w:numPr>
      </w:pPr>
      <w:r>
        <w:t xml:space="preserve">Can speak Tagalog, English and </w:t>
      </w:r>
      <w:proofErr w:type="spellStart"/>
      <w:r>
        <w:t>Visaya</w:t>
      </w:r>
      <w:proofErr w:type="spellEnd"/>
    </w:p>
    <w:p w:rsidR="00606363" w:rsidRDefault="00606363" w:rsidP="00606363">
      <w:pPr>
        <w:pStyle w:val="NoSpacing"/>
        <w:numPr>
          <w:ilvl w:val="0"/>
          <w:numId w:val="1"/>
        </w:numPr>
      </w:pPr>
      <w:r>
        <w:t>Quick learner</w:t>
      </w:r>
    </w:p>
    <w:p w:rsidR="00606363" w:rsidRDefault="00606363" w:rsidP="00606363">
      <w:pPr>
        <w:pStyle w:val="NoSpacing"/>
        <w:numPr>
          <w:ilvl w:val="0"/>
          <w:numId w:val="1"/>
        </w:numPr>
      </w:pPr>
      <w:r>
        <w:t>Willingness to learn new things</w:t>
      </w:r>
    </w:p>
    <w:p w:rsidR="00606363" w:rsidRDefault="00606363" w:rsidP="00606363">
      <w:pPr>
        <w:pStyle w:val="NoSpacing"/>
      </w:pPr>
    </w:p>
    <w:p w:rsidR="00D614A0" w:rsidRPr="0036191B" w:rsidRDefault="00C8703E" w:rsidP="00606363">
      <w:pPr>
        <w:pStyle w:val="NoSpacing"/>
        <w:rPr>
          <w:rFonts w:ascii="Candara" w:hAnsi="Candara"/>
          <w:b/>
          <w:sz w:val="24"/>
          <w:szCs w:val="24"/>
        </w:rPr>
      </w:pPr>
      <w:r w:rsidRPr="00C8703E">
        <w:rPr>
          <w:rFonts w:ascii="Candara" w:hAnsi="Candara"/>
          <w:b/>
          <w:sz w:val="24"/>
          <w:szCs w:val="24"/>
          <w:highlight w:val="cyan"/>
        </w:rPr>
        <w:t>EDUCATION</w:t>
      </w:r>
    </w:p>
    <w:p w:rsidR="00D614A0" w:rsidRDefault="00D614A0" w:rsidP="00606363">
      <w:pPr>
        <w:pStyle w:val="NoSpacing"/>
      </w:pPr>
    </w:p>
    <w:p w:rsidR="00D614A0" w:rsidRDefault="00D614A0" w:rsidP="00606363">
      <w:pPr>
        <w:pStyle w:val="NoSpacing"/>
      </w:pPr>
      <w:r>
        <w:t>AMA Computer Learning Center</w:t>
      </w:r>
    </w:p>
    <w:p w:rsidR="00D614A0" w:rsidRDefault="00D614A0" w:rsidP="00606363">
      <w:pPr>
        <w:pStyle w:val="NoSpacing"/>
      </w:pPr>
      <w:r>
        <w:t>Butuan City, Philippines</w:t>
      </w:r>
    </w:p>
    <w:p w:rsidR="00D614A0" w:rsidRDefault="00D614A0" w:rsidP="00606363">
      <w:pPr>
        <w:pStyle w:val="NoSpacing"/>
      </w:pPr>
    </w:p>
    <w:p w:rsidR="00D614A0" w:rsidRDefault="00D614A0" w:rsidP="00606363">
      <w:pPr>
        <w:pStyle w:val="NoSpacing"/>
      </w:pPr>
      <w:r>
        <w:t>Bachelor of Science in</w:t>
      </w:r>
      <w:r>
        <w:tab/>
      </w:r>
      <w:r>
        <w:tab/>
      </w:r>
      <w:r>
        <w:tab/>
        <w:t>3 years</w:t>
      </w:r>
    </w:p>
    <w:p w:rsidR="00D614A0" w:rsidRDefault="00D614A0" w:rsidP="00606363">
      <w:pPr>
        <w:pStyle w:val="NoSpacing"/>
      </w:pPr>
      <w:r>
        <w:t>Information Technology</w:t>
      </w:r>
    </w:p>
    <w:p w:rsidR="00D614A0" w:rsidRDefault="00D614A0" w:rsidP="00606363">
      <w:pPr>
        <w:pStyle w:val="NoSpacing"/>
      </w:pPr>
      <w:r>
        <w:t>3 years</w:t>
      </w:r>
    </w:p>
    <w:p w:rsidR="00D614A0" w:rsidRDefault="00D614A0" w:rsidP="00606363">
      <w:pPr>
        <w:pStyle w:val="NoSpacing"/>
      </w:pPr>
    </w:p>
    <w:p w:rsidR="00D614A0" w:rsidRDefault="00D614A0" w:rsidP="00606363">
      <w:pPr>
        <w:pStyle w:val="NoSpacing"/>
      </w:pPr>
    </w:p>
    <w:p w:rsidR="00D614A0" w:rsidRDefault="00D614A0" w:rsidP="00606363">
      <w:pPr>
        <w:pStyle w:val="NoSpacing"/>
      </w:pPr>
    </w:p>
    <w:p w:rsidR="0036191B" w:rsidRDefault="0036191B" w:rsidP="00606363">
      <w:pPr>
        <w:pStyle w:val="NoSpacing"/>
      </w:pPr>
    </w:p>
    <w:p w:rsidR="00D614A0" w:rsidRPr="00C8703E" w:rsidRDefault="00D614A0" w:rsidP="00606363">
      <w:pPr>
        <w:pStyle w:val="NoSpacing"/>
        <w:rPr>
          <w:rFonts w:ascii="Candara" w:hAnsi="Candara"/>
        </w:rPr>
      </w:pPr>
    </w:p>
    <w:p w:rsidR="00D614A0" w:rsidRPr="00D32C55" w:rsidRDefault="00D614A0" w:rsidP="00606363">
      <w:pPr>
        <w:pStyle w:val="NoSpacing"/>
        <w:rPr>
          <w:b/>
          <w:u w:val="single"/>
        </w:rPr>
      </w:pPr>
      <w:r w:rsidRPr="00C8703E">
        <w:rPr>
          <w:b/>
          <w:u w:val="single"/>
        </w:rPr>
        <w:lastRenderedPageBreak/>
        <w:t>Time Keeper</w:t>
      </w:r>
    </w:p>
    <w:p w:rsidR="00D614A0" w:rsidRDefault="00D614A0" w:rsidP="00606363">
      <w:pPr>
        <w:pStyle w:val="NoSpacing"/>
      </w:pPr>
      <w:proofErr w:type="spellStart"/>
      <w:proofErr w:type="gramStart"/>
      <w:r>
        <w:t>Bocaue</w:t>
      </w:r>
      <w:proofErr w:type="spellEnd"/>
      <w:r>
        <w:t xml:space="preserve"> ,</w:t>
      </w:r>
      <w:proofErr w:type="spellStart"/>
      <w:r>
        <w:t>Bulacan</w:t>
      </w:r>
      <w:proofErr w:type="spellEnd"/>
      <w:proofErr w:type="gramEnd"/>
      <w:r>
        <w:t>, Philippines</w:t>
      </w:r>
    </w:p>
    <w:p w:rsidR="00D614A0" w:rsidRDefault="00D614A0" w:rsidP="00606363">
      <w:pPr>
        <w:pStyle w:val="NoSpacing"/>
      </w:pPr>
      <w:r>
        <w:t>April 2018 – April 2019</w:t>
      </w:r>
    </w:p>
    <w:p w:rsidR="00D614A0" w:rsidRDefault="00D614A0" w:rsidP="00606363">
      <w:pPr>
        <w:pStyle w:val="NoSpacing"/>
      </w:pPr>
    </w:p>
    <w:p w:rsidR="00D614A0" w:rsidRDefault="00D614A0" w:rsidP="00606363">
      <w:pPr>
        <w:pStyle w:val="NoSpacing"/>
      </w:pPr>
      <w:r>
        <w:t>Duties &amp; Responsibilities</w:t>
      </w:r>
    </w:p>
    <w:p w:rsidR="00D614A0" w:rsidRPr="0036191B" w:rsidRDefault="00D614A0" w:rsidP="00D614A0">
      <w:pPr>
        <w:pStyle w:val="NoSpacing"/>
        <w:numPr>
          <w:ilvl w:val="0"/>
          <w:numId w:val="2"/>
        </w:numPr>
        <w:rPr>
          <w:sz w:val="20"/>
          <w:szCs w:val="20"/>
        </w:rPr>
      </w:pPr>
      <w:r w:rsidRPr="0036191B">
        <w:rPr>
          <w:sz w:val="20"/>
          <w:szCs w:val="20"/>
        </w:rPr>
        <w:t>Checks the time in and out of the workers</w:t>
      </w:r>
    </w:p>
    <w:p w:rsidR="00D614A0" w:rsidRPr="0036191B" w:rsidRDefault="00D614A0" w:rsidP="00D614A0">
      <w:pPr>
        <w:pStyle w:val="NoSpacing"/>
        <w:numPr>
          <w:ilvl w:val="0"/>
          <w:numId w:val="2"/>
        </w:numPr>
        <w:rPr>
          <w:sz w:val="20"/>
          <w:szCs w:val="20"/>
        </w:rPr>
      </w:pPr>
      <w:r w:rsidRPr="0036191B">
        <w:rPr>
          <w:sz w:val="20"/>
          <w:szCs w:val="20"/>
        </w:rPr>
        <w:t>Supervise their works for their daily task</w:t>
      </w:r>
    </w:p>
    <w:p w:rsidR="00D614A0" w:rsidRPr="0036191B" w:rsidRDefault="00D614A0" w:rsidP="00D614A0">
      <w:pPr>
        <w:pStyle w:val="NoSpacing"/>
        <w:numPr>
          <w:ilvl w:val="0"/>
          <w:numId w:val="2"/>
        </w:numPr>
        <w:rPr>
          <w:sz w:val="20"/>
          <w:szCs w:val="20"/>
        </w:rPr>
      </w:pPr>
      <w:r w:rsidRPr="0036191B">
        <w:rPr>
          <w:sz w:val="20"/>
          <w:szCs w:val="20"/>
        </w:rPr>
        <w:t>Checks the incoming tools and materials</w:t>
      </w:r>
    </w:p>
    <w:p w:rsidR="00D614A0" w:rsidRPr="0036191B" w:rsidRDefault="00D614A0" w:rsidP="00D614A0">
      <w:pPr>
        <w:pStyle w:val="NoSpacing"/>
        <w:numPr>
          <w:ilvl w:val="0"/>
          <w:numId w:val="2"/>
        </w:numPr>
        <w:rPr>
          <w:sz w:val="20"/>
          <w:szCs w:val="20"/>
        </w:rPr>
      </w:pPr>
      <w:r w:rsidRPr="0036191B">
        <w:rPr>
          <w:sz w:val="20"/>
          <w:szCs w:val="20"/>
        </w:rPr>
        <w:t>Ordering the requested materials</w:t>
      </w:r>
    </w:p>
    <w:p w:rsidR="00D614A0" w:rsidRPr="0036191B" w:rsidRDefault="00D614A0" w:rsidP="00D614A0">
      <w:pPr>
        <w:pStyle w:val="NoSpacing"/>
        <w:numPr>
          <w:ilvl w:val="0"/>
          <w:numId w:val="2"/>
        </w:numPr>
        <w:rPr>
          <w:sz w:val="20"/>
          <w:szCs w:val="20"/>
        </w:rPr>
      </w:pPr>
      <w:r w:rsidRPr="0036191B">
        <w:rPr>
          <w:sz w:val="20"/>
          <w:szCs w:val="20"/>
        </w:rPr>
        <w:t>Making weekly payroll manually</w:t>
      </w:r>
    </w:p>
    <w:p w:rsidR="00D614A0" w:rsidRPr="0036191B" w:rsidRDefault="00D614A0" w:rsidP="00D614A0">
      <w:pPr>
        <w:pStyle w:val="NoSpacing"/>
        <w:numPr>
          <w:ilvl w:val="0"/>
          <w:numId w:val="2"/>
        </w:numPr>
        <w:rPr>
          <w:sz w:val="20"/>
          <w:szCs w:val="20"/>
        </w:rPr>
      </w:pPr>
      <w:r w:rsidRPr="0036191B">
        <w:rPr>
          <w:sz w:val="20"/>
          <w:szCs w:val="20"/>
        </w:rPr>
        <w:t>Performing paper works</w:t>
      </w:r>
    </w:p>
    <w:p w:rsidR="00D614A0" w:rsidRPr="0036191B" w:rsidRDefault="00D614A0" w:rsidP="00D614A0">
      <w:pPr>
        <w:pStyle w:val="NoSpacing"/>
        <w:numPr>
          <w:ilvl w:val="0"/>
          <w:numId w:val="2"/>
        </w:numPr>
        <w:rPr>
          <w:sz w:val="20"/>
          <w:szCs w:val="20"/>
        </w:rPr>
      </w:pPr>
      <w:r w:rsidRPr="0036191B">
        <w:rPr>
          <w:sz w:val="20"/>
          <w:szCs w:val="20"/>
        </w:rPr>
        <w:t>Assist the architect and engineer for possible instructions</w:t>
      </w:r>
    </w:p>
    <w:p w:rsidR="00D614A0" w:rsidRPr="0036191B" w:rsidRDefault="00D614A0" w:rsidP="00D614A0">
      <w:pPr>
        <w:pStyle w:val="NoSpacing"/>
        <w:numPr>
          <w:ilvl w:val="0"/>
          <w:numId w:val="2"/>
        </w:numPr>
        <w:rPr>
          <w:sz w:val="20"/>
          <w:szCs w:val="20"/>
        </w:rPr>
      </w:pPr>
      <w:r w:rsidRPr="0036191B">
        <w:rPr>
          <w:sz w:val="20"/>
          <w:szCs w:val="20"/>
        </w:rPr>
        <w:t>Checking for possible error of the finish task</w:t>
      </w:r>
    </w:p>
    <w:p w:rsidR="00D614A0" w:rsidRPr="0036191B" w:rsidRDefault="00D614A0" w:rsidP="00D614A0">
      <w:pPr>
        <w:pStyle w:val="NoSpacing"/>
        <w:numPr>
          <w:ilvl w:val="0"/>
          <w:numId w:val="2"/>
        </w:numPr>
        <w:rPr>
          <w:sz w:val="20"/>
          <w:szCs w:val="20"/>
        </w:rPr>
      </w:pPr>
      <w:r w:rsidRPr="0036191B">
        <w:rPr>
          <w:sz w:val="20"/>
          <w:szCs w:val="20"/>
        </w:rPr>
        <w:t>Weekly inventory of the tools</w:t>
      </w:r>
    </w:p>
    <w:p w:rsidR="00D614A0" w:rsidRPr="0036191B" w:rsidRDefault="00D614A0" w:rsidP="00D614A0">
      <w:pPr>
        <w:pStyle w:val="NoSpacing"/>
        <w:numPr>
          <w:ilvl w:val="0"/>
          <w:numId w:val="2"/>
        </w:numPr>
        <w:rPr>
          <w:sz w:val="20"/>
          <w:szCs w:val="20"/>
        </w:rPr>
      </w:pPr>
      <w:r w:rsidRPr="0036191B">
        <w:rPr>
          <w:sz w:val="20"/>
          <w:szCs w:val="20"/>
        </w:rPr>
        <w:t>Maintain the site clean</w:t>
      </w:r>
    </w:p>
    <w:p w:rsidR="00D614A0" w:rsidRDefault="00D614A0" w:rsidP="00D614A0">
      <w:pPr>
        <w:pStyle w:val="NoSpacing"/>
        <w:ind w:left="720"/>
      </w:pPr>
    </w:p>
    <w:p w:rsidR="00D614A0" w:rsidRPr="00C8703E" w:rsidRDefault="00D614A0" w:rsidP="00D614A0">
      <w:pPr>
        <w:pStyle w:val="NoSpacing"/>
        <w:rPr>
          <w:b/>
          <w:u w:val="single"/>
        </w:rPr>
      </w:pPr>
      <w:r w:rsidRPr="00C8703E">
        <w:rPr>
          <w:b/>
          <w:u w:val="single"/>
        </w:rPr>
        <w:t>Sales Agent</w:t>
      </w:r>
    </w:p>
    <w:p w:rsidR="00D614A0" w:rsidRDefault="00D614A0" w:rsidP="00D614A0">
      <w:pPr>
        <w:pStyle w:val="NoSpacing"/>
      </w:pPr>
      <w:r>
        <w:t>ROYAL SPORTING HOUSE</w:t>
      </w:r>
    </w:p>
    <w:p w:rsidR="00D614A0" w:rsidRDefault="00D614A0" w:rsidP="00D614A0">
      <w:pPr>
        <w:pStyle w:val="NoSpacing"/>
      </w:pPr>
      <w:r>
        <w:t>Quezon City, Philippines</w:t>
      </w:r>
    </w:p>
    <w:p w:rsidR="00D614A0" w:rsidRDefault="00D614A0" w:rsidP="00D614A0">
      <w:pPr>
        <w:pStyle w:val="NoSpacing"/>
      </w:pPr>
      <w:r>
        <w:t>2016 to 2018</w:t>
      </w:r>
    </w:p>
    <w:p w:rsidR="00D614A0" w:rsidRDefault="00D614A0" w:rsidP="00D614A0">
      <w:pPr>
        <w:pStyle w:val="NoSpacing"/>
      </w:pPr>
    </w:p>
    <w:p w:rsidR="00D614A0" w:rsidRDefault="00D614A0" w:rsidP="00D614A0">
      <w:pPr>
        <w:pStyle w:val="NoSpacing"/>
      </w:pPr>
      <w:r>
        <w:t>Duties &amp; Responsibilities</w:t>
      </w:r>
    </w:p>
    <w:p w:rsidR="00D614A0" w:rsidRPr="0036191B" w:rsidRDefault="00D614A0" w:rsidP="00D614A0">
      <w:pPr>
        <w:pStyle w:val="NoSpacing"/>
        <w:numPr>
          <w:ilvl w:val="0"/>
          <w:numId w:val="3"/>
        </w:numPr>
        <w:rPr>
          <w:sz w:val="20"/>
          <w:szCs w:val="20"/>
        </w:rPr>
      </w:pPr>
      <w:r w:rsidRPr="0036191B">
        <w:rPr>
          <w:sz w:val="20"/>
          <w:szCs w:val="20"/>
        </w:rPr>
        <w:t>Selling products and services using solid arguments to prospective customers</w:t>
      </w:r>
    </w:p>
    <w:p w:rsidR="00D614A0" w:rsidRPr="0036191B" w:rsidRDefault="00D614A0" w:rsidP="00D614A0">
      <w:pPr>
        <w:pStyle w:val="NoSpacing"/>
        <w:numPr>
          <w:ilvl w:val="0"/>
          <w:numId w:val="3"/>
        </w:numPr>
        <w:rPr>
          <w:sz w:val="20"/>
          <w:szCs w:val="20"/>
        </w:rPr>
      </w:pPr>
      <w:r w:rsidRPr="0036191B">
        <w:rPr>
          <w:sz w:val="20"/>
          <w:szCs w:val="20"/>
        </w:rPr>
        <w:t>Maintains positive business relationships to ensure future sales</w:t>
      </w:r>
    </w:p>
    <w:p w:rsidR="00D614A0" w:rsidRPr="0036191B" w:rsidRDefault="00D614A0" w:rsidP="00D614A0">
      <w:pPr>
        <w:pStyle w:val="NoSpacing"/>
        <w:numPr>
          <w:ilvl w:val="0"/>
          <w:numId w:val="3"/>
        </w:numPr>
        <w:rPr>
          <w:sz w:val="20"/>
          <w:szCs w:val="20"/>
        </w:rPr>
      </w:pPr>
      <w:r w:rsidRPr="0036191B">
        <w:rPr>
          <w:sz w:val="20"/>
          <w:szCs w:val="20"/>
        </w:rPr>
        <w:t>Achieve agreed upon sales targets and outcomes within schedule</w:t>
      </w:r>
    </w:p>
    <w:p w:rsidR="00D614A0" w:rsidRPr="0036191B" w:rsidRDefault="00D614A0" w:rsidP="00D614A0">
      <w:pPr>
        <w:pStyle w:val="NoSpacing"/>
        <w:numPr>
          <w:ilvl w:val="0"/>
          <w:numId w:val="3"/>
        </w:numPr>
        <w:rPr>
          <w:sz w:val="20"/>
          <w:szCs w:val="20"/>
        </w:rPr>
      </w:pPr>
      <w:r w:rsidRPr="0036191B">
        <w:rPr>
          <w:sz w:val="20"/>
          <w:szCs w:val="20"/>
        </w:rPr>
        <w:t>Keep abreast of best practices and promotional trends</w:t>
      </w:r>
    </w:p>
    <w:p w:rsidR="00D614A0" w:rsidRDefault="00D614A0" w:rsidP="00D614A0">
      <w:pPr>
        <w:pStyle w:val="NoSpacing"/>
      </w:pPr>
    </w:p>
    <w:p w:rsidR="00D614A0" w:rsidRPr="00C8703E" w:rsidRDefault="00D614A0" w:rsidP="00D614A0">
      <w:pPr>
        <w:pStyle w:val="NoSpacing"/>
        <w:rPr>
          <w:rFonts w:ascii="Candara" w:hAnsi="Candara"/>
          <w:b/>
          <w:sz w:val="24"/>
          <w:szCs w:val="24"/>
        </w:rPr>
      </w:pPr>
      <w:r w:rsidRPr="00C8703E">
        <w:rPr>
          <w:rFonts w:ascii="Candara" w:hAnsi="Candara"/>
          <w:b/>
          <w:sz w:val="24"/>
          <w:szCs w:val="24"/>
          <w:highlight w:val="cyan"/>
        </w:rPr>
        <w:t>PERSONAL INFORMATION</w:t>
      </w:r>
    </w:p>
    <w:p w:rsidR="00D614A0" w:rsidRDefault="00D614A0" w:rsidP="00D614A0">
      <w:pPr>
        <w:pStyle w:val="NoSpacing"/>
      </w:pPr>
    </w:p>
    <w:p w:rsidR="00D614A0" w:rsidRDefault="00D614A0" w:rsidP="00D614A0">
      <w:pPr>
        <w:pStyle w:val="NoSpacing"/>
      </w:pPr>
      <w:r>
        <w:t xml:space="preserve">Nationality: </w:t>
      </w:r>
      <w:r>
        <w:tab/>
      </w:r>
      <w:r w:rsidR="00C8703E">
        <w:tab/>
      </w:r>
      <w:r>
        <w:t>Filipino</w:t>
      </w:r>
    </w:p>
    <w:p w:rsidR="0036191B" w:rsidRDefault="0036191B" w:rsidP="00D614A0">
      <w:pPr>
        <w:pStyle w:val="NoSpacing"/>
      </w:pPr>
    </w:p>
    <w:p w:rsidR="00D614A0" w:rsidRDefault="00D614A0" w:rsidP="00D614A0">
      <w:pPr>
        <w:pStyle w:val="NoSpacing"/>
      </w:pPr>
      <w:r>
        <w:t>Date of Birth:</w:t>
      </w:r>
      <w:r>
        <w:tab/>
      </w:r>
      <w:r w:rsidR="00C8703E">
        <w:tab/>
      </w:r>
      <w:r>
        <w:t>October 12, 1993</w:t>
      </w:r>
    </w:p>
    <w:p w:rsidR="0036191B" w:rsidRDefault="0036191B" w:rsidP="00D614A0">
      <w:pPr>
        <w:pStyle w:val="NoSpacing"/>
      </w:pPr>
    </w:p>
    <w:p w:rsidR="00D614A0" w:rsidRDefault="00D614A0" w:rsidP="00D614A0">
      <w:pPr>
        <w:pStyle w:val="NoSpacing"/>
      </w:pPr>
      <w:r>
        <w:t>Place of Birth:</w:t>
      </w:r>
      <w:r>
        <w:tab/>
      </w:r>
      <w:r w:rsidR="00C8703E">
        <w:tab/>
      </w:r>
      <w:r>
        <w:t>Philippines</w:t>
      </w:r>
    </w:p>
    <w:p w:rsidR="0036191B" w:rsidRDefault="0036191B" w:rsidP="00D614A0">
      <w:pPr>
        <w:pStyle w:val="NoSpacing"/>
      </w:pPr>
    </w:p>
    <w:p w:rsidR="00D614A0" w:rsidRDefault="00D614A0" w:rsidP="00D614A0">
      <w:pPr>
        <w:pStyle w:val="NoSpacing"/>
      </w:pPr>
      <w:r>
        <w:t>Civil Status:</w:t>
      </w:r>
      <w:r>
        <w:tab/>
      </w:r>
      <w:r w:rsidR="00C8703E">
        <w:tab/>
      </w:r>
      <w:r>
        <w:t>Single</w:t>
      </w:r>
    </w:p>
    <w:p w:rsidR="0036191B" w:rsidRDefault="0036191B" w:rsidP="00D614A0">
      <w:pPr>
        <w:pStyle w:val="NoSpacing"/>
      </w:pPr>
    </w:p>
    <w:p w:rsidR="00D614A0" w:rsidRDefault="00D614A0" w:rsidP="00D614A0">
      <w:pPr>
        <w:pStyle w:val="NoSpacing"/>
      </w:pPr>
      <w:r>
        <w:t>Religion:</w:t>
      </w:r>
      <w:r w:rsidR="00C8703E">
        <w:tab/>
      </w:r>
      <w:r>
        <w:tab/>
        <w:t>Christian</w:t>
      </w:r>
    </w:p>
    <w:p w:rsidR="0036191B" w:rsidRDefault="0036191B" w:rsidP="00D614A0">
      <w:pPr>
        <w:pStyle w:val="NoSpacing"/>
      </w:pPr>
    </w:p>
    <w:p w:rsidR="00D614A0" w:rsidRDefault="00D614A0" w:rsidP="00D614A0">
      <w:pPr>
        <w:pStyle w:val="NoSpacing"/>
      </w:pPr>
      <w:r>
        <w:t>Visa Status:</w:t>
      </w:r>
      <w:r>
        <w:tab/>
      </w:r>
      <w:r w:rsidR="00C8703E">
        <w:tab/>
      </w:r>
      <w:r>
        <w:t>Visit Visa</w:t>
      </w:r>
    </w:p>
    <w:p w:rsidR="0036191B" w:rsidRDefault="0036191B" w:rsidP="00D614A0">
      <w:pPr>
        <w:pStyle w:val="NoSpacing"/>
      </w:pPr>
    </w:p>
    <w:p w:rsidR="00D614A0" w:rsidRDefault="00D614A0" w:rsidP="00D614A0">
      <w:pPr>
        <w:pStyle w:val="NoSpacing"/>
      </w:pPr>
      <w:r>
        <w:t>Visa Expiration:</w:t>
      </w:r>
      <w:r w:rsidR="00C8703E">
        <w:tab/>
      </w:r>
      <w:bookmarkStart w:id="0" w:name="_GoBack"/>
      <w:bookmarkEnd w:id="0"/>
      <w:r>
        <w:tab/>
        <w:t>July 18, 2019</w:t>
      </w:r>
    </w:p>
    <w:p w:rsidR="00D614A0" w:rsidRDefault="00D614A0" w:rsidP="00D614A0">
      <w:pPr>
        <w:pStyle w:val="NoSpacing"/>
      </w:pPr>
    </w:p>
    <w:p w:rsidR="00D614A0" w:rsidRPr="00606363" w:rsidRDefault="00D614A0" w:rsidP="00D614A0">
      <w:pPr>
        <w:pStyle w:val="NoSpacing"/>
      </w:pPr>
    </w:p>
    <w:sectPr w:rsidR="00D614A0" w:rsidRPr="00606363" w:rsidSect="00606363">
      <w:pgSz w:w="12240" w:h="15840"/>
      <w:pgMar w:top="5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FC5ED7"/>
    <w:multiLevelType w:val="hybridMultilevel"/>
    <w:tmpl w:val="54F217C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nsid w:val="51D92CA8"/>
    <w:multiLevelType w:val="hybridMultilevel"/>
    <w:tmpl w:val="BFE2B97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nsid w:val="7E98581B"/>
    <w:multiLevelType w:val="hybridMultilevel"/>
    <w:tmpl w:val="78D04F92"/>
    <w:lvl w:ilvl="0" w:tplc="34090001">
      <w:start w:val="1"/>
      <w:numFmt w:val="bullet"/>
      <w:lvlText w:val=""/>
      <w:lvlJc w:val="left"/>
      <w:pPr>
        <w:ind w:left="775" w:hanging="360"/>
      </w:pPr>
      <w:rPr>
        <w:rFonts w:ascii="Symbol" w:hAnsi="Symbol" w:hint="default"/>
      </w:rPr>
    </w:lvl>
    <w:lvl w:ilvl="1" w:tplc="34090003" w:tentative="1">
      <w:start w:val="1"/>
      <w:numFmt w:val="bullet"/>
      <w:lvlText w:val="o"/>
      <w:lvlJc w:val="left"/>
      <w:pPr>
        <w:ind w:left="1495" w:hanging="360"/>
      </w:pPr>
      <w:rPr>
        <w:rFonts w:ascii="Courier New" w:hAnsi="Courier New" w:cs="Courier New" w:hint="default"/>
      </w:rPr>
    </w:lvl>
    <w:lvl w:ilvl="2" w:tplc="34090005" w:tentative="1">
      <w:start w:val="1"/>
      <w:numFmt w:val="bullet"/>
      <w:lvlText w:val=""/>
      <w:lvlJc w:val="left"/>
      <w:pPr>
        <w:ind w:left="2215" w:hanging="360"/>
      </w:pPr>
      <w:rPr>
        <w:rFonts w:ascii="Wingdings" w:hAnsi="Wingdings" w:hint="default"/>
      </w:rPr>
    </w:lvl>
    <w:lvl w:ilvl="3" w:tplc="34090001" w:tentative="1">
      <w:start w:val="1"/>
      <w:numFmt w:val="bullet"/>
      <w:lvlText w:val=""/>
      <w:lvlJc w:val="left"/>
      <w:pPr>
        <w:ind w:left="2935" w:hanging="360"/>
      </w:pPr>
      <w:rPr>
        <w:rFonts w:ascii="Symbol" w:hAnsi="Symbol" w:hint="default"/>
      </w:rPr>
    </w:lvl>
    <w:lvl w:ilvl="4" w:tplc="34090003" w:tentative="1">
      <w:start w:val="1"/>
      <w:numFmt w:val="bullet"/>
      <w:lvlText w:val="o"/>
      <w:lvlJc w:val="left"/>
      <w:pPr>
        <w:ind w:left="3655" w:hanging="360"/>
      </w:pPr>
      <w:rPr>
        <w:rFonts w:ascii="Courier New" w:hAnsi="Courier New" w:cs="Courier New" w:hint="default"/>
      </w:rPr>
    </w:lvl>
    <w:lvl w:ilvl="5" w:tplc="34090005" w:tentative="1">
      <w:start w:val="1"/>
      <w:numFmt w:val="bullet"/>
      <w:lvlText w:val=""/>
      <w:lvlJc w:val="left"/>
      <w:pPr>
        <w:ind w:left="4375" w:hanging="360"/>
      </w:pPr>
      <w:rPr>
        <w:rFonts w:ascii="Wingdings" w:hAnsi="Wingdings" w:hint="default"/>
      </w:rPr>
    </w:lvl>
    <w:lvl w:ilvl="6" w:tplc="34090001" w:tentative="1">
      <w:start w:val="1"/>
      <w:numFmt w:val="bullet"/>
      <w:lvlText w:val=""/>
      <w:lvlJc w:val="left"/>
      <w:pPr>
        <w:ind w:left="5095" w:hanging="360"/>
      </w:pPr>
      <w:rPr>
        <w:rFonts w:ascii="Symbol" w:hAnsi="Symbol" w:hint="default"/>
      </w:rPr>
    </w:lvl>
    <w:lvl w:ilvl="7" w:tplc="34090003" w:tentative="1">
      <w:start w:val="1"/>
      <w:numFmt w:val="bullet"/>
      <w:lvlText w:val="o"/>
      <w:lvlJc w:val="left"/>
      <w:pPr>
        <w:ind w:left="5815" w:hanging="360"/>
      </w:pPr>
      <w:rPr>
        <w:rFonts w:ascii="Courier New" w:hAnsi="Courier New" w:cs="Courier New" w:hint="default"/>
      </w:rPr>
    </w:lvl>
    <w:lvl w:ilvl="8" w:tplc="34090005" w:tentative="1">
      <w:start w:val="1"/>
      <w:numFmt w:val="bullet"/>
      <w:lvlText w:val=""/>
      <w:lvlJc w:val="left"/>
      <w:pPr>
        <w:ind w:left="6535"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06363"/>
    <w:rsid w:val="002C6841"/>
    <w:rsid w:val="0036191B"/>
    <w:rsid w:val="004150DA"/>
    <w:rsid w:val="00542588"/>
    <w:rsid w:val="00606363"/>
    <w:rsid w:val="007B3E80"/>
    <w:rsid w:val="00C8703E"/>
    <w:rsid w:val="00D32C55"/>
    <w:rsid w:val="00D614A0"/>
    <w:rsid w:val="00DA02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PH" w:eastAsia="en-P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5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63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6363"/>
    <w:rPr>
      <w:rFonts w:ascii="Tahoma" w:hAnsi="Tahoma" w:cs="Tahoma"/>
      <w:sz w:val="16"/>
      <w:szCs w:val="16"/>
    </w:rPr>
  </w:style>
  <w:style w:type="paragraph" w:styleId="NoSpacing">
    <w:name w:val="No Spacing"/>
    <w:uiPriority w:val="1"/>
    <w:qFormat/>
    <w:rsid w:val="00606363"/>
    <w:pPr>
      <w:spacing w:after="0" w:line="240" w:lineRule="auto"/>
    </w:pPr>
  </w:style>
  <w:style w:type="character" w:styleId="Hyperlink">
    <w:name w:val="Hyperlink"/>
    <w:basedOn w:val="DefaultParagraphFont"/>
    <w:uiPriority w:val="99"/>
    <w:unhideWhenUsed/>
    <w:rsid w:val="0060636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PH" w:eastAsia="en-P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63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6363"/>
    <w:rPr>
      <w:rFonts w:ascii="Tahoma" w:hAnsi="Tahoma" w:cs="Tahoma"/>
      <w:sz w:val="16"/>
      <w:szCs w:val="16"/>
    </w:rPr>
  </w:style>
  <w:style w:type="paragraph" w:styleId="NoSpacing">
    <w:name w:val="No Spacing"/>
    <w:uiPriority w:val="1"/>
    <w:qFormat/>
    <w:rsid w:val="00606363"/>
    <w:pPr>
      <w:spacing w:after="0" w:line="240" w:lineRule="auto"/>
    </w:pPr>
  </w:style>
  <w:style w:type="character" w:styleId="Hyperlink">
    <w:name w:val="Hyperlink"/>
    <w:basedOn w:val="DefaultParagraphFont"/>
    <w:uiPriority w:val="99"/>
    <w:unhideWhenUsed/>
    <w:rsid w:val="0060636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harmaine-390983@gulfjobseeker.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D35A5-B2F4-4410-AD8F-6E82EC26F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dc:creator>
  <cp:lastModifiedBy>cvwriter</cp:lastModifiedBy>
  <cp:revision>2</cp:revision>
  <dcterms:created xsi:type="dcterms:W3CDTF">2019-05-25T15:25:00Z</dcterms:created>
  <dcterms:modified xsi:type="dcterms:W3CDTF">2019-05-25T15:25:00Z</dcterms:modified>
</cp:coreProperties>
</file>