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90" w:rsidRDefault="00E82E90" w:rsidP="001D171A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333375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1628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19-06-02-08-59-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93" cy="162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B9F">
        <w:rPr>
          <w:rFonts w:cs="Arial"/>
          <w:b/>
          <w:bCs/>
          <w:sz w:val="32"/>
          <w:szCs w:val="32"/>
        </w:rPr>
        <w:t xml:space="preserve">Roohi </w:t>
      </w:r>
    </w:p>
    <w:p w:rsidR="001D171A" w:rsidRDefault="001D171A" w:rsidP="001D171A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cs="Arial"/>
          <w:b/>
          <w:bCs/>
          <w:sz w:val="32"/>
          <w:szCs w:val="32"/>
        </w:rPr>
      </w:pPr>
    </w:p>
    <w:p w:rsidR="001D171A" w:rsidRDefault="001D171A" w:rsidP="001D171A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b/>
          <w:i/>
          <w:color w:val="548DD4" w:themeColor="text2" w:themeTint="99"/>
          <w:u w:val="single"/>
        </w:rPr>
      </w:pPr>
    </w:p>
    <w:p w:rsidR="00E82E90" w:rsidRDefault="00E82E90" w:rsidP="002B7B9F">
      <w:pPr>
        <w:pStyle w:val="NoSpacing"/>
        <w:ind w:firstLine="0"/>
        <w:jc w:val="left"/>
        <w:rPr>
          <w:b/>
          <w:i w:val="0"/>
          <w:color w:val="548DD4" w:themeColor="text2" w:themeTint="99"/>
          <w:u w:val="single"/>
        </w:rPr>
      </w:pPr>
    </w:p>
    <w:p w:rsidR="00E82E90" w:rsidRDefault="00E82E90" w:rsidP="002B7B9F">
      <w:pPr>
        <w:pStyle w:val="NoSpacing"/>
        <w:ind w:firstLine="0"/>
        <w:jc w:val="left"/>
        <w:rPr>
          <w:b/>
          <w:i w:val="0"/>
          <w:color w:val="548DD4" w:themeColor="text2" w:themeTint="99"/>
          <w:u w:val="single"/>
        </w:rPr>
      </w:pPr>
      <w:bookmarkStart w:id="0" w:name="_GoBack"/>
      <w:bookmarkEnd w:id="0"/>
    </w:p>
    <w:p w:rsidR="00E82E90" w:rsidRDefault="001D171A" w:rsidP="002B7B9F">
      <w:pPr>
        <w:pStyle w:val="NoSpacing"/>
        <w:ind w:firstLine="0"/>
        <w:jc w:val="left"/>
        <w:rPr>
          <w:b/>
          <w:i w:val="0"/>
          <w:color w:val="548DD4" w:themeColor="text2" w:themeTint="99"/>
          <w:u w:val="single"/>
        </w:rPr>
      </w:pPr>
      <w:r>
        <w:rPr>
          <w:b/>
          <w:i w:val="0"/>
          <w:color w:val="548DD4" w:themeColor="text2" w:themeTint="99"/>
          <w:u w:val="single"/>
        </w:rPr>
        <w:t xml:space="preserve">Email: </w:t>
      </w:r>
      <w:hyperlink r:id="rId7" w:history="1">
        <w:r w:rsidRPr="00721EB0">
          <w:rPr>
            <w:rStyle w:val="Hyperlink"/>
            <w:b/>
            <w:i w:val="0"/>
          </w:rPr>
          <w:t>roohi.391464@2freemail.com</w:t>
        </w:r>
      </w:hyperlink>
    </w:p>
    <w:p w:rsidR="001D171A" w:rsidRDefault="001D171A" w:rsidP="002B7B9F">
      <w:pPr>
        <w:pStyle w:val="NoSpacing"/>
        <w:ind w:firstLine="0"/>
        <w:jc w:val="left"/>
        <w:rPr>
          <w:b/>
          <w:i w:val="0"/>
          <w:color w:val="548DD4" w:themeColor="text2" w:themeTint="99"/>
          <w:u w:val="single"/>
        </w:rPr>
      </w:pPr>
    </w:p>
    <w:p w:rsidR="002B7B9F" w:rsidRPr="00845C44" w:rsidRDefault="002B7B9F" w:rsidP="002B7B9F">
      <w:pPr>
        <w:pStyle w:val="NoSpacing"/>
        <w:ind w:firstLine="0"/>
        <w:jc w:val="left"/>
        <w:rPr>
          <w:rFonts w:ascii="Calibri" w:hAnsi="Calibri" w:cs="Calibri"/>
          <w:b/>
          <w:i w:val="0"/>
          <w:color w:val="548DD4" w:themeColor="text2" w:themeTint="99"/>
          <w:sz w:val="22"/>
          <w:szCs w:val="22"/>
          <w:u w:val="single"/>
        </w:rPr>
      </w:pPr>
      <w:r w:rsidRPr="00845C44">
        <w:rPr>
          <w:b/>
          <w:i w:val="0"/>
          <w:color w:val="548DD4" w:themeColor="text2" w:themeTint="99"/>
          <w:u w:val="single"/>
        </w:rPr>
        <w:t>Professional Summary:</w:t>
      </w:r>
    </w:p>
    <w:p w:rsidR="002B7B9F" w:rsidRPr="00BE318C" w:rsidRDefault="002B7B9F" w:rsidP="00846C61">
      <w:pPr>
        <w:pStyle w:val="NoSpacing"/>
        <w:ind w:firstLine="0"/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To be exceptionally well organized with a track record that demonstrates self-motivation, creativity and vision to achieve both per</w:t>
      </w:r>
      <w:r>
        <w:rPr>
          <w:rFonts w:ascii="Calibri" w:hAnsi="Calibri" w:cs="Calibri"/>
          <w:i w:val="0"/>
          <w:color w:val="auto"/>
          <w:sz w:val="22"/>
          <w:szCs w:val="22"/>
        </w:rPr>
        <w:t>sonal and institutional goals and t</w:t>
      </w:r>
      <w:r w:rsidRPr="00BE318C">
        <w:rPr>
          <w:rFonts w:ascii="Calibri" w:hAnsi="Calibri" w:cs="Calibri"/>
          <w:i w:val="0"/>
          <w:color w:val="auto"/>
          <w:sz w:val="22"/>
          <w:szCs w:val="22"/>
        </w:rPr>
        <w:t>o be a part of team work and dedication towards responsibilities.</w:t>
      </w:r>
    </w:p>
    <w:p w:rsidR="002B7B9F" w:rsidRPr="00BE318C" w:rsidRDefault="002B7B9F" w:rsidP="002B7B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  <w:r w:rsidRPr="00BE318C">
        <w:rPr>
          <w:rFonts w:eastAsia="Batang" w:cs="Calibri"/>
          <w:iCs/>
        </w:rPr>
        <w:t>Adaptable to work under pressure with full enthusiasm and good at team work.</w:t>
      </w:r>
    </w:p>
    <w:p w:rsidR="002B7B9F" w:rsidRPr="00BE318C" w:rsidRDefault="002B7B9F" w:rsidP="002B7B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  <w:r w:rsidRPr="00BE318C">
        <w:rPr>
          <w:rFonts w:eastAsia="Batang" w:cs="Calibri"/>
          <w:iCs/>
        </w:rPr>
        <w:t>Ability to pick up and learn very fast within the given period.</w:t>
      </w:r>
    </w:p>
    <w:p w:rsidR="002B7B9F" w:rsidRDefault="002B7B9F" w:rsidP="002B7B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  <w:r w:rsidRPr="00BE318C">
        <w:rPr>
          <w:rFonts w:eastAsia="Batang" w:cs="Calibri"/>
          <w:iCs/>
        </w:rPr>
        <w:t>Ability to archive all targets set or given by the management.</w:t>
      </w:r>
    </w:p>
    <w:p w:rsidR="00846C61" w:rsidRPr="00BE318C" w:rsidRDefault="00846C61" w:rsidP="00846C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</w:p>
    <w:p w:rsidR="00846C61" w:rsidRDefault="00846C61" w:rsidP="00846C61">
      <w:pPr>
        <w:rPr>
          <w:rFonts w:ascii="Batang" w:eastAsia="Batang"/>
          <w:color w:val="548DD4" w:themeColor="text2" w:themeTint="99"/>
          <w:sz w:val="24"/>
          <w:szCs w:val="24"/>
          <w:u w:val="single"/>
        </w:rPr>
      </w:pPr>
      <w:r w:rsidRPr="00845C44">
        <w:rPr>
          <w:rFonts w:ascii="Batang" w:eastAsia="Batang" w:hint="eastAsia"/>
          <w:color w:val="548DD4" w:themeColor="text2" w:themeTint="99"/>
          <w:sz w:val="24"/>
          <w:szCs w:val="24"/>
          <w:u w:val="single"/>
        </w:rPr>
        <w:t>Education</w:t>
      </w:r>
      <w:r w:rsidRPr="00845C44">
        <w:rPr>
          <w:rFonts w:ascii="Batang" w:eastAsia="Batang"/>
          <w:color w:val="548DD4" w:themeColor="text2" w:themeTint="99"/>
          <w:sz w:val="24"/>
          <w:szCs w:val="24"/>
          <w:u w:val="single"/>
        </w:rPr>
        <w:t>:</w:t>
      </w:r>
    </w:p>
    <w:p w:rsidR="00846C61" w:rsidRPr="00846C61" w:rsidRDefault="00846C61" w:rsidP="00846C61">
      <w:pPr>
        <w:rPr>
          <w:rFonts w:ascii="Batang" w:eastAsia="Batang"/>
          <w:color w:val="548DD4" w:themeColor="text2" w:themeTint="99"/>
          <w:sz w:val="24"/>
          <w:szCs w:val="24"/>
          <w:u w:val="single"/>
        </w:rPr>
      </w:pPr>
      <w:r>
        <w:t>Masters of Business Administration in Human Resource – Annamalai University,Dubai, UAE</w:t>
      </w:r>
    </w:p>
    <w:p w:rsidR="00845C44" w:rsidRPr="00846C61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tang" w:eastAsia="Batang" w:cs="Calibri"/>
          <w:b/>
          <w:iCs/>
          <w:color w:val="548DD4" w:themeColor="text2" w:themeTint="99"/>
          <w:sz w:val="24"/>
          <w:szCs w:val="24"/>
          <w:u w:val="single"/>
        </w:rPr>
      </w:pPr>
      <w:r w:rsidRPr="00845C44">
        <w:rPr>
          <w:rFonts w:ascii="Batang" w:eastAsia="Batang" w:cs="Calibri" w:hint="eastAsia"/>
          <w:b/>
          <w:iCs/>
          <w:color w:val="548DD4" w:themeColor="text2" w:themeTint="99"/>
          <w:sz w:val="24"/>
          <w:szCs w:val="24"/>
          <w:u w:val="single"/>
        </w:rPr>
        <w:t>Skills:</w:t>
      </w:r>
    </w:p>
    <w:p w:rsidR="002B7B9F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  <w:r>
        <w:rPr>
          <w:rFonts w:eastAsia="Batang" w:cs="Calibri"/>
          <w:iCs/>
        </w:rPr>
        <w:t>Human resource assistance</w:t>
      </w:r>
    </w:p>
    <w:p w:rsidR="002B7B9F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  <w:r>
        <w:rPr>
          <w:rFonts w:eastAsia="Batang" w:cs="Calibri"/>
          <w:iCs/>
        </w:rPr>
        <w:t>Administration</w:t>
      </w:r>
    </w:p>
    <w:p w:rsidR="002B7B9F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  <w:r>
        <w:rPr>
          <w:rFonts w:eastAsia="Batang" w:cs="Calibri"/>
          <w:iCs/>
        </w:rPr>
        <w:t>Customer service</w:t>
      </w:r>
    </w:p>
    <w:p w:rsidR="002B7B9F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Batang" w:eastAsia="Batang" w:cs="Calibri"/>
          <w:b/>
          <w:iCs/>
          <w:color w:val="548DD4" w:themeColor="text2" w:themeTint="99"/>
          <w:sz w:val="24"/>
          <w:szCs w:val="24"/>
          <w:u w:val="single"/>
        </w:rPr>
      </w:pPr>
      <w:r w:rsidRPr="00845C44">
        <w:rPr>
          <w:rFonts w:ascii="Batang" w:eastAsia="Batang" w:cs="Calibri" w:hint="eastAsia"/>
          <w:b/>
          <w:iCs/>
          <w:color w:val="548DD4" w:themeColor="text2" w:themeTint="99"/>
          <w:sz w:val="24"/>
          <w:szCs w:val="24"/>
          <w:u w:val="single"/>
        </w:rPr>
        <w:t>Career Summary:</w:t>
      </w:r>
    </w:p>
    <w:p w:rsidR="002B7B9F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</w:rPr>
      </w:pP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b/>
          <w:iCs/>
          <w:color w:val="365F91" w:themeColor="accent1" w:themeShade="BF"/>
          <w:sz w:val="28"/>
          <w:szCs w:val="28"/>
        </w:rPr>
      </w:pPr>
      <w:r w:rsidRPr="00845C44">
        <w:rPr>
          <w:rFonts w:eastAsia="Batang" w:cs="Calibri"/>
          <w:b/>
          <w:iCs/>
          <w:color w:val="365F91" w:themeColor="accent1" w:themeShade="BF"/>
          <w:sz w:val="28"/>
          <w:szCs w:val="28"/>
        </w:rPr>
        <w:t>OPERATIONS SUPERVISOR (2010-2018)</w:t>
      </w: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b/>
          <w:iCs/>
        </w:rPr>
      </w:pPr>
      <w:r w:rsidRPr="00845C44">
        <w:rPr>
          <w:rFonts w:eastAsia="Batang" w:cs="Calibri"/>
          <w:b/>
          <w:iCs/>
        </w:rPr>
        <w:t>INTL FCStone Commodities DMCC</w:t>
      </w:r>
    </w:p>
    <w:p w:rsidR="002B7B9F" w:rsidRPr="00F32A2C" w:rsidRDefault="002B7B9F" w:rsidP="002B7B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hd w:val="clear" w:color="auto" w:fill="FFFFFF"/>
        </w:rPr>
      </w:pPr>
      <w:r w:rsidRPr="00F32A2C">
        <w:rPr>
          <w:rFonts w:cs="Calibri"/>
          <w:shd w:val="clear" w:color="auto" w:fill="FFFFFF"/>
        </w:rPr>
        <w:t>Managing the HR/administrative tasks such as work visa processing and cancellation for all employees.</w:t>
      </w:r>
    </w:p>
    <w:p w:rsidR="002B7B9F" w:rsidRPr="00F32A2C" w:rsidRDefault="002B7B9F" w:rsidP="002B7B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hd w:val="clear" w:color="auto" w:fill="FFFFFF"/>
        </w:rPr>
      </w:pPr>
      <w:r w:rsidRPr="00F32A2C">
        <w:rPr>
          <w:rFonts w:cs="Calibri"/>
          <w:shd w:val="clear" w:color="auto" w:fill="FFFFFF"/>
        </w:rPr>
        <w:t>Maintaining the accounting records of the company.</w:t>
      </w:r>
    </w:p>
    <w:p w:rsidR="002B7B9F" w:rsidRPr="00F32A2C" w:rsidRDefault="002B7B9F" w:rsidP="002B7B9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="Calibri"/>
          <w:shd w:val="clear" w:color="auto" w:fill="FFFFFF"/>
        </w:rPr>
      </w:pPr>
      <w:r w:rsidRPr="00F32A2C">
        <w:rPr>
          <w:rFonts w:cs="Calibri"/>
          <w:shd w:val="clear" w:color="auto" w:fill="FFFFFF"/>
        </w:rPr>
        <w:t>Supervision of Operations department.</w:t>
      </w:r>
    </w:p>
    <w:p w:rsidR="002B7B9F" w:rsidRPr="00845C44" w:rsidRDefault="002B7B9F" w:rsidP="002B7B9F">
      <w:pPr>
        <w:pStyle w:val="NoSpacing"/>
        <w:ind w:firstLine="0"/>
        <w:jc w:val="left"/>
        <w:rPr>
          <w:rFonts w:ascii="Calibri" w:hAnsi="Calibri" w:cs="Calibri"/>
          <w:b/>
          <w:i w:val="0"/>
          <w:color w:val="365F91" w:themeColor="accent1" w:themeShade="BF"/>
          <w:sz w:val="28"/>
          <w:szCs w:val="28"/>
        </w:rPr>
      </w:pP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b/>
          <w:iCs/>
          <w:color w:val="365F91" w:themeColor="accent1" w:themeShade="BF"/>
          <w:sz w:val="28"/>
          <w:szCs w:val="28"/>
        </w:rPr>
      </w:pPr>
      <w:r w:rsidRPr="00845C44">
        <w:rPr>
          <w:rFonts w:eastAsia="Batang" w:cs="Calibri"/>
          <w:b/>
          <w:iCs/>
          <w:color w:val="365F91" w:themeColor="accent1" w:themeShade="BF"/>
          <w:sz w:val="28"/>
          <w:szCs w:val="28"/>
        </w:rPr>
        <w:t>SENIOR SALES MANAGER (2005-2010)</w:t>
      </w: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b/>
          <w:iCs/>
        </w:rPr>
      </w:pPr>
      <w:r w:rsidRPr="00845C44">
        <w:rPr>
          <w:rFonts w:eastAsia="Batang" w:cs="Calibri"/>
          <w:b/>
          <w:iCs/>
        </w:rPr>
        <w:t>RIVOLI GROUP LLC</w:t>
      </w:r>
    </w:p>
    <w:p w:rsidR="002B7B9F" w:rsidRPr="00BE318C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In-Charge of customer care and service.</w:t>
      </w:r>
    </w:p>
    <w:p w:rsidR="002B7B9F" w:rsidRPr="00BE318C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Attending customer complaints.</w:t>
      </w:r>
    </w:p>
    <w:p w:rsidR="002B7B9F" w:rsidRPr="00BE318C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In-charge of the shop environment and keeping maintained records.</w:t>
      </w:r>
    </w:p>
    <w:p w:rsidR="002B7B9F" w:rsidRPr="00BE318C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Keeping daily sales records and outgoing stock records.</w:t>
      </w:r>
    </w:p>
    <w:p w:rsidR="002B7B9F" w:rsidRPr="00BE318C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Analyzing the competitive products.</w:t>
      </w:r>
    </w:p>
    <w:p w:rsidR="002B7B9F" w:rsidRPr="00BE318C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In-charge of merchandizing the products in the showroom.</w:t>
      </w: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iCs/>
          <w:color w:val="365F91" w:themeColor="accent1" w:themeShade="BF"/>
          <w:sz w:val="28"/>
          <w:szCs w:val="28"/>
        </w:rPr>
      </w:pP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b/>
          <w:iCs/>
          <w:color w:val="365F91" w:themeColor="accent1" w:themeShade="BF"/>
          <w:sz w:val="28"/>
          <w:szCs w:val="28"/>
        </w:rPr>
      </w:pPr>
      <w:r w:rsidRPr="00845C44">
        <w:rPr>
          <w:rFonts w:eastAsia="Batang" w:cs="Calibri"/>
          <w:b/>
          <w:iCs/>
          <w:color w:val="365F91" w:themeColor="accent1" w:themeShade="BF"/>
          <w:sz w:val="28"/>
          <w:szCs w:val="28"/>
        </w:rPr>
        <w:t>HUMAN RESOURCE EXECUTIVE (2004-2005)</w:t>
      </w:r>
    </w:p>
    <w:p w:rsidR="002B7B9F" w:rsidRPr="00845C44" w:rsidRDefault="002B7B9F" w:rsidP="002B7B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Batang" w:cs="Calibri"/>
          <w:b/>
          <w:iCs/>
        </w:rPr>
      </w:pPr>
      <w:r w:rsidRPr="00845C44">
        <w:rPr>
          <w:rFonts w:eastAsia="Batang" w:cs="Calibri"/>
          <w:b/>
          <w:iCs/>
        </w:rPr>
        <w:t xml:space="preserve">SWATCH GROUP </w:t>
      </w:r>
    </w:p>
    <w:p w:rsidR="002B7B9F" w:rsidRPr="00BE318C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>Managing administrative jobs</w:t>
      </w:r>
      <w:r>
        <w:rPr>
          <w:rFonts w:ascii="Calibri" w:hAnsi="Calibri" w:cs="Calibri"/>
          <w:i w:val="0"/>
          <w:color w:val="auto"/>
          <w:sz w:val="22"/>
          <w:szCs w:val="22"/>
        </w:rPr>
        <w:t xml:space="preserve"> and working end to end with the group’s hiring team.</w:t>
      </w:r>
    </w:p>
    <w:p w:rsidR="002B7B9F" w:rsidRDefault="002B7B9F" w:rsidP="002B7B9F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BE318C">
        <w:rPr>
          <w:rFonts w:ascii="Calibri" w:hAnsi="Calibri" w:cs="Calibri"/>
          <w:i w:val="0"/>
          <w:color w:val="auto"/>
          <w:sz w:val="22"/>
          <w:szCs w:val="22"/>
        </w:rPr>
        <w:t xml:space="preserve">Managing </w:t>
      </w:r>
      <w:r>
        <w:rPr>
          <w:rFonts w:ascii="Calibri" w:hAnsi="Calibri" w:cs="Calibri"/>
          <w:i w:val="0"/>
          <w:color w:val="auto"/>
          <w:sz w:val="22"/>
          <w:szCs w:val="22"/>
        </w:rPr>
        <w:t>c</w:t>
      </w:r>
      <w:r w:rsidRPr="00BE318C">
        <w:rPr>
          <w:rFonts w:ascii="Calibri" w:hAnsi="Calibri" w:cs="Calibri"/>
          <w:i w:val="0"/>
          <w:color w:val="auto"/>
          <w:sz w:val="22"/>
          <w:szCs w:val="22"/>
        </w:rPr>
        <w:t>orrespondence independently</w:t>
      </w:r>
    </w:p>
    <w:p w:rsidR="002B7B9F" w:rsidRPr="00BE318C" w:rsidRDefault="002B7B9F" w:rsidP="001D171A">
      <w:pPr>
        <w:pStyle w:val="NoSpacing"/>
        <w:numPr>
          <w:ilvl w:val="0"/>
          <w:numId w:val="5"/>
        </w:numPr>
        <w:jc w:val="left"/>
        <w:rPr>
          <w:rFonts w:ascii="Calibri" w:hAnsi="Calibri" w:cs="Calibri"/>
          <w:i w:val="0"/>
          <w:color w:val="auto"/>
          <w:sz w:val="22"/>
          <w:szCs w:val="22"/>
        </w:rPr>
      </w:pPr>
      <w:r w:rsidRPr="001D171A">
        <w:rPr>
          <w:rFonts w:ascii="Calibri" w:hAnsi="Calibri" w:cs="Calibri"/>
          <w:i w:val="0"/>
          <w:color w:val="auto"/>
          <w:sz w:val="22"/>
          <w:szCs w:val="22"/>
        </w:rPr>
        <w:t>Handling the employee records and data.</w:t>
      </w:r>
    </w:p>
    <w:sectPr w:rsidR="002B7B9F" w:rsidRPr="00BE318C" w:rsidSect="00E82E90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F35CD"/>
    <w:multiLevelType w:val="hybridMultilevel"/>
    <w:tmpl w:val="42A402B8"/>
    <w:numStyleLink w:val="ImportedStyle2"/>
  </w:abstractNum>
  <w:abstractNum w:abstractNumId="1">
    <w:nsid w:val="4DC134F7"/>
    <w:multiLevelType w:val="hybridMultilevel"/>
    <w:tmpl w:val="3784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BD9"/>
    <w:multiLevelType w:val="hybridMultilevel"/>
    <w:tmpl w:val="27789C7C"/>
    <w:styleLink w:val="ImportedStyle4"/>
    <w:lvl w:ilvl="0" w:tplc="E1A054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C7828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E58155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2F6D7F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AC4843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CA025C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88AC98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ECE119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F2AF7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78A0C6A"/>
    <w:multiLevelType w:val="hybridMultilevel"/>
    <w:tmpl w:val="27789C7C"/>
    <w:numStyleLink w:val="ImportedStyle4"/>
  </w:abstractNum>
  <w:abstractNum w:abstractNumId="4">
    <w:nsid w:val="7F1F15AC"/>
    <w:multiLevelType w:val="hybridMultilevel"/>
    <w:tmpl w:val="42A402B8"/>
    <w:styleLink w:val="ImportedStyle2"/>
    <w:lvl w:ilvl="0" w:tplc="B2F02BD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72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DA81F7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44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46A695C">
      <w:start w:val="1"/>
      <w:numFmt w:val="bullet"/>
      <w:lvlText w:val="▪"/>
      <w:lvlJc w:val="left"/>
      <w:pPr>
        <w:tabs>
          <w:tab w:val="left" w:pos="720"/>
          <w:tab w:val="num" w:pos="2880"/>
        </w:tabs>
        <w:ind w:left="21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CA455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288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2D0617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60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8642188">
      <w:start w:val="1"/>
      <w:numFmt w:val="bullet"/>
      <w:lvlText w:val="▪"/>
      <w:lvlJc w:val="left"/>
      <w:pPr>
        <w:tabs>
          <w:tab w:val="left" w:pos="720"/>
          <w:tab w:val="num" w:pos="5040"/>
        </w:tabs>
        <w:ind w:left="432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CFCB08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04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725EB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576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82AE588">
      <w:start w:val="1"/>
      <w:numFmt w:val="bullet"/>
      <w:lvlText w:val="▪"/>
      <w:lvlJc w:val="left"/>
      <w:pPr>
        <w:tabs>
          <w:tab w:val="left" w:pos="720"/>
          <w:tab w:val="num" w:pos="7200"/>
        </w:tabs>
        <w:ind w:left="6480" w:firstLine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B9F"/>
    <w:rsid w:val="000F5208"/>
    <w:rsid w:val="001D171A"/>
    <w:rsid w:val="002B7B9F"/>
    <w:rsid w:val="00401956"/>
    <w:rsid w:val="004D3303"/>
    <w:rsid w:val="00840399"/>
    <w:rsid w:val="00845C44"/>
    <w:rsid w:val="00846C61"/>
    <w:rsid w:val="008A2D4A"/>
    <w:rsid w:val="009D44E8"/>
    <w:rsid w:val="00CC674B"/>
    <w:rsid w:val="00E82E90"/>
    <w:rsid w:val="00FC1269"/>
    <w:rsid w:val="00FE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9F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B7B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Batang" w:eastAsia="Batang" w:hAnsi="Batang" w:cs="Batang"/>
      <w:i/>
      <w:iCs/>
      <w:color w:val="000000"/>
      <w:sz w:val="24"/>
      <w:szCs w:val="24"/>
      <w:u w:color="000000"/>
      <w:bdr w:val="nil"/>
      <w:lang w:val="en-US"/>
    </w:rPr>
  </w:style>
  <w:style w:type="numbering" w:customStyle="1" w:styleId="ImportedStyle4">
    <w:name w:val="Imported Style 4"/>
    <w:rsid w:val="002B7B9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B7B9F"/>
    <w:pPr>
      <w:ind w:left="720"/>
      <w:contextualSpacing/>
    </w:pPr>
  </w:style>
  <w:style w:type="numbering" w:customStyle="1" w:styleId="ImportedStyle2">
    <w:name w:val="Imported Style 2"/>
    <w:rsid w:val="002B7B9F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1D17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ohi.39146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52E85-F199-43FC-BC64-D68B29A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Visitor3</cp:lastModifiedBy>
  <cp:revision>2</cp:revision>
  <dcterms:created xsi:type="dcterms:W3CDTF">2019-06-15T13:49:00Z</dcterms:created>
  <dcterms:modified xsi:type="dcterms:W3CDTF">2019-06-15T13:49:00Z</dcterms:modified>
</cp:coreProperties>
</file>