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299"/>
        <w:tblW w:w="2600" w:type="dxa"/>
        <w:tblLook w:val="04A0"/>
      </w:tblPr>
      <w:tblGrid>
        <w:gridCol w:w="2660"/>
      </w:tblGrid>
      <w:tr w:rsidR="00EA791D" w:rsidRPr="00B478FD" w:rsidTr="003F098E">
        <w:trPr>
          <w:trHeight w:val="1553"/>
        </w:trPr>
        <w:tc>
          <w:tcPr>
            <w:tcW w:w="2600" w:type="dxa"/>
          </w:tcPr>
          <w:p w:rsidR="00EA791D" w:rsidRPr="00B478FD" w:rsidRDefault="00EA791D" w:rsidP="00A36ABE">
            <w:pPr>
              <w:pStyle w:val="Title"/>
              <w:rPr>
                <w:szCs w:val="22"/>
              </w:rPr>
            </w:pPr>
            <w:r w:rsidRPr="00B478FD">
              <w:rPr>
                <w:rFonts w:eastAsia="Batang"/>
                <w:noProof/>
              </w:rPr>
              <w:drawing>
                <wp:inline distT="0" distB="0" distL="0" distR="0">
                  <wp:extent cx="1551940" cy="1657350"/>
                  <wp:effectExtent l="0" t="0" r="0" b="0"/>
                  <wp:docPr id="2" name="Picture 2" descr="C:\Users\byjug\Desktop\byju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jug\Desktop\byju 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446" cy="1661094"/>
                          </a:xfrm>
                          <a:prstGeom prst="rect">
                            <a:avLst/>
                          </a:prstGeom>
                          <a:noFill/>
                          <a:ln>
                            <a:noFill/>
                          </a:ln>
                        </pic:spPr>
                      </pic:pic>
                    </a:graphicData>
                  </a:graphic>
                </wp:inline>
              </w:drawing>
            </w:r>
          </w:p>
        </w:tc>
      </w:tr>
    </w:tbl>
    <w:p w:rsidR="0077218C" w:rsidRPr="00B478FD" w:rsidRDefault="00EA791D" w:rsidP="003F098E">
      <w:pPr>
        <w:pStyle w:val="Subtitle"/>
        <w:jc w:val="both"/>
        <w:rPr>
          <w:b w:val="0"/>
          <w:bCs w:val="0"/>
          <w:szCs w:val="22"/>
          <w:u w:val="none"/>
        </w:rPr>
      </w:pPr>
      <w:r w:rsidRPr="00B478FD">
        <w:rPr>
          <w:snapToGrid w:val="0"/>
          <w:u w:val="none"/>
        </w:rPr>
        <w:t xml:space="preserve">Byju </w:t>
      </w:r>
    </w:p>
    <w:p w:rsidR="003F098E" w:rsidRDefault="0077218C" w:rsidP="00816F69">
      <w:pPr>
        <w:pStyle w:val="Subtitle"/>
        <w:jc w:val="both"/>
        <w:rPr>
          <w:b w:val="0"/>
          <w:snapToGrid w:val="0"/>
          <w:szCs w:val="22"/>
          <w:u w:val="none"/>
        </w:rPr>
      </w:pPr>
      <w:r w:rsidRPr="00B478FD">
        <w:rPr>
          <w:b w:val="0"/>
          <w:snapToGrid w:val="0"/>
          <w:szCs w:val="22"/>
          <w:u w:val="none"/>
        </w:rPr>
        <w:tab/>
      </w:r>
      <w:r w:rsidR="003F098E">
        <w:rPr>
          <w:b w:val="0"/>
          <w:snapToGrid w:val="0"/>
          <w:szCs w:val="22"/>
          <w:u w:val="none"/>
        </w:rPr>
        <w:t xml:space="preserve">Email: </w:t>
      </w:r>
      <w:hyperlink r:id="rId7" w:history="1">
        <w:r w:rsidR="003F098E" w:rsidRPr="00AB27C3">
          <w:rPr>
            <w:rStyle w:val="Hyperlink"/>
            <w:b w:val="0"/>
            <w:snapToGrid w:val="0"/>
            <w:szCs w:val="22"/>
          </w:rPr>
          <w:t>byju.391482@2freemail.com</w:t>
        </w:r>
      </w:hyperlink>
    </w:p>
    <w:p w:rsidR="009026E7" w:rsidRPr="00B478FD" w:rsidRDefault="0077218C" w:rsidP="00816F69">
      <w:pPr>
        <w:pStyle w:val="Subtitle"/>
        <w:jc w:val="both"/>
        <w:rPr>
          <w:snapToGrid w:val="0"/>
          <w:sz w:val="22"/>
          <w:szCs w:val="22"/>
        </w:rPr>
      </w:pPr>
      <w:r w:rsidRPr="00B478FD">
        <w:rPr>
          <w:b w:val="0"/>
          <w:snapToGrid w:val="0"/>
          <w:szCs w:val="22"/>
          <w:u w:val="none"/>
        </w:rPr>
        <w:tab/>
      </w:r>
      <w:r w:rsidR="00771069" w:rsidRPr="00B478FD">
        <w:rPr>
          <w:b w:val="0"/>
          <w:snapToGrid w:val="0"/>
          <w:sz w:val="22"/>
          <w:szCs w:val="22"/>
          <w:u w:val="none"/>
        </w:rPr>
        <w:tab/>
      </w:r>
      <w:r w:rsidR="00771069" w:rsidRPr="00B478FD">
        <w:rPr>
          <w:b w:val="0"/>
          <w:snapToGrid w:val="0"/>
          <w:sz w:val="22"/>
          <w:szCs w:val="22"/>
          <w:u w:val="none"/>
        </w:rPr>
        <w:tab/>
      </w:r>
      <w:r w:rsidR="00771069" w:rsidRPr="00B478FD">
        <w:rPr>
          <w:b w:val="0"/>
          <w:snapToGrid w:val="0"/>
          <w:sz w:val="22"/>
          <w:szCs w:val="22"/>
          <w:u w:val="none"/>
        </w:rPr>
        <w:tab/>
      </w:r>
      <w:r w:rsidR="00771069" w:rsidRPr="00B478FD">
        <w:rPr>
          <w:b w:val="0"/>
          <w:snapToGrid w:val="0"/>
          <w:sz w:val="22"/>
          <w:szCs w:val="22"/>
          <w:u w:val="none"/>
        </w:rPr>
        <w:tab/>
      </w:r>
      <w:r w:rsidRPr="00B478FD">
        <w:rPr>
          <w:b w:val="0"/>
          <w:snapToGrid w:val="0"/>
          <w:sz w:val="22"/>
          <w:szCs w:val="22"/>
          <w:u w:val="none"/>
        </w:rPr>
        <w:tab/>
      </w:r>
    </w:p>
    <w:tbl>
      <w:tblPr>
        <w:tblW w:w="10455" w:type="dxa"/>
        <w:tblInd w:w="-252" w:type="dxa"/>
        <w:tblBorders>
          <w:top w:val="single" w:sz="4" w:space="0" w:color="auto"/>
        </w:tblBorders>
        <w:tblLook w:val="0000"/>
      </w:tblPr>
      <w:tblGrid>
        <w:gridCol w:w="10455"/>
      </w:tblGrid>
      <w:tr w:rsidR="009026E7" w:rsidRPr="00B478FD" w:rsidTr="009026E7">
        <w:trPr>
          <w:trHeight w:val="100"/>
        </w:trPr>
        <w:tc>
          <w:tcPr>
            <w:tcW w:w="10455" w:type="dxa"/>
          </w:tcPr>
          <w:p w:rsidR="009026E7" w:rsidRPr="00B478FD" w:rsidRDefault="009026E7" w:rsidP="009026E7">
            <w:pPr>
              <w:pStyle w:val="Subtitle"/>
              <w:jc w:val="both"/>
              <w:rPr>
                <w:snapToGrid w:val="0"/>
                <w:sz w:val="22"/>
                <w:szCs w:val="22"/>
              </w:rPr>
            </w:pPr>
          </w:p>
        </w:tc>
      </w:tr>
    </w:tbl>
    <w:p w:rsidR="007E6E24" w:rsidRPr="00B478FD" w:rsidRDefault="007E6E24" w:rsidP="007E6E24">
      <w:pPr>
        <w:pStyle w:val="NormalWeb"/>
        <w:textAlignment w:val="top"/>
        <w:rPr>
          <w:rStyle w:val="Strong"/>
          <w:sz w:val="22"/>
          <w:szCs w:val="22"/>
        </w:rPr>
      </w:pPr>
      <w:r w:rsidRPr="00B478FD">
        <w:rPr>
          <w:rStyle w:val="Strong"/>
          <w:sz w:val="22"/>
          <w:szCs w:val="22"/>
        </w:rPr>
        <w:t xml:space="preserve">Sr. CREDIT CONTROLLER - </w:t>
      </w:r>
      <w:r w:rsidRPr="00B478FD">
        <w:rPr>
          <w:b/>
          <w:bCs/>
          <w:sz w:val="22"/>
          <w:szCs w:val="22"/>
        </w:rPr>
        <w:t>Professional Summary</w:t>
      </w:r>
    </w:p>
    <w:p w:rsidR="007E6E24" w:rsidRPr="00B478FD" w:rsidRDefault="007E6E24" w:rsidP="007E6E24">
      <w:pPr>
        <w:pStyle w:val="NormalWeb"/>
        <w:textAlignment w:val="top"/>
        <w:rPr>
          <w:sz w:val="22"/>
          <w:szCs w:val="22"/>
          <w:lang/>
        </w:rPr>
      </w:pPr>
      <w:r w:rsidRPr="00B478FD">
        <w:rPr>
          <w:sz w:val="22"/>
          <w:szCs w:val="22"/>
        </w:rPr>
        <w:t xml:space="preserve">Experienced Commercial Credit Controller who has worked closely with loan administrators to reduce lending risk. Adept at financial research, utilizing productivity software and making presentations on commercial credit to executive teams. </w:t>
      </w:r>
      <w:r w:rsidRPr="00B478FD">
        <w:rPr>
          <w:sz w:val="22"/>
          <w:szCs w:val="22"/>
          <w:lang/>
        </w:rPr>
        <w:t>Sound knowledge of credit systems, financial collections, debt management, reporting and all related credit-based system operations.</w:t>
      </w:r>
    </w:p>
    <w:p w:rsidR="007E6E24" w:rsidRPr="00B478FD" w:rsidRDefault="007E6E24" w:rsidP="007E6E24">
      <w:pPr>
        <w:pStyle w:val="NormalWeb"/>
        <w:textAlignment w:val="top"/>
        <w:rPr>
          <w:b/>
          <w:bCs/>
          <w:sz w:val="22"/>
          <w:szCs w:val="22"/>
          <w:lang/>
        </w:rPr>
      </w:pPr>
      <w:r w:rsidRPr="00B478FD">
        <w:rPr>
          <w:b/>
          <w:bCs/>
          <w:sz w:val="22"/>
          <w:szCs w:val="22"/>
          <w:lang/>
        </w:rPr>
        <w:t>Core Competencies and Strengths</w:t>
      </w:r>
    </w:p>
    <w:p w:rsidR="007E6E24" w:rsidRPr="00B478FD" w:rsidRDefault="007E6E24" w:rsidP="007E6E24">
      <w:pPr>
        <w:numPr>
          <w:ilvl w:val="0"/>
          <w:numId w:val="6"/>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Perfect writing skills combined with superior communication ability.</w:t>
      </w:r>
    </w:p>
    <w:p w:rsidR="007E6E24" w:rsidRPr="00B478FD" w:rsidRDefault="007E6E24" w:rsidP="007E6E24">
      <w:pPr>
        <w:numPr>
          <w:ilvl w:val="0"/>
          <w:numId w:val="6"/>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Effective decision-making | Commercially adept | Team worker</w:t>
      </w:r>
    </w:p>
    <w:p w:rsidR="007E6E24" w:rsidRPr="00B478FD" w:rsidRDefault="007E6E24" w:rsidP="007E6E24">
      <w:pPr>
        <w:numPr>
          <w:ilvl w:val="0"/>
          <w:numId w:val="6"/>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Superior customer service and interpersonal skills.</w:t>
      </w:r>
    </w:p>
    <w:p w:rsidR="007E6E24" w:rsidRPr="00B478FD" w:rsidRDefault="007E6E24" w:rsidP="007E6E24">
      <w:pPr>
        <w:numPr>
          <w:ilvl w:val="0"/>
          <w:numId w:val="6"/>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Effective under little or no supervision</w:t>
      </w:r>
    </w:p>
    <w:p w:rsidR="007E6E24" w:rsidRPr="00B478FD" w:rsidRDefault="007E6E24" w:rsidP="007E6E24">
      <w:pPr>
        <w:pStyle w:val="NormalWeb"/>
        <w:textAlignment w:val="top"/>
        <w:rPr>
          <w:rStyle w:val="Strong"/>
          <w:sz w:val="22"/>
          <w:szCs w:val="22"/>
        </w:rPr>
      </w:pPr>
      <w:r w:rsidRPr="00B478FD">
        <w:rPr>
          <w:b/>
          <w:bCs/>
          <w:sz w:val="22"/>
          <w:szCs w:val="22"/>
          <w:lang/>
        </w:rPr>
        <w:t>Professional Experience</w:t>
      </w:r>
    </w:p>
    <w:p w:rsidR="007E6E24" w:rsidRPr="00B478FD" w:rsidRDefault="007E6E24" w:rsidP="003F098E">
      <w:pPr>
        <w:pStyle w:val="NormalWeb"/>
        <w:textAlignment w:val="top"/>
        <w:rPr>
          <w:rStyle w:val="Strong"/>
          <w:sz w:val="22"/>
          <w:szCs w:val="22"/>
        </w:rPr>
      </w:pPr>
      <w:r w:rsidRPr="00B478FD">
        <w:rPr>
          <w:rStyle w:val="Strong"/>
          <w:sz w:val="22"/>
          <w:szCs w:val="22"/>
        </w:rPr>
        <w:t>Sr. CREDIT CONTROLLER –</w:t>
      </w:r>
      <w:r w:rsidR="003F098E">
        <w:rPr>
          <w:rStyle w:val="Strong"/>
          <w:sz w:val="22"/>
          <w:szCs w:val="22"/>
        </w:rPr>
        <w:t xml:space="preserve"> </w:t>
      </w:r>
      <w:r w:rsidRPr="00B478FD">
        <w:rPr>
          <w:rStyle w:val="Strong"/>
          <w:sz w:val="22"/>
          <w:szCs w:val="22"/>
        </w:rPr>
        <w:t>(OCT 2009 TILL DATE)</w:t>
      </w:r>
    </w:p>
    <w:p w:rsidR="00A36ABE" w:rsidRDefault="007E6E24" w:rsidP="00A36ABE">
      <w:pPr>
        <w:pStyle w:val="NormalWeb"/>
        <w:textAlignment w:val="top"/>
        <w:rPr>
          <w:sz w:val="22"/>
          <w:szCs w:val="22"/>
        </w:rPr>
      </w:pPr>
      <w:r w:rsidRPr="00B478FD">
        <w:rPr>
          <w:sz w:val="22"/>
          <w:szCs w:val="22"/>
        </w:rPr>
        <w:t xml:space="preserve">Accurately and efficiently evaluated credit applications for asset-based lending and financial services division. Performed accounts receivable tasks such as posting and reconciling cash receipts, handling client billing, and printing and distributing weekly reports. Reviewed clients and account debtors for creditworthiness. Investigated clients for financial crimes. </w:t>
      </w:r>
    </w:p>
    <w:p w:rsidR="00D61387" w:rsidRPr="00A36ABE" w:rsidRDefault="00D61387" w:rsidP="00A36ABE">
      <w:pPr>
        <w:pStyle w:val="NormalWeb"/>
        <w:textAlignment w:val="top"/>
        <w:rPr>
          <w:b/>
          <w:sz w:val="22"/>
          <w:szCs w:val="22"/>
        </w:rPr>
      </w:pPr>
      <w:r w:rsidRPr="00D61387">
        <w:rPr>
          <w:b/>
          <w:sz w:val="22"/>
          <w:szCs w:val="22"/>
        </w:rPr>
        <w:t>Area of operations: Bank Finance, Insurance companies, Spare parts retails and Export</w:t>
      </w:r>
      <w:r w:rsidR="00A36ABE">
        <w:rPr>
          <w:b/>
          <w:sz w:val="22"/>
          <w:szCs w:val="22"/>
        </w:rPr>
        <w:t xml:space="preserve">&amp;           Shift leasing </w:t>
      </w:r>
      <w:r w:rsidR="00410E2C">
        <w:rPr>
          <w:b/>
          <w:sz w:val="22"/>
          <w:szCs w:val="22"/>
        </w:rPr>
        <w:t>rent</w:t>
      </w:r>
      <w:r w:rsidR="00A36ABE">
        <w:rPr>
          <w:b/>
          <w:sz w:val="22"/>
          <w:szCs w:val="22"/>
        </w:rPr>
        <w:t xml:space="preserve"> a Car                                                                 </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bCs/>
        </w:rPr>
      </w:pPr>
      <w:r w:rsidRPr="00B478FD">
        <w:rPr>
          <w:rFonts w:ascii="Times New Roman" w:hAnsi="Times New Roman" w:cs="Times New Roman"/>
          <w:bCs/>
        </w:rPr>
        <w:t>Ensuring detailed review of the company’s credit control procedure and implementing enhancement.</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bCs/>
        </w:rPr>
      </w:pPr>
      <w:r w:rsidRPr="00B478FD">
        <w:rPr>
          <w:rFonts w:ascii="Times New Roman" w:hAnsi="Times New Roman" w:cs="Times New Roman"/>
          <w:bCs/>
        </w:rPr>
        <w:t>Setting &amp; monitoring credit limits, collec</w:t>
      </w:r>
      <w:r w:rsidR="003D148E">
        <w:rPr>
          <w:rFonts w:ascii="Times New Roman" w:hAnsi="Times New Roman" w:cs="Times New Roman"/>
          <w:bCs/>
        </w:rPr>
        <w:t xml:space="preserve">tion &amp; targets and </w:t>
      </w:r>
      <w:bookmarkStart w:id="0" w:name="_GoBack"/>
      <w:bookmarkEnd w:id="0"/>
      <w:r w:rsidRPr="00B478FD">
        <w:rPr>
          <w:rFonts w:ascii="Times New Roman" w:hAnsi="Times New Roman" w:cs="Times New Roman"/>
          <w:bCs/>
        </w:rPr>
        <w:t xml:space="preserve"> running age debt reports.</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bCs/>
        </w:rPr>
      </w:pPr>
      <w:r w:rsidRPr="00B478FD">
        <w:rPr>
          <w:rFonts w:ascii="Times New Roman" w:hAnsi="Times New Roman" w:cs="Times New Roman"/>
          <w:bCs/>
        </w:rPr>
        <w:t>Followed up &amp; managed the outstanding sales balances falling due and contacted customers before the balances become overdue to confirm payments</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lang/>
        </w:rPr>
      </w:pPr>
      <w:r w:rsidRPr="00B478FD">
        <w:rPr>
          <w:rFonts w:ascii="Times New Roman" w:hAnsi="Times New Roman" w:cs="Times New Roman"/>
          <w:lang/>
        </w:rPr>
        <w:t>Provided customer service support and professional financial guidance.</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lang/>
        </w:rPr>
      </w:pPr>
      <w:r w:rsidRPr="00B478FD">
        <w:rPr>
          <w:rFonts w:ascii="Times New Roman" w:hAnsi="Times New Roman" w:cs="Times New Roman"/>
          <w:lang/>
        </w:rPr>
        <w:t>Prepared written credit-approvals and denials.</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bCs/>
        </w:rPr>
      </w:pPr>
      <w:r w:rsidRPr="00B478FD">
        <w:rPr>
          <w:rFonts w:ascii="Times New Roman" w:hAnsi="Times New Roman" w:cs="Times New Roman"/>
          <w:bCs/>
        </w:rPr>
        <w:t>Managed the negotiations of the agreements.</w:t>
      </w:r>
    </w:p>
    <w:p w:rsidR="007E6E24" w:rsidRPr="00B478FD" w:rsidRDefault="007E6E24" w:rsidP="007E6E24">
      <w:pPr>
        <w:pStyle w:val="ListParagraph"/>
        <w:numPr>
          <w:ilvl w:val="0"/>
          <w:numId w:val="7"/>
        </w:numPr>
        <w:spacing w:after="0" w:line="240" w:lineRule="auto"/>
        <w:jc w:val="both"/>
        <w:outlineLvl w:val="0"/>
        <w:rPr>
          <w:rFonts w:ascii="Times New Roman" w:hAnsi="Times New Roman" w:cs="Times New Roman"/>
          <w:bCs/>
        </w:rPr>
      </w:pPr>
      <w:r w:rsidRPr="00B478FD">
        <w:rPr>
          <w:rFonts w:ascii="Times New Roman" w:hAnsi="Times New Roman" w:cs="Times New Roman"/>
          <w:bCs/>
        </w:rPr>
        <w:t>Demonstrated excellence in managing the debt collectors for the collection of the payments on time.</w:t>
      </w:r>
    </w:p>
    <w:p w:rsidR="007E6E24" w:rsidRPr="00B478FD" w:rsidRDefault="007E6E24" w:rsidP="007E6E24">
      <w:pPr>
        <w:pStyle w:val="Default"/>
        <w:numPr>
          <w:ilvl w:val="0"/>
          <w:numId w:val="7"/>
        </w:numPr>
        <w:spacing w:after="11"/>
        <w:rPr>
          <w:rFonts w:ascii="Times New Roman" w:hAnsi="Times New Roman" w:cs="Times New Roman"/>
          <w:sz w:val="22"/>
          <w:szCs w:val="22"/>
        </w:rPr>
      </w:pPr>
      <w:r w:rsidRPr="00B478FD">
        <w:rPr>
          <w:rFonts w:ascii="Times New Roman" w:hAnsi="Times New Roman" w:cs="Times New Roman"/>
          <w:sz w:val="22"/>
          <w:szCs w:val="22"/>
        </w:rPr>
        <w:lastRenderedPageBreak/>
        <w:t xml:space="preserve">Expertise in </w:t>
      </w:r>
      <w:r w:rsidRPr="00B478FD">
        <w:rPr>
          <w:rFonts w:ascii="Times New Roman" w:hAnsi="Times New Roman" w:cs="Times New Roman"/>
          <w:bCs/>
          <w:sz w:val="22"/>
          <w:szCs w:val="22"/>
        </w:rPr>
        <w:t>gathering the market intelligence</w:t>
      </w:r>
      <w:r w:rsidRPr="00B478FD">
        <w:rPr>
          <w:rFonts w:ascii="Times New Roman" w:hAnsi="Times New Roman" w:cs="Times New Roman"/>
          <w:sz w:val="22"/>
          <w:szCs w:val="22"/>
        </w:rPr>
        <w:t xml:space="preserve">, tracking competitors’ activities and providing valuable inputs for fine tuning the strategies as Credit Analyst; possess sound knowledge of </w:t>
      </w:r>
      <w:r w:rsidRPr="00B478FD">
        <w:rPr>
          <w:rFonts w:ascii="Times New Roman" w:hAnsi="Times New Roman" w:cs="Times New Roman"/>
          <w:bCs/>
          <w:sz w:val="22"/>
          <w:szCs w:val="22"/>
        </w:rPr>
        <w:t xml:space="preserve">Oracle R12 </w:t>
      </w:r>
    </w:p>
    <w:p w:rsidR="005D26C3" w:rsidRDefault="007E6E24" w:rsidP="005D26C3">
      <w:pPr>
        <w:pStyle w:val="Default"/>
        <w:numPr>
          <w:ilvl w:val="0"/>
          <w:numId w:val="7"/>
        </w:numPr>
        <w:spacing w:after="11"/>
        <w:rPr>
          <w:rFonts w:ascii="Times New Roman" w:hAnsi="Times New Roman" w:cs="Times New Roman"/>
          <w:sz w:val="22"/>
          <w:szCs w:val="22"/>
        </w:rPr>
      </w:pPr>
      <w:r w:rsidRPr="00B478FD">
        <w:rPr>
          <w:rFonts w:ascii="Times New Roman" w:hAnsi="Times New Roman" w:cs="Times New Roman"/>
          <w:bCs/>
          <w:sz w:val="22"/>
          <w:szCs w:val="22"/>
        </w:rPr>
        <w:t xml:space="preserve">Achieved collection targets consistently </w:t>
      </w:r>
      <w:r w:rsidRPr="00B478FD">
        <w:rPr>
          <w:rFonts w:ascii="Times New Roman" w:hAnsi="Times New Roman" w:cs="Times New Roman"/>
          <w:sz w:val="22"/>
          <w:szCs w:val="22"/>
        </w:rPr>
        <w:t xml:space="preserve">&amp; maintained healthy DSO of customers through timely collection of payments </w:t>
      </w:r>
    </w:p>
    <w:p w:rsidR="007E6E24" w:rsidRPr="005D26C3" w:rsidRDefault="007E6E24" w:rsidP="005D26C3">
      <w:pPr>
        <w:pStyle w:val="Default"/>
        <w:numPr>
          <w:ilvl w:val="0"/>
          <w:numId w:val="7"/>
        </w:numPr>
        <w:spacing w:after="11"/>
        <w:rPr>
          <w:rFonts w:ascii="Times New Roman" w:hAnsi="Times New Roman" w:cs="Times New Roman"/>
          <w:sz w:val="22"/>
          <w:szCs w:val="22"/>
        </w:rPr>
      </w:pPr>
      <w:r w:rsidRPr="005D26C3">
        <w:rPr>
          <w:rFonts w:ascii="Times New Roman" w:hAnsi="Times New Roman" w:cs="Times New Roman"/>
          <w:sz w:val="22"/>
          <w:szCs w:val="22"/>
        </w:rPr>
        <w:t xml:space="preserve">Maximized customer satisfaction matrices, monitored customer complaints on loans &amp; maintained healthy business relations </w:t>
      </w:r>
    </w:p>
    <w:p w:rsidR="007E6E24" w:rsidRPr="00B478FD" w:rsidRDefault="007E6E24" w:rsidP="007E6E24">
      <w:pPr>
        <w:pStyle w:val="Default"/>
        <w:spacing w:after="11"/>
        <w:ind w:left="450"/>
        <w:rPr>
          <w:rFonts w:ascii="Times New Roman" w:hAnsi="Times New Roman" w:cs="Times New Roman"/>
          <w:sz w:val="22"/>
          <w:szCs w:val="22"/>
        </w:rPr>
      </w:pPr>
    </w:p>
    <w:p w:rsidR="007E6E24" w:rsidRPr="00B478FD" w:rsidRDefault="007E6E24" w:rsidP="007E6E24">
      <w:pPr>
        <w:pStyle w:val="Default"/>
        <w:spacing w:after="11"/>
        <w:ind w:left="450"/>
        <w:rPr>
          <w:rFonts w:ascii="Times New Roman" w:hAnsi="Times New Roman" w:cs="Times New Roman"/>
          <w:sz w:val="22"/>
          <w:szCs w:val="22"/>
        </w:rPr>
      </w:pPr>
      <w:r w:rsidRPr="00B478FD">
        <w:rPr>
          <w:rFonts w:ascii="Times New Roman" w:hAnsi="Times New Roman" w:cs="Times New Roman"/>
          <w:b/>
          <w:bCs/>
          <w:sz w:val="22"/>
          <w:szCs w:val="22"/>
        </w:rPr>
        <w:t>Achievements:</w:t>
      </w:r>
    </w:p>
    <w:p w:rsidR="007E6E24" w:rsidRPr="00B478FD" w:rsidRDefault="007E6E24" w:rsidP="007E6E24">
      <w:pPr>
        <w:numPr>
          <w:ilvl w:val="1"/>
          <w:numId w:val="8"/>
        </w:numPr>
        <w:tabs>
          <w:tab w:val="left" w:pos="360"/>
          <w:tab w:val="num" w:pos="1080"/>
        </w:tabs>
        <w:spacing w:after="0" w:line="240" w:lineRule="auto"/>
        <w:jc w:val="both"/>
        <w:outlineLvl w:val="0"/>
        <w:rPr>
          <w:rFonts w:ascii="Times New Roman" w:hAnsi="Times New Roman" w:cs="Times New Roman"/>
          <w:bCs/>
        </w:rPr>
      </w:pPr>
      <w:r w:rsidRPr="00B478FD">
        <w:rPr>
          <w:rFonts w:ascii="Times New Roman" w:hAnsi="Times New Roman" w:cs="Times New Roman"/>
          <w:bCs/>
        </w:rPr>
        <w:t>DSO achievements in 2011 ,2012, 2014</w:t>
      </w:r>
    </w:p>
    <w:p w:rsidR="007E6E24" w:rsidRPr="00B478FD" w:rsidRDefault="007E6E24" w:rsidP="007E6E24">
      <w:pPr>
        <w:numPr>
          <w:ilvl w:val="1"/>
          <w:numId w:val="8"/>
        </w:numPr>
        <w:tabs>
          <w:tab w:val="left" w:pos="360"/>
          <w:tab w:val="num" w:pos="1080"/>
        </w:tabs>
        <w:spacing w:after="0" w:line="240" w:lineRule="auto"/>
        <w:jc w:val="both"/>
        <w:outlineLvl w:val="0"/>
        <w:rPr>
          <w:rFonts w:ascii="Times New Roman" w:hAnsi="Times New Roman" w:cs="Times New Roman"/>
          <w:bCs/>
        </w:rPr>
      </w:pPr>
      <w:r w:rsidRPr="00B478FD">
        <w:rPr>
          <w:rFonts w:ascii="Times New Roman" w:hAnsi="Times New Roman" w:cs="Times New Roman"/>
          <w:bCs/>
        </w:rPr>
        <w:t xml:space="preserve">Employee of the Month 2014 with record day DSO achievement. </w:t>
      </w:r>
    </w:p>
    <w:p w:rsidR="007E6E24" w:rsidRPr="00B478FD" w:rsidRDefault="007E6E24" w:rsidP="007E6E24">
      <w:pPr>
        <w:pStyle w:val="ListParagraph"/>
        <w:numPr>
          <w:ilvl w:val="1"/>
          <w:numId w:val="8"/>
        </w:numPr>
        <w:tabs>
          <w:tab w:val="left" w:pos="360"/>
          <w:tab w:val="num" w:pos="1080"/>
        </w:tabs>
        <w:spacing w:after="0" w:line="240" w:lineRule="auto"/>
        <w:jc w:val="both"/>
        <w:outlineLvl w:val="0"/>
        <w:rPr>
          <w:rFonts w:ascii="Times New Roman" w:hAnsi="Times New Roman" w:cs="Times New Roman"/>
          <w:bCs/>
        </w:rPr>
      </w:pPr>
      <w:r w:rsidRPr="00B478FD">
        <w:rPr>
          <w:rFonts w:ascii="Times New Roman" w:hAnsi="Times New Roman" w:cs="Times New Roman"/>
          <w:bCs/>
        </w:rPr>
        <w:t xml:space="preserve">Successfully developed new IT report in Credit Control department. </w:t>
      </w:r>
    </w:p>
    <w:p w:rsidR="007E6E24" w:rsidRPr="00B478FD" w:rsidRDefault="007E6E24" w:rsidP="007E6E24">
      <w:pPr>
        <w:rPr>
          <w:rFonts w:ascii="Times New Roman" w:hAnsi="Times New Roman" w:cs="Times New Roman"/>
          <w:bCs/>
        </w:rPr>
      </w:pPr>
      <w:r w:rsidRPr="00B478FD">
        <w:rPr>
          <w:rFonts w:ascii="Times New Roman" w:hAnsi="Times New Roman" w:cs="Times New Roman"/>
          <w:bCs/>
        </w:rPr>
        <w:t xml:space="preserve">          Projects: Customer Merge on Duplicate Customers</w:t>
      </w:r>
    </w:p>
    <w:p w:rsidR="007E6E24" w:rsidRPr="00B478FD" w:rsidRDefault="007E6E24" w:rsidP="007E6E24">
      <w:pPr>
        <w:rPr>
          <w:rFonts w:ascii="Times New Roman" w:hAnsi="Times New Roman" w:cs="Times New Roman"/>
          <w:bCs/>
        </w:rPr>
      </w:pPr>
    </w:p>
    <w:p w:rsidR="007E6E24" w:rsidRPr="00B478FD" w:rsidRDefault="007E6E24" w:rsidP="007E6E24">
      <w:pPr>
        <w:tabs>
          <w:tab w:val="left" w:pos="360"/>
          <w:tab w:val="num" w:pos="1080"/>
        </w:tabs>
        <w:jc w:val="both"/>
        <w:outlineLvl w:val="0"/>
        <w:rPr>
          <w:rFonts w:ascii="Times New Roman" w:hAnsi="Times New Roman" w:cs="Times New Roman"/>
          <w:bCs/>
        </w:rPr>
      </w:pPr>
      <w:r w:rsidRPr="00B478FD">
        <w:rPr>
          <w:rFonts w:ascii="Times New Roman" w:hAnsi="Times New Roman" w:cs="Times New Roman"/>
          <w:b/>
          <w:bCs/>
        </w:rPr>
        <w:t>ACCOUNTS EXECUTIVE: EMPIRE ROCKS ENGINEERING LLC (DEC07- SEPT 2009)</w:t>
      </w:r>
    </w:p>
    <w:p w:rsidR="007E6E24" w:rsidRPr="00B478FD" w:rsidRDefault="007E6E24" w:rsidP="007E6E24">
      <w:pPr>
        <w:pStyle w:val="NormalWeb"/>
        <w:textAlignment w:val="top"/>
        <w:rPr>
          <w:sz w:val="22"/>
          <w:szCs w:val="22"/>
        </w:rPr>
      </w:pPr>
      <w:r w:rsidRPr="00B478FD">
        <w:rPr>
          <w:sz w:val="22"/>
          <w:szCs w:val="22"/>
        </w:rPr>
        <w:t xml:space="preserve">Research within targeted </w:t>
      </w:r>
      <w:r w:rsidRPr="00B478FD">
        <w:rPr>
          <w:rStyle w:val="hl1"/>
          <w:sz w:val="22"/>
          <w:szCs w:val="22"/>
        </w:rPr>
        <w:t>accounts</w:t>
      </w:r>
      <w:r w:rsidRPr="00B478FD">
        <w:rPr>
          <w:sz w:val="22"/>
          <w:szCs w:val="22"/>
        </w:rPr>
        <w:t xml:space="preserve"> to identify key contacts and critical </w:t>
      </w:r>
      <w:r w:rsidRPr="00B478FD">
        <w:rPr>
          <w:rStyle w:val="hl1"/>
          <w:sz w:val="22"/>
          <w:szCs w:val="22"/>
        </w:rPr>
        <w:t>account</w:t>
      </w:r>
      <w:r w:rsidRPr="00B478FD">
        <w:rPr>
          <w:sz w:val="22"/>
          <w:szCs w:val="22"/>
        </w:rPr>
        <w:t xml:space="preserve"> information. In addition, having the direct contact and valued information through the key contacts and decision makers.</w:t>
      </w:r>
    </w:p>
    <w:p w:rsidR="007E6E24" w:rsidRPr="00B478FD" w:rsidRDefault="007E6E24" w:rsidP="007E6E24">
      <w:pPr>
        <w:numPr>
          <w:ilvl w:val="0"/>
          <w:numId w:val="9"/>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Effectively assessed credit risk and (current and potential) client viability, analyzing financial statements and cash flow of customers.</w:t>
      </w:r>
    </w:p>
    <w:p w:rsidR="007E6E24" w:rsidRPr="00B478FD" w:rsidRDefault="007E6E24" w:rsidP="007E6E24">
      <w:pPr>
        <w:numPr>
          <w:ilvl w:val="0"/>
          <w:numId w:val="9"/>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Performed (quantitative and qualitative) analysis of requests for loans and lines of credit.</w:t>
      </w:r>
    </w:p>
    <w:p w:rsidR="007E6E24" w:rsidRPr="00B478FD" w:rsidRDefault="007E6E24" w:rsidP="007E6E24">
      <w:pPr>
        <w:numPr>
          <w:ilvl w:val="0"/>
          <w:numId w:val="9"/>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Provided customer service support and professional financial guidance.</w:t>
      </w:r>
    </w:p>
    <w:p w:rsidR="007E6E24" w:rsidRPr="00B478FD" w:rsidRDefault="007E6E24" w:rsidP="007E6E24">
      <w:pPr>
        <w:numPr>
          <w:ilvl w:val="0"/>
          <w:numId w:val="9"/>
        </w:numPr>
        <w:spacing w:before="100" w:beforeAutospacing="1" w:after="100" w:afterAutospacing="1" w:line="240" w:lineRule="auto"/>
        <w:rPr>
          <w:rFonts w:ascii="Times New Roman" w:hAnsi="Times New Roman" w:cs="Times New Roman"/>
          <w:lang/>
        </w:rPr>
      </w:pPr>
      <w:r w:rsidRPr="00B478FD">
        <w:rPr>
          <w:rFonts w:ascii="Times New Roman" w:hAnsi="Times New Roman" w:cs="Times New Roman"/>
          <w:lang/>
        </w:rPr>
        <w:t>Prepared written credit-approvals and denials.</w:t>
      </w:r>
    </w:p>
    <w:p w:rsidR="007E6E24" w:rsidRPr="00B478FD" w:rsidRDefault="007E6E24" w:rsidP="007E6E24">
      <w:pPr>
        <w:spacing w:before="100" w:beforeAutospacing="1" w:after="100" w:afterAutospacing="1"/>
        <w:textAlignment w:val="top"/>
        <w:rPr>
          <w:rFonts w:ascii="Times New Roman" w:hAnsi="Times New Roman" w:cs="Times New Roman"/>
        </w:rPr>
      </w:pPr>
      <w:r w:rsidRPr="00B478FD">
        <w:rPr>
          <w:rFonts w:ascii="Times New Roman" w:hAnsi="Times New Roman" w:cs="Times New Roman"/>
          <w:b/>
          <w:bCs/>
        </w:rPr>
        <w:t>CREDENTIALS</w:t>
      </w:r>
    </w:p>
    <w:p w:rsidR="007E6E24" w:rsidRPr="00B478FD" w:rsidRDefault="007E6E24" w:rsidP="007E6E24">
      <w:pPr>
        <w:numPr>
          <w:ilvl w:val="0"/>
          <w:numId w:val="10"/>
        </w:numPr>
        <w:spacing w:after="0" w:line="240" w:lineRule="auto"/>
        <w:outlineLvl w:val="0"/>
        <w:rPr>
          <w:rFonts w:ascii="Times New Roman" w:hAnsi="Times New Roman" w:cs="Times New Roman"/>
        </w:rPr>
      </w:pPr>
      <w:r w:rsidRPr="00B478FD">
        <w:rPr>
          <w:rFonts w:ascii="Times New Roman" w:hAnsi="Times New Roman" w:cs="Times New Roman"/>
          <w:b/>
        </w:rPr>
        <w:t xml:space="preserve">MFC- Master of Finance and Control, </w:t>
      </w:r>
      <w:r w:rsidRPr="00B478FD">
        <w:rPr>
          <w:rFonts w:ascii="Times New Roman" w:hAnsi="Times New Roman" w:cs="Times New Roman"/>
        </w:rPr>
        <w:t>Maduri Kamaraj University (2006)</w:t>
      </w:r>
    </w:p>
    <w:p w:rsidR="007E6E24" w:rsidRPr="00B478FD" w:rsidRDefault="007E6E24" w:rsidP="007E6E24">
      <w:pPr>
        <w:numPr>
          <w:ilvl w:val="0"/>
          <w:numId w:val="10"/>
        </w:numPr>
        <w:spacing w:after="0" w:line="240" w:lineRule="auto"/>
        <w:outlineLvl w:val="0"/>
        <w:rPr>
          <w:rFonts w:ascii="Times New Roman" w:hAnsi="Times New Roman" w:cs="Times New Roman"/>
        </w:rPr>
      </w:pPr>
      <w:r w:rsidRPr="00B478FD">
        <w:rPr>
          <w:rFonts w:ascii="Times New Roman" w:hAnsi="Times New Roman" w:cs="Times New Roman"/>
          <w:b/>
        </w:rPr>
        <w:t>B.Com (Finance &amp; Commerce)</w:t>
      </w:r>
      <w:r w:rsidRPr="00B478FD">
        <w:rPr>
          <w:rFonts w:ascii="Times New Roman" w:hAnsi="Times New Roman" w:cs="Times New Roman"/>
        </w:rPr>
        <w:t>, Mahatma Gandhi University (2004)</w:t>
      </w:r>
    </w:p>
    <w:p w:rsidR="007E6E24" w:rsidRPr="00B478FD" w:rsidRDefault="007E6E24" w:rsidP="007E6E24">
      <w:pPr>
        <w:tabs>
          <w:tab w:val="left" w:pos="360"/>
        </w:tabs>
        <w:ind w:left="360"/>
        <w:outlineLvl w:val="0"/>
        <w:rPr>
          <w:rFonts w:ascii="Times New Roman" w:hAnsi="Times New Roman" w:cs="Times New Roman"/>
          <w:bCs/>
        </w:rPr>
      </w:pPr>
    </w:p>
    <w:p w:rsidR="007E6E24" w:rsidRPr="00B478FD" w:rsidRDefault="007E6E24" w:rsidP="007E6E24">
      <w:pPr>
        <w:shd w:val="clear" w:color="auto" w:fill="000000"/>
        <w:jc w:val="center"/>
        <w:outlineLvl w:val="0"/>
        <w:rPr>
          <w:rFonts w:ascii="Times New Roman" w:hAnsi="Times New Roman" w:cs="Times New Roman"/>
          <w:b/>
          <w:i/>
        </w:rPr>
      </w:pPr>
      <w:r w:rsidRPr="00B478FD">
        <w:rPr>
          <w:rFonts w:ascii="Times New Roman" w:eastAsia="Batang" w:hAnsi="Times New Roman" w:cs="Times New Roman"/>
          <w:b/>
          <w:smallCaps/>
        </w:rPr>
        <w:t>Trainings/ Seminars</w:t>
      </w:r>
    </w:p>
    <w:p w:rsidR="007E6E24" w:rsidRPr="00B478FD" w:rsidRDefault="007E6E24" w:rsidP="007E6E24">
      <w:pPr>
        <w:numPr>
          <w:ilvl w:val="0"/>
          <w:numId w:val="10"/>
        </w:numPr>
        <w:spacing w:after="0" w:line="240" w:lineRule="auto"/>
        <w:outlineLvl w:val="0"/>
        <w:rPr>
          <w:rFonts w:ascii="Times New Roman" w:hAnsi="Times New Roman" w:cs="Times New Roman"/>
          <w:bCs/>
        </w:rPr>
      </w:pPr>
      <w:r w:rsidRPr="00B478FD">
        <w:rPr>
          <w:rFonts w:ascii="Times New Roman" w:hAnsi="Times New Roman" w:cs="Times New Roman"/>
          <w:bCs/>
        </w:rPr>
        <w:t xml:space="preserve">Seminar- Credit Analysis &amp; Review </w:t>
      </w:r>
    </w:p>
    <w:p w:rsidR="007E6E24" w:rsidRPr="00B478FD" w:rsidRDefault="007E6E24" w:rsidP="007E6E24">
      <w:pPr>
        <w:numPr>
          <w:ilvl w:val="0"/>
          <w:numId w:val="10"/>
        </w:numPr>
        <w:spacing w:after="0" w:line="240" w:lineRule="auto"/>
        <w:outlineLvl w:val="0"/>
        <w:rPr>
          <w:rFonts w:ascii="Times New Roman" w:hAnsi="Times New Roman" w:cs="Times New Roman"/>
          <w:bCs/>
        </w:rPr>
      </w:pPr>
      <w:r w:rsidRPr="00B478FD">
        <w:rPr>
          <w:rFonts w:ascii="Times New Roman" w:hAnsi="Times New Roman" w:cs="Times New Roman"/>
          <w:bCs/>
        </w:rPr>
        <w:t>Personality Development, Time Management, Negotiation Skills</w:t>
      </w:r>
    </w:p>
    <w:p w:rsidR="007E6E24" w:rsidRPr="00B478FD" w:rsidRDefault="007E6E24" w:rsidP="007E6E24">
      <w:pPr>
        <w:tabs>
          <w:tab w:val="left" w:pos="360"/>
        </w:tabs>
        <w:ind w:left="360"/>
        <w:outlineLvl w:val="0"/>
        <w:rPr>
          <w:rFonts w:ascii="Times New Roman" w:hAnsi="Times New Roman" w:cs="Times New Roman"/>
          <w:bCs/>
        </w:rPr>
      </w:pPr>
    </w:p>
    <w:p w:rsidR="007E6E24" w:rsidRPr="00B478FD" w:rsidRDefault="007E6E24" w:rsidP="007E6E24">
      <w:pPr>
        <w:shd w:val="clear" w:color="auto" w:fill="000000"/>
        <w:jc w:val="center"/>
        <w:outlineLvl w:val="0"/>
        <w:rPr>
          <w:rFonts w:ascii="Times New Roman" w:eastAsia="Batang" w:hAnsi="Times New Roman" w:cs="Times New Roman"/>
          <w:b/>
          <w:smallCaps/>
        </w:rPr>
      </w:pPr>
      <w:r w:rsidRPr="00B478FD">
        <w:rPr>
          <w:rFonts w:ascii="Times New Roman" w:eastAsia="Batang" w:hAnsi="Times New Roman" w:cs="Times New Roman"/>
          <w:b/>
          <w:bCs/>
          <w:smallCaps/>
        </w:rPr>
        <w:t>Project</w:t>
      </w:r>
    </w:p>
    <w:p w:rsidR="007E6E24" w:rsidRPr="00B478FD" w:rsidRDefault="007E6E24" w:rsidP="007E6E24">
      <w:pPr>
        <w:outlineLvl w:val="0"/>
        <w:rPr>
          <w:rFonts w:ascii="Times New Roman" w:hAnsi="Times New Roman" w:cs="Times New Roman"/>
        </w:rPr>
      </w:pPr>
    </w:p>
    <w:p w:rsidR="007E6E24" w:rsidRPr="00B478FD" w:rsidRDefault="007E6E24" w:rsidP="007E6E24">
      <w:pPr>
        <w:numPr>
          <w:ilvl w:val="0"/>
          <w:numId w:val="10"/>
        </w:numPr>
        <w:spacing w:after="0" w:line="240" w:lineRule="auto"/>
        <w:outlineLvl w:val="0"/>
        <w:rPr>
          <w:rFonts w:ascii="Times New Roman" w:hAnsi="Times New Roman" w:cs="Times New Roman"/>
          <w:bCs/>
        </w:rPr>
      </w:pPr>
      <w:r w:rsidRPr="00B478FD">
        <w:rPr>
          <w:rFonts w:ascii="Times New Roman" w:hAnsi="Times New Roman" w:cs="Times New Roman"/>
          <w:bCs/>
        </w:rPr>
        <w:t>Client: Oracle R12, Dubai (Oct 2012 - Mar 2013)</w:t>
      </w:r>
    </w:p>
    <w:p w:rsidR="007E6E24" w:rsidRPr="00B478FD" w:rsidRDefault="007E6E24" w:rsidP="007E6E24">
      <w:pPr>
        <w:ind w:left="216"/>
        <w:outlineLvl w:val="0"/>
        <w:rPr>
          <w:rFonts w:ascii="Times New Roman" w:hAnsi="Times New Roman" w:cs="Times New Roman"/>
          <w:bCs/>
        </w:rPr>
      </w:pPr>
      <w:r w:rsidRPr="00B478FD">
        <w:rPr>
          <w:rFonts w:ascii="Times New Roman" w:hAnsi="Times New Roman" w:cs="Times New Roman"/>
          <w:bCs/>
        </w:rPr>
        <w:t>Team Size: 7</w:t>
      </w:r>
    </w:p>
    <w:p w:rsidR="007E6E24" w:rsidRPr="00B478FD" w:rsidRDefault="007E6E24" w:rsidP="007E6E24">
      <w:pPr>
        <w:ind w:left="216"/>
        <w:outlineLvl w:val="0"/>
        <w:rPr>
          <w:rFonts w:ascii="Times New Roman" w:hAnsi="Times New Roman" w:cs="Times New Roman"/>
          <w:bCs/>
        </w:rPr>
      </w:pPr>
      <w:r w:rsidRPr="00B478FD">
        <w:rPr>
          <w:rFonts w:ascii="Times New Roman" w:hAnsi="Times New Roman" w:cs="Times New Roman"/>
          <w:bCs/>
        </w:rPr>
        <w:t>Responsibilities: To maintain the Sales Ledger, ensuring that it is accurate &amp; kept up to date and to monitor outstanding debt owed to the company.</w:t>
      </w:r>
    </w:p>
    <w:p w:rsidR="007E6E24" w:rsidRPr="00B478FD" w:rsidRDefault="007E6E24" w:rsidP="007E6E24">
      <w:pPr>
        <w:ind w:left="216"/>
        <w:outlineLvl w:val="0"/>
        <w:rPr>
          <w:rFonts w:ascii="Times New Roman" w:hAnsi="Times New Roman" w:cs="Times New Roman"/>
          <w:bCs/>
        </w:rPr>
      </w:pPr>
    </w:p>
    <w:p w:rsidR="007E6E24" w:rsidRPr="00B478FD" w:rsidRDefault="007E6E24" w:rsidP="007E6E24">
      <w:pPr>
        <w:ind w:left="216"/>
        <w:outlineLvl w:val="0"/>
        <w:rPr>
          <w:rFonts w:ascii="Times New Roman" w:hAnsi="Times New Roman" w:cs="Times New Roman"/>
          <w:bCs/>
        </w:rPr>
      </w:pPr>
    </w:p>
    <w:p w:rsidR="007E6E24" w:rsidRPr="00B478FD" w:rsidRDefault="007E6E24" w:rsidP="007E6E24">
      <w:pPr>
        <w:ind w:left="216"/>
        <w:outlineLvl w:val="0"/>
        <w:rPr>
          <w:rFonts w:ascii="Times New Roman" w:hAnsi="Times New Roman" w:cs="Times New Roman"/>
          <w:bCs/>
        </w:rPr>
      </w:pPr>
    </w:p>
    <w:p w:rsidR="007E6E24" w:rsidRPr="00B478FD" w:rsidRDefault="007E6E24" w:rsidP="007E6E24">
      <w:pPr>
        <w:outlineLvl w:val="0"/>
        <w:rPr>
          <w:rFonts w:ascii="Times New Roman" w:hAnsi="Times New Roman" w:cs="Times New Roman"/>
          <w:bCs/>
        </w:rPr>
      </w:pPr>
    </w:p>
    <w:p w:rsidR="007E6E24" w:rsidRPr="00B478FD" w:rsidRDefault="007E6E24" w:rsidP="007E6E24">
      <w:pPr>
        <w:shd w:val="clear" w:color="auto" w:fill="000000"/>
        <w:jc w:val="center"/>
        <w:outlineLvl w:val="0"/>
        <w:rPr>
          <w:rFonts w:ascii="Times New Roman" w:eastAsia="Batang" w:hAnsi="Times New Roman" w:cs="Times New Roman"/>
          <w:b/>
          <w:bCs/>
          <w:smallCaps/>
        </w:rPr>
      </w:pPr>
      <w:r w:rsidRPr="00B478FD">
        <w:rPr>
          <w:rFonts w:ascii="Times New Roman" w:eastAsia="Batang" w:hAnsi="Times New Roman" w:cs="Times New Roman"/>
          <w:b/>
          <w:bCs/>
          <w:smallCaps/>
        </w:rPr>
        <w:t>Computer Knowledge</w:t>
      </w:r>
    </w:p>
    <w:p w:rsidR="007E6E24" w:rsidRPr="00B478FD" w:rsidRDefault="007E6E24" w:rsidP="007E6E24">
      <w:pPr>
        <w:outlineLvl w:val="0"/>
        <w:rPr>
          <w:rFonts w:ascii="Times New Roman" w:hAnsi="Times New Roman" w:cs="Times New Roman"/>
        </w:rPr>
      </w:pPr>
    </w:p>
    <w:p w:rsidR="007E6E24" w:rsidRPr="00B478FD" w:rsidRDefault="007E6E24" w:rsidP="007E6E24">
      <w:pPr>
        <w:numPr>
          <w:ilvl w:val="0"/>
          <w:numId w:val="10"/>
        </w:numPr>
        <w:spacing w:after="0" w:line="240" w:lineRule="auto"/>
        <w:outlineLvl w:val="0"/>
        <w:rPr>
          <w:rFonts w:ascii="Times New Roman" w:hAnsi="Times New Roman" w:cs="Times New Roman"/>
          <w:bCs/>
        </w:rPr>
      </w:pPr>
      <w:r w:rsidRPr="00B478FD">
        <w:rPr>
          <w:rFonts w:ascii="Times New Roman" w:hAnsi="Times New Roman" w:cs="Times New Roman"/>
          <w:bCs/>
        </w:rPr>
        <w:t>Microsoft Office, Tally &amp; ERP, Oracle and Software Application, Carpro</w:t>
      </w:r>
    </w:p>
    <w:p w:rsidR="007E6E24" w:rsidRPr="00B478FD" w:rsidRDefault="007E6E24" w:rsidP="007E6E24">
      <w:pPr>
        <w:outlineLvl w:val="0"/>
        <w:rPr>
          <w:rFonts w:ascii="Times New Roman" w:hAnsi="Times New Roman" w:cs="Times New Roman"/>
          <w:bCs/>
        </w:rPr>
      </w:pPr>
    </w:p>
    <w:p w:rsidR="007E6E24" w:rsidRPr="00B478FD" w:rsidRDefault="007E6E24" w:rsidP="007E6E24">
      <w:pPr>
        <w:shd w:val="clear" w:color="auto" w:fill="000000"/>
        <w:tabs>
          <w:tab w:val="left" w:pos="285"/>
          <w:tab w:val="center" w:pos="5234"/>
        </w:tabs>
        <w:jc w:val="center"/>
        <w:outlineLvl w:val="0"/>
        <w:rPr>
          <w:rFonts w:ascii="Times New Roman" w:eastAsia="Batang" w:hAnsi="Times New Roman" w:cs="Times New Roman"/>
          <w:b/>
          <w:smallCaps/>
        </w:rPr>
      </w:pPr>
      <w:r w:rsidRPr="00B478FD">
        <w:rPr>
          <w:rFonts w:ascii="Times New Roman" w:eastAsia="Batang" w:hAnsi="Times New Roman" w:cs="Times New Roman"/>
          <w:b/>
          <w:smallCaps/>
        </w:rPr>
        <w:t>Personal Information</w:t>
      </w:r>
    </w:p>
    <w:p w:rsidR="007E6E24" w:rsidRPr="00B478FD" w:rsidRDefault="007E6E24" w:rsidP="007E6E24">
      <w:pPr>
        <w:outlineLvl w:val="0"/>
        <w:rPr>
          <w:rFonts w:ascii="Times New Roman" w:hAnsi="Times New Roman" w:cs="Times New Roman"/>
          <w:lang w:val="en-GB"/>
        </w:rPr>
      </w:pPr>
    </w:p>
    <w:p w:rsidR="007E6E24" w:rsidRPr="00B478FD" w:rsidRDefault="007E6E24" w:rsidP="007E6E24">
      <w:pPr>
        <w:numPr>
          <w:ilvl w:val="0"/>
          <w:numId w:val="11"/>
        </w:numPr>
        <w:spacing w:after="0" w:line="240" w:lineRule="auto"/>
        <w:outlineLvl w:val="0"/>
        <w:rPr>
          <w:rFonts w:ascii="Times New Roman" w:hAnsi="Times New Roman" w:cs="Times New Roman"/>
          <w:lang w:val="en-GB"/>
        </w:rPr>
      </w:pPr>
      <w:r w:rsidRPr="00B478FD">
        <w:rPr>
          <w:rFonts w:ascii="Times New Roman" w:eastAsia="Batang" w:hAnsi="Times New Roman" w:cs="Times New Roman"/>
        </w:rPr>
        <w:t xml:space="preserve">Date of Birth: </w:t>
      </w:r>
      <w:r w:rsidRPr="00B478FD">
        <w:rPr>
          <w:rFonts w:ascii="Times New Roman" w:eastAsia="Batang" w:hAnsi="Times New Roman" w:cs="Times New Roman"/>
        </w:rPr>
        <w:tab/>
      </w:r>
      <w:r w:rsidRPr="00B478FD">
        <w:rPr>
          <w:rFonts w:ascii="Times New Roman" w:eastAsia="Batang" w:hAnsi="Times New Roman" w:cs="Times New Roman"/>
        </w:rPr>
        <w:tab/>
        <w:t>22 Jan 1982</w:t>
      </w:r>
    </w:p>
    <w:p w:rsidR="007E6E24" w:rsidRPr="00B478FD" w:rsidRDefault="007E6E24" w:rsidP="007E6E24">
      <w:pPr>
        <w:numPr>
          <w:ilvl w:val="0"/>
          <w:numId w:val="11"/>
        </w:numPr>
        <w:spacing w:after="0" w:line="240" w:lineRule="auto"/>
        <w:outlineLvl w:val="0"/>
        <w:rPr>
          <w:rFonts w:ascii="Times New Roman" w:hAnsi="Times New Roman" w:cs="Times New Roman"/>
          <w:lang w:val="en-GB"/>
        </w:rPr>
      </w:pPr>
      <w:r w:rsidRPr="00B478FD">
        <w:rPr>
          <w:rFonts w:ascii="Times New Roman" w:eastAsia="Batang" w:hAnsi="Times New Roman" w:cs="Times New Roman"/>
        </w:rPr>
        <w:t xml:space="preserve">Address: </w:t>
      </w:r>
      <w:r w:rsidRPr="00B478FD">
        <w:rPr>
          <w:rFonts w:ascii="Times New Roman" w:eastAsia="Batang" w:hAnsi="Times New Roman" w:cs="Times New Roman"/>
        </w:rPr>
        <w:tab/>
      </w:r>
      <w:r w:rsidRPr="00B478FD">
        <w:rPr>
          <w:rFonts w:ascii="Times New Roman" w:eastAsia="Batang" w:hAnsi="Times New Roman" w:cs="Times New Roman"/>
        </w:rPr>
        <w:tab/>
        <w:t>Al Quasis Dubai</w:t>
      </w:r>
    </w:p>
    <w:p w:rsidR="007E6E24" w:rsidRPr="00B478FD" w:rsidRDefault="007E6E24" w:rsidP="007E6E24">
      <w:pPr>
        <w:numPr>
          <w:ilvl w:val="0"/>
          <w:numId w:val="11"/>
        </w:numPr>
        <w:spacing w:after="0" w:line="240" w:lineRule="auto"/>
        <w:outlineLvl w:val="0"/>
        <w:rPr>
          <w:rFonts w:ascii="Times New Roman" w:hAnsi="Times New Roman" w:cs="Times New Roman"/>
          <w:lang w:val="en-GB"/>
        </w:rPr>
      </w:pPr>
      <w:r w:rsidRPr="00B478FD">
        <w:rPr>
          <w:rFonts w:ascii="Times New Roman" w:eastAsia="Batang" w:hAnsi="Times New Roman" w:cs="Times New Roman"/>
        </w:rPr>
        <w:t xml:space="preserve">Languages Known: </w:t>
      </w:r>
      <w:r w:rsidRPr="00B478FD">
        <w:rPr>
          <w:rFonts w:ascii="Times New Roman" w:eastAsia="Batang" w:hAnsi="Times New Roman" w:cs="Times New Roman"/>
        </w:rPr>
        <w:tab/>
        <w:t>English, Hindi, Tamil &amp; Malayalam</w:t>
      </w:r>
    </w:p>
    <w:p w:rsidR="00B60240" w:rsidRPr="00B478FD" w:rsidRDefault="00B60240" w:rsidP="007E6E24">
      <w:pPr>
        <w:ind w:left="5760" w:firstLine="720"/>
        <w:jc w:val="both"/>
        <w:rPr>
          <w:rFonts w:ascii="Times New Roman" w:hAnsi="Times New Roman" w:cs="Times New Roman"/>
        </w:rPr>
      </w:pPr>
    </w:p>
    <w:p w:rsidR="00BD37F3" w:rsidRPr="00B478FD" w:rsidRDefault="00BD37F3" w:rsidP="008663B8">
      <w:pPr>
        <w:widowControl w:val="0"/>
        <w:jc w:val="both"/>
        <w:rPr>
          <w:rFonts w:ascii="Times New Roman" w:hAnsi="Times New Roman" w:cs="Times New Roman"/>
          <w:snapToGrid w:val="0"/>
        </w:rPr>
      </w:pPr>
    </w:p>
    <w:p w:rsidR="008663B8" w:rsidRPr="00B478FD" w:rsidRDefault="008663B8" w:rsidP="007247AC">
      <w:pPr>
        <w:widowControl w:val="0"/>
        <w:jc w:val="both"/>
        <w:rPr>
          <w:rFonts w:ascii="Times New Roman" w:hAnsi="Times New Roman" w:cs="Times New Roman"/>
          <w:snapToGrid w:val="0"/>
        </w:rPr>
      </w:pPr>
    </w:p>
    <w:p w:rsidR="007247AC" w:rsidRPr="00B478FD" w:rsidRDefault="007247AC" w:rsidP="00403154">
      <w:pPr>
        <w:pStyle w:val="ListParagraph"/>
        <w:ind w:left="1440"/>
        <w:rPr>
          <w:rFonts w:ascii="Times New Roman" w:hAnsi="Times New Roman" w:cs="Times New Roman"/>
          <w:b/>
        </w:rPr>
      </w:pPr>
    </w:p>
    <w:sectPr w:rsidR="007247AC" w:rsidRPr="00B478FD" w:rsidSect="00E74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D620C0B"/>
    <w:multiLevelType w:val="hybridMultilevel"/>
    <w:tmpl w:val="EEC24F3E"/>
    <w:lvl w:ilvl="0" w:tplc="D8D4D13E">
      <w:start w:val="1"/>
      <w:numFmt w:val="bullet"/>
      <w:lvlText w:val=""/>
      <w:lvlJc w:val="left"/>
      <w:pPr>
        <w:tabs>
          <w:tab w:val="num" w:pos="360"/>
        </w:tabs>
        <w:ind w:left="360" w:hanging="360"/>
      </w:pPr>
      <w:rPr>
        <w:rFonts w:ascii="Symbol" w:hAnsi="Symbol" w:hint="default"/>
        <w:color w:val="auto"/>
      </w:rPr>
    </w:lvl>
    <w:lvl w:ilvl="1" w:tplc="0409000D">
      <w:start w:val="1"/>
      <w:numFmt w:val="bullet"/>
      <w:lvlText w:val=""/>
      <w:lvlJc w:val="left"/>
      <w:pPr>
        <w:tabs>
          <w:tab w:val="num" w:pos="576"/>
        </w:tabs>
        <w:ind w:left="576" w:hanging="288"/>
      </w:pPr>
      <w:rPr>
        <w:rFonts w:ascii="Wingdings" w:hAnsi="Wingding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1DBE400A"/>
    <w:multiLevelType w:val="multilevel"/>
    <w:tmpl w:val="EB9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44B6D"/>
    <w:multiLevelType w:val="hybridMultilevel"/>
    <w:tmpl w:val="3704E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641418"/>
    <w:multiLevelType w:val="hybridMultilevel"/>
    <w:tmpl w:val="1DB6542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C90"/>
    <w:multiLevelType w:val="hybridMultilevel"/>
    <w:tmpl w:val="E63AC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1F4235"/>
    <w:multiLevelType w:val="hybridMultilevel"/>
    <w:tmpl w:val="7804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65C68"/>
    <w:multiLevelType w:val="hybridMultilevel"/>
    <w:tmpl w:val="8EC0B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F2CBB"/>
    <w:multiLevelType w:val="hybridMultilevel"/>
    <w:tmpl w:val="7AA47974"/>
    <w:lvl w:ilvl="0" w:tplc="734CBB78">
      <w:start w:val="1"/>
      <w:numFmt w:val="bullet"/>
      <w:lvlText w:val=""/>
      <w:lvlJc w:val="left"/>
      <w:pPr>
        <w:tabs>
          <w:tab w:val="num" w:pos="216"/>
        </w:tabs>
        <w:ind w:left="216" w:hanging="216"/>
      </w:pPr>
      <w:rPr>
        <w:rFonts w:ascii="Wingdings" w:hAnsi="Wingdings" w:hint="default"/>
        <w:color w:val="auto"/>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CA1124"/>
    <w:multiLevelType w:val="multilevel"/>
    <w:tmpl w:val="65F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711E0"/>
    <w:multiLevelType w:val="hybridMultilevel"/>
    <w:tmpl w:val="E5F2F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10"/>
  </w:num>
  <w:num w:numId="5">
    <w:abstractNumId w:val="6"/>
  </w:num>
  <w:num w:numId="6">
    <w:abstractNumId w:val="9"/>
  </w:num>
  <w:num w:numId="7">
    <w:abstractNumId w:val="4"/>
  </w:num>
  <w:num w:numId="8">
    <w:abstractNumId w:val="1"/>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9F7"/>
    <w:rsid w:val="00053AE2"/>
    <w:rsid w:val="00066B02"/>
    <w:rsid w:val="000D36CF"/>
    <w:rsid w:val="000F39F7"/>
    <w:rsid w:val="001146C4"/>
    <w:rsid w:val="00134EBF"/>
    <w:rsid w:val="00137F28"/>
    <w:rsid w:val="001D2394"/>
    <w:rsid w:val="001F13E0"/>
    <w:rsid w:val="0024010D"/>
    <w:rsid w:val="00284EFE"/>
    <w:rsid w:val="00294FEE"/>
    <w:rsid w:val="002D3886"/>
    <w:rsid w:val="002D4287"/>
    <w:rsid w:val="002D4DCE"/>
    <w:rsid w:val="002E45C8"/>
    <w:rsid w:val="002F2508"/>
    <w:rsid w:val="00327BFB"/>
    <w:rsid w:val="0038446C"/>
    <w:rsid w:val="00386AAF"/>
    <w:rsid w:val="00394F5C"/>
    <w:rsid w:val="003B69A9"/>
    <w:rsid w:val="003D148E"/>
    <w:rsid w:val="003F098E"/>
    <w:rsid w:val="00403154"/>
    <w:rsid w:val="00410E2C"/>
    <w:rsid w:val="00430900"/>
    <w:rsid w:val="00431422"/>
    <w:rsid w:val="00441417"/>
    <w:rsid w:val="00447AE9"/>
    <w:rsid w:val="0045162C"/>
    <w:rsid w:val="004E5D95"/>
    <w:rsid w:val="00504C66"/>
    <w:rsid w:val="00521347"/>
    <w:rsid w:val="00533CCF"/>
    <w:rsid w:val="0057639B"/>
    <w:rsid w:val="005B268B"/>
    <w:rsid w:val="005B3E1F"/>
    <w:rsid w:val="005D26C3"/>
    <w:rsid w:val="006045F1"/>
    <w:rsid w:val="006328A7"/>
    <w:rsid w:val="00633F34"/>
    <w:rsid w:val="006546E1"/>
    <w:rsid w:val="0066696F"/>
    <w:rsid w:val="006953C8"/>
    <w:rsid w:val="006A21D1"/>
    <w:rsid w:val="006D6317"/>
    <w:rsid w:val="006E2A74"/>
    <w:rsid w:val="00710D84"/>
    <w:rsid w:val="007247AC"/>
    <w:rsid w:val="00744BD1"/>
    <w:rsid w:val="00771069"/>
    <w:rsid w:val="0077218C"/>
    <w:rsid w:val="007A6209"/>
    <w:rsid w:val="007B3307"/>
    <w:rsid w:val="007E6E24"/>
    <w:rsid w:val="00816F69"/>
    <w:rsid w:val="008663B8"/>
    <w:rsid w:val="009013D7"/>
    <w:rsid w:val="009026E7"/>
    <w:rsid w:val="009431C4"/>
    <w:rsid w:val="00950C5B"/>
    <w:rsid w:val="00952FAC"/>
    <w:rsid w:val="00A10696"/>
    <w:rsid w:val="00A225F1"/>
    <w:rsid w:val="00A36ABE"/>
    <w:rsid w:val="00A56414"/>
    <w:rsid w:val="00A619C6"/>
    <w:rsid w:val="00AA2EED"/>
    <w:rsid w:val="00AC764B"/>
    <w:rsid w:val="00B013E3"/>
    <w:rsid w:val="00B478FD"/>
    <w:rsid w:val="00B57E7F"/>
    <w:rsid w:val="00B60240"/>
    <w:rsid w:val="00B7626C"/>
    <w:rsid w:val="00BC25DA"/>
    <w:rsid w:val="00BD37F3"/>
    <w:rsid w:val="00C05D0F"/>
    <w:rsid w:val="00C108D2"/>
    <w:rsid w:val="00C67246"/>
    <w:rsid w:val="00C677DE"/>
    <w:rsid w:val="00D050C2"/>
    <w:rsid w:val="00D52D2F"/>
    <w:rsid w:val="00D61387"/>
    <w:rsid w:val="00D81534"/>
    <w:rsid w:val="00D93C71"/>
    <w:rsid w:val="00DB4B97"/>
    <w:rsid w:val="00DC218E"/>
    <w:rsid w:val="00E031E2"/>
    <w:rsid w:val="00E74494"/>
    <w:rsid w:val="00E91D05"/>
    <w:rsid w:val="00EA791D"/>
    <w:rsid w:val="00EB49D4"/>
    <w:rsid w:val="00EE5E3C"/>
    <w:rsid w:val="00EF3978"/>
    <w:rsid w:val="00F20B51"/>
    <w:rsid w:val="00F453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94"/>
  </w:style>
  <w:style w:type="paragraph" w:styleId="Heading1">
    <w:name w:val="heading 1"/>
    <w:basedOn w:val="Normal"/>
    <w:next w:val="Normal"/>
    <w:link w:val="Heading1Char"/>
    <w:qFormat/>
    <w:rsid w:val="007247AC"/>
    <w:pPr>
      <w:keepNext/>
      <w:widowControl w:val="0"/>
      <w:autoSpaceDE w:val="0"/>
      <w:autoSpaceDN w:val="0"/>
      <w:spacing w:after="0" w:line="240" w:lineRule="auto"/>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F39F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F39F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66696F"/>
    <w:pPr>
      <w:ind w:left="720"/>
      <w:contextualSpacing/>
    </w:pPr>
  </w:style>
  <w:style w:type="character" w:styleId="FollowedHyperlink">
    <w:name w:val="FollowedHyperlink"/>
    <w:rsid w:val="0066696F"/>
    <w:rPr>
      <w:rFonts w:cs="Times New Roman"/>
      <w:color w:val="800080"/>
      <w:u w:val="single"/>
    </w:rPr>
  </w:style>
  <w:style w:type="character" w:customStyle="1" w:styleId="Heading1Char">
    <w:name w:val="Heading 1 Char"/>
    <w:basedOn w:val="DefaultParagraphFont"/>
    <w:link w:val="Heading1"/>
    <w:rsid w:val="007247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5C"/>
    <w:rPr>
      <w:rFonts w:ascii="Tahoma" w:hAnsi="Tahoma" w:cs="Tahoma"/>
      <w:sz w:val="16"/>
      <w:szCs w:val="16"/>
    </w:rPr>
  </w:style>
  <w:style w:type="table" w:styleId="TableGrid">
    <w:name w:val="Table Grid"/>
    <w:basedOn w:val="TableNormal"/>
    <w:uiPriority w:val="59"/>
    <w:rsid w:val="00D8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3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25DA"/>
    <w:rPr>
      <w:color w:val="0000FF" w:themeColor="hyperlink"/>
      <w:u w:val="single"/>
    </w:rPr>
  </w:style>
  <w:style w:type="paragraph" w:styleId="NormalWeb">
    <w:name w:val="Normal (Web)"/>
    <w:basedOn w:val="Normal"/>
    <w:uiPriority w:val="99"/>
    <w:unhideWhenUsed/>
    <w:rsid w:val="00EA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91D"/>
    <w:rPr>
      <w:b/>
      <w:bCs/>
    </w:rPr>
  </w:style>
  <w:style w:type="character" w:customStyle="1" w:styleId="hl1">
    <w:name w:val="hl1"/>
    <w:basedOn w:val="DefaultParagraphFont"/>
    <w:rsid w:val="00EA791D"/>
    <w:rPr>
      <w:shd w:val="clear" w:color="auto" w:fill="FFF5CC"/>
    </w:rPr>
  </w:style>
  <w:style w:type="paragraph" w:styleId="Title">
    <w:name w:val="Title"/>
    <w:basedOn w:val="Normal"/>
    <w:next w:val="Normal"/>
    <w:link w:val="TitleChar"/>
    <w:uiPriority w:val="10"/>
    <w:qFormat/>
    <w:rsid w:val="00A36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A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47AC"/>
    <w:pPr>
      <w:keepNext/>
      <w:widowControl w:val="0"/>
      <w:autoSpaceDE w:val="0"/>
      <w:autoSpaceDN w:val="0"/>
      <w:spacing w:after="0" w:line="240" w:lineRule="auto"/>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F39F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F39F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66696F"/>
    <w:pPr>
      <w:ind w:left="720"/>
      <w:contextualSpacing/>
    </w:pPr>
  </w:style>
  <w:style w:type="character" w:styleId="FollowedHyperlink">
    <w:name w:val="FollowedHyperlink"/>
    <w:rsid w:val="0066696F"/>
    <w:rPr>
      <w:rFonts w:cs="Times New Roman"/>
      <w:color w:val="800080"/>
      <w:u w:val="single"/>
    </w:rPr>
  </w:style>
  <w:style w:type="character" w:customStyle="1" w:styleId="Heading1Char">
    <w:name w:val="Heading 1 Char"/>
    <w:basedOn w:val="DefaultParagraphFont"/>
    <w:link w:val="Heading1"/>
    <w:rsid w:val="007247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5C"/>
    <w:rPr>
      <w:rFonts w:ascii="Tahoma" w:hAnsi="Tahoma" w:cs="Tahoma"/>
      <w:sz w:val="16"/>
      <w:szCs w:val="16"/>
    </w:rPr>
  </w:style>
  <w:style w:type="table" w:styleId="TableGrid">
    <w:name w:val="Table Grid"/>
    <w:basedOn w:val="TableNormal"/>
    <w:uiPriority w:val="59"/>
    <w:rsid w:val="00D8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3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25DA"/>
    <w:rPr>
      <w:color w:val="0000FF" w:themeColor="hyperlink"/>
      <w:u w:val="single"/>
    </w:rPr>
  </w:style>
  <w:style w:type="paragraph" w:styleId="NormalWeb">
    <w:name w:val="Normal (Web)"/>
    <w:basedOn w:val="Normal"/>
    <w:uiPriority w:val="99"/>
    <w:unhideWhenUsed/>
    <w:rsid w:val="00EA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91D"/>
    <w:rPr>
      <w:b/>
      <w:bCs/>
    </w:rPr>
  </w:style>
  <w:style w:type="character" w:customStyle="1" w:styleId="hl1">
    <w:name w:val="hl1"/>
    <w:basedOn w:val="DefaultParagraphFont"/>
    <w:rsid w:val="00EA791D"/>
    <w:rPr>
      <w:shd w:val="clear" w:color="auto" w:fill="FFF5CC"/>
    </w:rPr>
  </w:style>
  <w:style w:type="paragraph" w:styleId="Title">
    <w:name w:val="Title"/>
    <w:basedOn w:val="Normal"/>
    <w:next w:val="Normal"/>
    <w:link w:val="TitleChar"/>
    <w:uiPriority w:val="10"/>
    <w:qFormat/>
    <w:rsid w:val="00A36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A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yju.39148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D97B-0B95-4BCA-9CDF-7C891762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Byju M. George</dc:creator>
  <cp:lastModifiedBy>Visitor3</cp:lastModifiedBy>
  <cp:revision>2</cp:revision>
  <cp:lastPrinted>2017-01-24T13:15:00Z</cp:lastPrinted>
  <dcterms:created xsi:type="dcterms:W3CDTF">2019-06-16T10:13:00Z</dcterms:created>
  <dcterms:modified xsi:type="dcterms:W3CDTF">2019-06-16T10:13:00Z</dcterms:modified>
</cp:coreProperties>
</file>