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8F" w:rsidRDefault="006D14C0" w:rsidP="00541CD1">
      <w:pPr>
        <w:pStyle w:val="BodyText"/>
        <w:ind w:left="4000"/>
        <w:jc w:val="center"/>
        <w:rPr>
          <w:rFonts w:ascii="Times New Roman"/>
        </w:rPr>
      </w:pPr>
      <w:r>
        <w:rPr>
          <w:rFonts w:ascii="Times New Roman"/>
          <w:noProof/>
          <w:lang w:val="en-GB" w:eastAsia="en-GB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2976825</wp:posOffset>
            </wp:positionH>
            <wp:positionV relativeFrom="paragraph">
              <wp:posOffset>-101269</wp:posOffset>
            </wp:positionV>
            <wp:extent cx="1053437" cy="1216550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437" cy="121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1CD1" w:rsidRDefault="00541CD1" w:rsidP="00541CD1">
      <w:pPr>
        <w:spacing w:before="51"/>
        <w:ind w:left="1886"/>
        <w:jc w:val="center"/>
        <w:rPr>
          <w:b/>
          <w:sz w:val="44"/>
        </w:rPr>
      </w:pPr>
    </w:p>
    <w:p w:rsidR="00541CD1" w:rsidRDefault="00541CD1" w:rsidP="00541CD1">
      <w:pPr>
        <w:spacing w:before="51"/>
        <w:ind w:left="1886"/>
        <w:jc w:val="center"/>
        <w:rPr>
          <w:b/>
          <w:sz w:val="44"/>
        </w:rPr>
      </w:pPr>
    </w:p>
    <w:p w:rsidR="00541CD1" w:rsidRDefault="00541CD1" w:rsidP="00541CD1">
      <w:pPr>
        <w:spacing w:before="51"/>
        <w:ind w:left="1886"/>
        <w:jc w:val="center"/>
        <w:rPr>
          <w:b/>
          <w:sz w:val="44"/>
        </w:rPr>
      </w:pPr>
    </w:p>
    <w:p w:rsidR="00AB4B8F" w:rsidRDefault="006D14C0" w:rsidP="00541CD1">
      <w:pPr>
        <w:spacing w:before="51"/>
        <w:ind w:left="1886"/>
        <w:jc w:val="center"/>
        <w:rPr>
          <w:b/>
          <w:sz w:val="44"/>
        </w:rPr>
      </w:pPr>
      <w:r>
        <w:rPr>
          <w:b/>
          <w:sz w:val="44"/>
        </w:rPr>
        <w:t>MARJORIE</w:t>
      </w:r>
    </w:p>
    <w:p w:rsidR="00AB4B8F" w:rsidRDefault="00AB4B8F">
      <w:pPr>
        <w:pStyle w:val="BodyText"/>
        <w:ind w:left="0"/>
        <w:rPr>
          <w:sz w:val="22"/>
        </w:rPr>
      </w:pPr>
      <w:bookmarkStart w:id="0" w:name="_GoBack"/>
      <w:bookmarkEnd w:id="0"/>
    </w:p>
    <w:p w:rsidR="00AB4B8F" w:rsidRDefault="00AB4B8F">
      <w:pPr>
        <w:pStyle w:val="BodyText"/>
        <w:spacing w:before="11"/>
        <w:ind w:left="0"/>
        <w:rPr>
          <w:sz w:val="17"/>
        </w:rPr>
      </w:pPr>
    </w:p>
    <w:p w:rsidR="00AB4B8F" w:rsidRDefault="006D14C0" w:rsidP="003B460D">
      <w:pPr>
        <w:pStyle w:val="Heading1"/>
        <w:jc w:val="both"/>
      </w:pPr>
      <w:r>
        <w:t>SUMMARY PROFILE</w:t>
      </w:r>
    </w:p>
    <w:p w:rsidR="00AB4B8F" w:rsidRDefault="00AB4B8F" w:rsidP="003B460D">
      <w:pPr>
        <w:pStyle w:val="BodyText"/>
        <w:spacing w:before="1"/>
        <w:ind w:left="0"/>
        <w:jc w:val="both"/>
        <w:rPr>
          <w:b/>
        </w:rPr>
      </w:pPr>
    </w:p>
    <w:p w:rsidR="00AB4B8F" w:rsidRDefault="006D14C0" w:rsidP="003B46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40" w:lineRule="auto"/>
        <w:jc w:val="both"/>
        <w:rPr>
          <w:sz w:val="20"/>
        </w:rPr>
      </w:pPr>
      <w:r>
        <w:rPr>
          <w:sz w:val="20"/>
        </w:rPr>
        <w:t>Broad-based experienced professional with 20 years of progressiveexperience</w:t>
      </w:r>
    </w:p>
    <w:p w:rsidR="00AB4B8F" w:rsidRDefault="006D14C0" w:rsidP="003B46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" w:line="235" w:lineRule="auto"/>
        <w:ind w:right="118"/>
        <w:jc w:val="both"/>
        <w:rPr>
          <w:sz w:val="20"/>
        </w:rPr>
      </w:pPr>
      <w:r>
        <w:rPr>
          <w:sz w:val="20"/>
        </w:rPr>
        <w:t>Expert in the areas of Account Management, Client Handling, Team Management, Talent Acquisition, Talent Management and ExecutiveHiring</w:t>
      </w:r>
    </w:p>
    <w:p w:rsidR="00AB4B8F" w:rsidRDefault="006D14C0" w:rsidP="003B46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7" w:line="235" w:lineRule="auto"/>
        <w:ind w:right="115"/>
        <w:jc w:val="both"/>
        <w:rPr>
          <w:sz w:val="20"/>
        </w:rPr>
      </w:pPr>
      <w:r>
        <w:rPr>
          <w:sz w:val="20"/>
        </w:rPr>
        <w:t>Core Competencies include administration (executive support), communication, presentation, customer relationship management and projectmanagement.</w:t>
      </w:r>
    </w:p>
    <w:p w:rsidR="00AB4B8F" w:rsidRDefault="006D14C0" w:rsidP="003B46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" w:line="245" w:lineRule="exact"/>
        <w:jc w:val="both"/>
        <w:rPr>
          <w:sz w:val="20"/>
        </w:rPr>
      </w:pPr>
      <w:r>
        <w:rPr>
          <w:sz w:val="20"/>
        </w:rPr>
        <w:t>Effectively organized and spearheaded hiring projects of local and internationalcompanies</w:t>
      </w:r>
    </w:p>
    <w:p w:rsidR="00AB4B8F" w:rsidRDefault="006D14C0" w:rsidP="003B46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" w:line="235" w:lineRule="auto"/>
        <w:ind w:right="118"/>
        <w:jc w:val="both"/>
        <w:rPr>
          <w:sz w:val="20"/>
        </w:rPr>
      </w:pPr>
      <w:r>
        <w:rPr>
          <w:sz w:val="20"/>
        </w:rPr>
        <w:t>Personally met clients in Finland and New Zealand to present best practices in the recruitment of Filipinos that resulted to New Sales and Repeat Business for thecompany.</w:t>
      </w:r>
    </w:p>
    <w:p w:rsidR="00AB4B8F" w:rsidRDefault="006D14C0" w:rsidP="003B46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" w:line="240" w:lineRule="auto"/>
        <w:jc w:val="both"/>
        <w:rPr>
          <w:sz w:val="20"/>
        </w:rPr>
      </w:pPr>
      <w:r>
        <w:rPr>
          <w:sz w:val="20"/>
        </w:rPr>
        <w:t>Arranged and conducted orientations for prospective and new employees of globalclients.</w:t>
      </w:r>
    </w:p>
    <w:p w:rsidR="00AB4B8F" w:rsidRDefault="00AB4B8F" w:rsidP="003B460D">
      <w:pPr>
        <w:pStyle w:val="BodyText"/>
        <w:ind w:left="0"/>
        <w:jc w:val="both"/>
        <w:rPr>
          <w:sz w:val="24"/>
        </w:rPr>
      </w:pPr>
    </w:p>
    <w:p w:rsidR="00AB4B8F" w:rsidRDefault="006D14C0" w:rsidP="003B460D">
      <w:pPr>
        <w:pStyle w:val="Heading1"/>
        <w:spacing w:before="179"/>
        <w:jc w:val="both"/>
      </w:pPr>
      <w:r>
        <w:t>WORK EXPERIENCE</w:t>
      </w:r>
    </w:p>
    <w:p w:rsidR="00AB4B8F" w:rsidRDefault="00AB4B8F" w:rsidP="003B460D">
      <w:pPr>
        <w:pStyle w:val="BodyText"/>
        <w:ind w:left="0"/>
        <w:jc w:val="both"/>
        <w:rPr>
          <w:b/>
        </w:rPr>
      </w:pPr>
    </w:p>
    <w:p w:rsidR="00AB4B8F" w:rsidRDefault="006D14C0" w:rsidP="003B460D">
      <w:pPr>
        <w:spacing w:before="1"/>
        <w:ind w:left="100" w:right="6651"/>
        <w:jc w:val="both"/>
        <w:rPr>
          <w:sz w:val="20"/>
        </w:rPr>
      </w:pPr>
      <w:r>
        <w:rPr>
          <w:b/>
          <w:sz w:val="20"/>
        </w:rPr>
        <w:t xml:space="preserve">September 2017 – present Neutron Trading WLL </w:t>
      </w:r>
      <w:r>
        <w:rPr>
          <w:sz w:val="20"/>
        </w:rPr>
        <w:t>Doha, Qatar</w:t>
      </w:r>
    </w:p>
    <w:p w:rsidR="00AB4B8F" w:rsidRDefault="00AB4B8F" w:rsidP="003B460D">
      <w:pPr>
        <w:pStyle w:val="BodyText"/>
        <w:spacing w:before="11"/>
        <w:ind w:left="0"/>
        <w:jc w:val="both"/>
        <w:rPr>
          <w:sz w:val="19"/>
        </w:rPr>
      </w:pPr>
    </w:p>
    <w:p w:rsidR="00AB4B8F" w:rsidRDefault="006D14C0" w:rsidP="003B460D">
      <w:pPr>
        <w:ind w:left="100"/>
        <w:jc w:val="both"/>
        <w:rPr>
          <w:b/>
          <w:sz w:val="20"/>
        </w:rPr>
      </w:pPr>
      <w:r>
        <w:rPr>
          <w:b/>
          <w:sz w:val="20"/>
        </w:rPr>
        <w:t>Executive Secretary</w:t>
      </w:r>
    </w:p>
    <w:p w:rsidR="00AB4B8F" w:rsidRDefault="00AB4B8F" w:rsidP="003B460D">
      <w:pPr>
        <w:pStyle w:val="BodyText"/>
        <w:spacing w:before="8"/>
        <w:ind w:left="0"/>
        <w:jc w:val="both"/>
        <w:rPr>
          <w:b/>
        </w:rPr>
      </w:pPr>
    </w:p>
    <w:p w:rsidR="00AB4B8F" w:rsidRDefault="006D14C0" w:rsidP="003B46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35" w:lineRule="auto"/>
        <w:ind w:right="116"/>
        <w:jc w:val="both"/>
        <w:rPr>
          <w:sz w:val="20"/>
        </w:rPr>
      </w:pPr>
      <w:r>
        <w:rPr>
          <w:sz w:val="20"/>
        </w:rPr>
        <w:t>The position covers executive assistance to the Managing Director and human resources administration for the company and itsaffiliates.</w:t>
      </w:r>
    </w:p>
    <w:p w:rsidR="00AB4B8F" w:rsidRDefault="00AB4B8F" w:rsidP="003B460D">
      <w:pPr>
        <w:pStyle w:val="BodyText"/>
        <w:ind w:left="0"/>
        <w:jc w:val="both"/>
      </w:pPr>
    </w:p>
    <w:p w:rsidR="00AB4B8F" w:rsidRDefault="006D14C0" w:rsidP="003B460D">
      <w:pPr>
        <w:pStyle w:val="Heading1"/>
        <w:jc w:val="both"/>
      </w:pPr>
      <w:r>
        <w:t>HR Administrator</w:t>
      </w:r>
    </w:p>
    <w:p w:rsidR="00AB4B8F" w:rsidRDefault="00AB4B8F" w:rsidP="003B460D">
      <w:pPr>
        <w:pStyle w:val="BodyText"/>
        <w:spacing w:before="2"/>
        <w:ind w:left="0"/>
        <w:jc w:val="both"/>
        <w:rPr>
          <w:b/>
        </w:rPr>
      </w:pPr>
    </w:p>
    <w:p w:rsidR="00AB4B8F" w:rsidRDefault="006D14C0" w:rsidP="003B46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5" w:lineRule="exact"/>
        <w:jc w:val="both"/>
        <w:rPr>
          <w:sz w:val="20"/>
        </w:rPr>
      </w:pPr>
      <w:r>
        <w:rPr>
          <w:sz w:val="20"/>
        </w:rPr>
        <w:t>Develop HR policies and manage its systemic and consistentimplementation.</w:t>
      </w:r>
    </w:p>
    <w:p w:rsidR="00AB4B8F" w:rsidRDefault="006D14C0" w:rsidP="003B460D">
      <w:pPr>
        <w:pStyle w:val="ListParagraph"/>
        <w:numPr>
          <w:ilvl w:val="0"/>
          <w:numId w:val="2"/>
        </w:numPr>
        <w:tabs>
          <w:tab w:val="left" w:pos="821"/>
        </w:tabs>
        <w:spacing w:before="2" w:line="237" w:lineRule="auto"/>
        <w:ind w:right="117"/>
        <w:jc w:val="both"/>
        <w:rPr>
          <w:sz w:val="20"/>
        </w:rPr>
      </w:pPr>
      <w:r>
        <w:rPr>
          <w:sz w:val="20"/>
        </w:rPr>
        <w:t>Build and maintain harmonious relationships among employees on different levels and organizational units by conducting periodic dialogues with employees; customizing employee activities that provide venues forinteraction</w:t>
      </w:r>
    </w:p>
    <w:p w:rsidR="00AB4B8F" w:rsidRDefault="006D14C0" w:rsidP="003B46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"/>
        <w:jc w:val="both"/>
        <w:rPr>
          <w:sz w:val="20"/>
        </w:rPr>
      </w:pPr>
      <w:r>
        <w:rPr>
          <w:sz w:val="20"/>
        </w:rPr>
        <w:t>Facilitate and support departmental recruitment activities of human resourcerequirements</w:t>
      </w:r>
    </w:p>
    <w:p w:rsidR="00AB4B8F" w:rsidRDefault="006D14C0" w:rsidP="003B46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0" w:lineRule="auto"/>
        <w:ind w:right="125"/>
        <w:jc w:val="both"/>
        <w:rPr>
          <w:sz w:val="20"/>
        </w:rPr>
      </w:pPr>
      <w:r>
        <w:rPr>
          <w:sz w:val="20"/>
        </w:rPr>
        <w:t>Evaluate and elevate to the proper channels all matters that carry potential legal and financial liabilities to theorganization</w:t>
      </w:r>
    </w:p>
    <w:p w:rsidR="00AB4B8F" w:rsidRDefault="006D14C0" w:rsidP="003B46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" w:line="235" w:lineRule="auto"/>
        <w:ind w:right="125"/>
        <w:jc w:val="both"/>
        <w:rPr>
          <w:sz w:val="20"/>
        </w:rPr>
      </w:pPr>
      <w:r>
        <w:rPr>
          <w:sz w:val="20"/>
        </w:rPr>
        <w:t>Keep management informed of significant government regulations and legislations regarding human resources, employment and laborlaws.</w:t>
      </w:r>
    </w:p>
    <w:p w:rsidR="00AB4B8F" w:rsidRDefault="006D14C0" w:rsidP="003B46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8" w:line="235" w:lineRule="auto"/>
        <w:ind w:right="127"/>
        <w:jc w:val="both"/>
        <w:rPr>
          <w:sz w:val="20"/>
        </w:rPr>
      </w:pPr>
      <w:r>
        <w:rPr>
          <w:sz w:val="20"/>
        </w:rPr>
        <w:t>Facilitate employee movements such as onboarding, permanency of probationary employees, salary adjustments, promotions, demotions, transfers,etc.</w:t>
      </w:r>
    </w:p>
    <w:p w:rsidR="00AB4B8F" w:rsidRDefault="00AB4B8F" w:rsidP="003B460D">
      <w:pPr>
        <w:pStyle w:val="BodyText"/>
        <w:ind w:left="0"/>
        <w:jc w:val="both"/>
      </w:pPr>
    </w:p>
    <w:p w:rsidR="00AB4B8F" w:rsidRDefault="006D14C0" w:rsidP="003B460D">
      <w:pPr>
        <w:pStyle w:val="Heading1"/>
        <w:jc w:val="both"/>
      </w:pPr>
      <w:r>
        <w:t>Business Relationship Manager</w:t>
      </w:r>
    </w:p>
    <w:p w:rsidR="00AB4B8F" w:rsidRDefault="006D14C0" w:rsidP="003B460D">
      <w:pPr>
        <w:pStyle w:val="ListParagraph"/>
        <w:numPr>
          <w:ilvl w:val="0"/>
          <w:numId w:val="2"/>
        </w:numPr>
        <w:tabs>
          <w:tab w:val="left" w:pos="820"/>
          <w:tab w:val="left" w:pos="821"/>
          <w:tab w:val="left" w:pos="8499"/>
        </w:tabs>
        <w:spacing w:before="4" w:line="273" w:lineRule="auto"/>
        <w:ind w:right="114"/>
        <w:jc w:val="both"/>
        <w:rPr>
          <w:sz w:val="20"/>
        </w:rPr>
      </w:pPr>
      <w:r>
        <w:rPr>
          <w:sz w:val="20"/>
        </w:rPr>
        <w:t>Work with business partners’ management in developing timely solutions for</w:t>
      </w:r>
      <w:r>
        <w:rPr>
          <w:sz w:val="20"/>
        </w:rPr>
        <w:tab/>
        <w:t>partner companies’requirements</w:t>
      </w:r>
    </w:p>
    <w:p w:rsidR="00AB4B8F" w:rsidRDefault="006D14C0" w:rsidP="003B46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73" w:lineRule="auto"/>
        <w:ind w:right="117"/>
        <w:jc w:val="both"/>
        <w:rPr>
          <w:sz w:val="20"/>
        </w:rPr>
      </w:pPr>
      <w:r>
        <w:rPr>
          <w:sz w:val="20"/>
        </w:rPr>
        <w:t>Address partner companies’ issues/concerns relating to the shareholder in accurate and timelymanner.</w:t>
      </w:r>
    </w:p>
    <w:p w:rsidR="00AB4B8F" w:rsidRDefault="006D14C0" w:rsidP="003B46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40" w:lineRule="auto"/>
        <w:jc w:val="both"/>
        <w:rPr>
          <w:sz w:val="20"/>
        </w:rPr>
      </w:pPr>
      <w:r>
        <w:rPr>
          <w:sz w:val="20"/>
        </w:rPr>
        <w:t>Coordinate schedule of the shareholder with partner companies for Ministrysigning</w:t>
      </w:r>
    </w:p>
    <w:p w:rsidR="00AB4B8F" w:rsidRDefault="006D14C0" w:rsidP="003B46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3" w:line="240" w:lineRule="auto"/>
        <w:jc w:val="both"/>
        <w:rPr>
          <w:sz w:val="20"/>
        </w:rPr>
      </w:pPr>
      <w:r>
        <w:rPr>
          <w:sz w:val="20"/>
        </w:rPr>
        <w:t>Maintain security and confidentiality of partner companies’information.</w:t>
      </w:r>
    </w:p>
    <w:p w:rsidR="00AB4B8F" w:rsidRDefault="00AB4B8F" w:rsidP="003B460D">
      <w:pPr>
        <w:jc w:val="both"/>
        <w:rPr>
          <w:sz w:val="20"/>
        </w:rPr>
        <w:sectPr w:rsidR="00AB4B8F">
          <w:type w:val="continuous"/>
          <w:pgSz w:w="11910" w:h="16840"/>
          <w:pgMar w:top="460" w:right="1320" w:bottom="280" w:left="1340" w:header="720" w:footer="720" w:gutter="0"/>
          <w:cols w:space="720"/>
        </w:sectPr>
      </w:pPr>
    </w:p>
    <w:p w:rsidR="00AB4B8F" w:rsidRDefault="006D14C0" w:rsidP="003B460D">
      <w:pPr>
        <w:pStyle w:val="Heading1"/>
        <w:spacing w:before="76"/>
        <w:jc w:val="both"/>
      </w:pPr>
      <w:r>
        <w:lastRenderedPageBreak/>
        <w:t>April 2015 – June 2016</w:t>
      </w:r>
    </w:p>
    <w:p w:rsidR="00AB4B8F" w:rsidRDefault="006D14C0" w:rsidP="003B460D">
      <w:pPr>
        <w:spacing w:before="1"/>
        <w:ind w:left="100"/>
        <w:jc w:val="both"/>
        <w:rPr>
          <w:b/>
          <w:sz w:val="20"/>
        </w:rPr>
      </w:pPr>
      <w:r>
        <w:rPr>
          <w:b/>
          <w:sz w:val="20"/>
        </w:rPr>
        <w:t>JWC Manpower Resources, Inc.</w:t>
      </w:r>
    </w:p>
    <w:p w:rsidR="00AB4B8F" w:rsidRDefault="006D14C0" w:rsidP="003B460D">
      <w:pPr>
        <w:pStyle w:val="BodyText"/>
        <w:spacing w:before="3"/>
        <w:ind w:left="100"/>
        <w:jc w:val="both"/>
      </w:pPr>
      <w:r>
        <w:t>Makati City, Philippines</w:t>
      </w:r>
    </w:p>
    <w:p w:rsidR="00AB4B8F" w:rsidRDefault="00AB4B8F" w:rsidP="003B460D">
      <w:pPr>
        <w:pStyle w:val="BodyText"/>
        <w:spacing w:before="7"/>
        <w:ind w:left="0"/>
        <w:jc w:val="both"/>
        <w:rPr>
          <w:sz w:val="19"/>
        </w:rPr>
      </w:pPr>
    </w:p>
    <w:p w:rsidR="00AB4B8F" w:rsidRDefault="006D14C0" w:rsidP="003B460D">
      <w:pPr>
        <w:pStyle w:val="Heading1"/>
        <w:jc w:val="both"/>
      </w:pPr>
      <w:r>
        <w:t>Recruitment Specialist –Executive Level</w:t>
      </w:r>
    </w:p>
    <w:p w:rsidR="00AB4B8F" w:rsidRDefault="00AB4B8F" w:rsidP="003B460D">
      <w:pPr>
        <w:pStyle w:val="BodyText"/>
        <w:spacing w:before="4"/>
        <w:ind w:left="0"/>
        <w:jc w:val="both"/>
        <w:rPr>
          <w:b/>
        </w:rPr>
      </w:pPr>
    </w:p>
    <w:p w:rsidR="00AB4B8F" w:rsidRDefault="006D14C0" w:rsidP="003B46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jc w:val="both"/>
        <w:rPr>
          <w:sz w:val="20"/>
        </w:rPr>
      </w:pPr>
      <w:r>
        <w:rPr>
          <w:sz w:val="20"/>
        </w:rPr>
        <w:t>Responsible for ensuring that staffing requirements are met within theKPIs’.</w:t>
      </w:r>
    </w:p>
    <w:p w:rsidR="00AB4B8F" w:rsidRDefault="006D14C0" w:rsidP="003B46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0" w:lineRule="auto"/>
        <w:ind w:right="118"/>
        <w:jc w:val="both"/>
        <w:rPr>
          <w:sz w:val="20"/>
        </w:rPr>
      </w:pPr>
      <w:r>
        <w:rPr>
          <w:sz w:val="20"/>
        </w:rPr>
        <w:t>Match and select the brightest talents across all specialization with the companies that need theirexpertise.</w:t>
      </w:r>
    </w:p>
    <w:p w:rsidR="00AB4B8F" w:rsidRDefault="006D14C0" w:rsidP="003B46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" w:line="235" w:lineRule="auto"/>
        <w:ind w:right="116"/>
        <w:jc w:val="both"/>
        <w:rPr>
          <w:sz w:val="20"/>
        </w:rPr>
      </w:pPr>
      <w:r>
        <w:rPr>
          <w:sz w:val="20"/>
        </w:rPr>
        <w:t xml:space="preserve">Identify qualified candidates by sourcing, cold calling, networking, data mining, research, </w:t>
      </w:r>
      <w:proofErr w:type="gramStart"/>
      <w:r>
        <w:rPr>
          <w:sz w:val="20"/>
        </w:rPr>
        <w:t>screening</w:t>
      </w:r>
      <w:proofErr w:type="gramEnd"/>
      <w:r>
        <w:rPr>
          <w:sz w:val="20"/>
        </w:rPr>
        <w:t xml:space="preserve"> of qualified candidates for technicalrequirements.</w:t>
      </w:r>
    </w:p>
    <w:p w:rsidR="00AB4B8F" w:rsidRDefault="006D14C0" w:rsidP="003B46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"/>
        <w:jc w:val="both"/>
        <w:rPr>
          <w:sz w:val="20"/>
        </w:rPr>
      </w:pPr>
      <w:r>
        <w:rPr>
          <w:sz w:val="20"/>
        </w:rPr>
        <w:t>Conduct in depth interviews.</w:t>
      </w:r>
    </w:p>
    <w:p w:rsidR="00AB4B8F" w:rsidRDefault="006D14C0" w:rsidP="003B46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jc w:val="both"/>
        <w:rPr>
          <w:sz w:val="20"/>
        </w:rPr>
      </w:pPr>
      <w:r>
        <w:rPr>
          <w:sz w:val="20"/>
        </w:rPr>
        <w:t>Develop and maintain candidates from different job portals madeavailable.</w:t>
      </w:r>
    </w:p>
    <w:p w:rsidR="00AB4B8F" w:rsidRDefault="006D14C0" w:rsidP="003B46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0" w:lineRule="auto"/>
        <w:jc w:val="both"/>
        <w:rPr>
          <w:sz w:val="20"/>
        </w:rPr>
      </w:pPr>
      <w:r>
        <w:rPr>
          <w:sz w:val="20"/>
        </w:rPr>
        <w:t>Ensure that recruiting process is completed in timely and effectivemanner.</w:t>
      </w:r>
    </w:p>
    <w:p w:rsidR="00AB4B8F" w:rsidRDefault="00AB4B8F" w:rsidP="003B460D">
      <w:pPr>
        <w:pStyle w:val="BodyText"/>
        <w:spacing w:before="6"/>
        <w:ind w:left="0"/>
        <w:jc w:val="both"/>
        <w:rPr>
          <w:sz w:val="19"/>
        </w:rPr>
      </w:pPr>
    </w:p>
    <w:p w:rsidR="00AB4B8F" w:rsidRDefault="006D14C0" w:rsidP="003B460D">
      <w:pPr>
        <w:spacing w:line="242" w:lineRule="auto"/>
        <w:ind w:left="100" w:right="6283"/>
        <w:jc w:val="both"/>
        <w:rPr>
          <w:sz w:val="20"/>
        </w:rPr>
      </w:pPr>
      <w:r>
        <w:rPr>
          <w:b/>
          <w:sz w:val="20"/>
        </w:rPr>
        <w:t xml:space="preserve">September 2014 – March 2015 Accenture Philippines </w:t>
      </w:r>
      <w:proofErr w:type="spellStart"/>
      <w:r>
        <w:rPr>
          <w:sz w:val="20"/>
        </w:rPr>
        <w:t>Mandaluyong</w:t>
      </w:r>
      <w:proofErr w:type="spellEnd"/>
      <w:r>
        <w:rPr>
          <w:sz w:val="20"/>
        </w:rPr>
        <w:t xml:space="preserve"> City, Philippines</w:t>
      </w:r>
    </w:p>
    <w:p w:rsidR="00AB4B8F" w:rsidRDefault="00AB4B8F" w:rsidP="003B460D">
      <w:pPr>
        <w:pStyle w:val="BodyText"/>
        <w:spacing w:before="4"/>
        <w:ind w:left="0"/>
        <w:jc w:val="both"/>
        <w:rPr>
          <w:sz w:val="19"/>
        </w:rPr>
      </w:pPr>
    </w:p>
    <w:p w:rsidR="00AB4B8F" w:rsidRDefault="006D14C0" w:rsidP="003B460D">
      <w:pPr>
        <w:pStyle w:val="Heading1"/>
        <w:jc w:val="both"/>
      </w:pPr>
      <w:r>
        <w:t>Recruitment Specialist</w:t>
      </w:r>
    </w:p>
    <w:p w:rsidR="00AB4B8F" w:rsidRDefault="00AB4B8F" w:rsidP="003B460D">
      <w:pPr>
        <w:pStyle w:val="BodyText"/>
        <w:spacing w:before="8"/>
        <w:ind w:left="0"/>
        <w:jc w:val="both"/>
        <w:rPr>
          <w:b/>
        </w:rPr>
      </w:pPr>
    </w:p>
    <w:p w:rsidR="00AB4B8F" w:rsidRDefault="006D14C0" w:rsidP="003B46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35" w:lineRule="auto"/>
        <w:ind w:right="127"/>
        <w:jc w:val="both"/>
        <w:rPr>
          <w:sz w:val="20"/>
        </w:rPr>
      </w:pPr>
      <w:r>
        <w:rPr>
          <w:sz w:val="20"/>
        </w:rPr>
        <w:t>Perform end-to-end recruitment in line with client requirements, liaising with hiring managers, HR and business to fill approved open positions in alignment with businessobjectives.</w:t>
      </w:r>
    </w:p>
    <w:p w:rsidR="00AB4B8F" w:rsidRDefault="00AB4B8F" w:rsidP="003B460D">
      <w:pPr>
        <w:pStyle w:val="BodyText"/>
        <w:ind w:left="0"/>
        <w:jc w:val="both"/>
        <w:rPr>
          <w:sz w:val="22"/>
        </w:rPr>
      </w:pPr>
    </w:p>
    <w:p w:rsidR="00AB4B8F" w:rsidRDefault="00AB4B8F" w:rsidP="003B460D">
      <w:pPr>
        <w:pStyle w:val="BodyText"/>
        <w:spacing w:before="1"/>
        <w:ind w:left="0"/>
        <w:jc w:val="both"/>
        <w:rPr>
          <w:sz w:val="18"/>
        </w:rPr>
      </w:pPr>
    </w:p>
    <w:p w:rsidR="00AB4B8F" w:rsidRDefault="006D14C0" w:rsidP="003B460D">
      <w:pPr>
        <w:pStyle w:val="Heading1"/>
        <w:jc w:val="both"/>
      </w:pPr>
      <w:r>
        <w:t>October 2004 - December 2012</w:t>
      </w:r>
    </w:p>
    <w:p w:rsidR="00AB4B8F" w:rsidRDefault="006D14C0" w:rsidP="003B460D">
      <w:pPr>
        <w:ind w:left="100"/>
        <w:jc w:val="both"/>
        <w:rPr>
          <w:b/>
          <w:sz w:val="20"/>
        </w:rPr>
      </w:pPr>
      <w:r>
        <w:rPr>
          <w:b/>
          <w:sz w:val="20"/>
        </w:rPr>
        <w:t>EDI-</w:t>
      </w:r>
      <w:proofErr w:type="spellStart"/>
      <w:r>
        <w:rPr>
          <w:b/>
          <w:sz w:val="20"/>
        </w:rPr>
        <w:t>StaffbuildersInternational</w:t>
      </w:r>
      <w:proofErr w:type="gramStart"/>
      <w:r>
        <w:rPr>
          <w:b/>
          <w:sz w:val="20"/>
        </w:rPr>
        <w:t>,Inc</w:t>
      </w:r>
      <w:proofErr w:type="spellEnd"/>
      <w:proofErr w:type="gramEnd"/>
      <w:r>
        <w:rPr>
          <w:b/>
          <w:sz w:val="20"/>
        </w:rPr>
        <w:t>. (John Clements Consultants Inc. )</w:t>
      </w:r>
    </w:p>
    <w:p w:rsidR="00AB4B8F" w:rsidRDefault="006D14C0" w:rsidP="003B460D">
      <w:pPr>
        <w:pStyle w:val="BodyText"/>
        <w:spacing w:before="3"/>
        <w:ind w:left="100"/>
        <w:jc w:val="both"/>
      </w:pPr>
      <w:r>
        <w:t>Makati City, Philippines</w:t>
      </w:r>
    </w:p>
    <w:p w:rsidR="00AB4B8F" w:rsidRDefault="00AB4B8F" w:rsidP="003B460D">
      <w:pPr>
        <w:pStyle w:val="BodyText"/>
        <w:spacing w:before="10"/>
        <w:ind w:left="0"/>
        <w:jc w:val="both"/>
        <w:rPr>
          <w:sz w:val="19"/>
        </w:rPr>
      </w:pPr>
    </w:p>
    <w:p w:rsidR="00AB4B8F" w:rsidRDefault="006D14C0" w:rsidP="003B460D">
      <w:pPr>
        <w:pStyle w:val="BodyText"/>
        <w:tabs>
          <w:tab w:val="left" w:pos="2920"/>
          <w:tab w:val="left" w:pos="2966"/>
          <w:tab w:val="left" w:pos="3009"/>
        </w:tabs>
        <w:spacing w:before="1"/>
        <w:ind w:left="100" w:right="3374"/>
        <w:jc w:val="both"/>
      </w:pPr>
      <w:r>
        <w:t>SeniorSupervisingConsultant</w:t>
      </w:r>
      <w:r>
        <w:tab/>
      </w:r>
      <w:r>
        <w:tab/>
      </w:r>
      <w:r>
        <w:tab/>
        <w:t>January 2010 – December 2012 SupervisingConsultant</w:t>
      </w:r>
      <w:r>
        <w:tab/>
      </w:r>
      <w:r>
        <w:tab/>
        <w:t>October 2007 – January 2010 RecruitmentConsultant</w:t>
      </w:r>
      <w:r>
        <w:tab/>
      </w:r>
      <w:r>
        <w:tab/>
        <w:t>July 2006 - September 2007 SourcingAssociate</w:t>
      </w:r>
      <w:r>
        <w:tab/>
        <w:t>October 2004- June2006</w:t>
      </w:r>
    </w:p>
    <w:p w:rsidR="00AB4B8F" w:rsidRDefault="00AB4B8F" w:rsidP="003B460D">
      <w:pPr>
        <w:pStyle w:val="BodyText"/>
        <w:spacing w:before="8"/>
        <w:ind w:left="0"/>
        <w:jc w:val="both"/>
        <w:rPr>
          <w:sz w:val="19"/>
        </w:rPr>
      </w:pPr>
    </w:p>
    <w:p w:rsidR="00AB4B8F" w:rsidRDefault="006D14C0" w:rsidP="003B460D">
      <w:pPr>
        <w:pStyle w:val="Heading1"/>
        <w:ind w:left="172"/>
        <w:jc w:val="both"/>
      </w:pPr>
      <w:r>
        <w:t>NOTABLE ACHIEVEMENTS</w:t>
      </w:r>
    </w:p>
    <w:p w:rsidR="00AB4B8F" w:rsidRDefault="00AB4B8F" w:rsidP="003B460D">
      <w:pPr>
        <w:pStyle w:val="BodyText"/>
        <w:spacing w:before="8"/>
        <w:ind w:left="0"/>
        <w:jc w:val="both"/>
        <w:rPr>
          <w:b/>
        </w:rPr>
      </w:pPr>
    </w:p>
    <w:p w:rsidR="00AB4B8F" w:rsidRDefault="006D14C0" w:rsidP="003B46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35" w:lineRule="auto"/>
        <w:ind w:right="122"/>
        <w:jc w:val="both"/>
        <w:rPr>
          <w:sz w:val="20"/>
        </w:rPr>
      </w:pPr>
      <w:r>
        <w:rPr>
          <w:sz w:val="20"/>
        </w:rPr>
        <w:t>Spearheaded and implemented recruitment process for one of the biggest personnel service companies in Finland(2009-2012)</w:t>
      </w:r>
    </w:p>
    <w:p w:rsidR="00AB4B8F" w:rsidRDefault="006D14C0" w:rsidP="003B46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" w:line="245" w:lineRule="exact"/>
        <w:jc w:val="both"/>
        <w:rPr>
          <w:sz w:val="20"/>
        </w:rPr>
      </w:pPr>
      <w:r>
        <w:rPr>
          <w:sz w:val="20"/>
        </w:rPr>
        <w:t xml:space="preserve">Provided staffing solutions to the pre-opening of </w:t>
      </w:r>
      <w:proofErr w:type="spellStart"/>
      <w:r>
        <w:rPr>
          <w:sz w:val="20"/>
        </w:rPr>
        <w:t>DusitThani</w:t>
      </w:r>
      <w:proofErr w:type="spellEnd"/>
      <w:r>
        <w:rPr>
          <w:sz w:val="20"/>
        </w:rPr>
        <w:t xml:space="preserve"> Abu Dhabi, UAE(2011-2012)</w:t>
      </w:r>
    </w:p>
    <w:p w:rsidR="00AB4B8F" w:rsidRDefault="006D14C0" w:rsidP="003B460D">
      <w:pPr>
        <w:pStyle w:val="ListParagraph"/>
        <w:numPr>
          <w:ilvl w:val="0"/>
          <w:numId w:val="2"/>
        </w:numPr>
        <w:tabs>
          <w:tab w:val="left" w:pos="821"/>
        </w:tabs>
        <w:spacing w:before="2" w:line="237" w:lineRule="auto"/>
        <w:ind w:right="122"/>
        <w:jc w:val="both"/>
        <w:rPr>
          <w:sz w:val="20"/>
        </w:rPr>
      </w:pPr>
      <w:r>
        <w:rPr>
          <w:sz w:val="20"/>
        </w:rPr>
        <w:t xml:space="preserve">Successful recruitment of employees for the pre-opening of </w:t>
      </w:r>
      <w:proofErr w:type="spellStart"/>
      <w:r>
        <w:rPr>
          <w:sz w:val="20"/>
        </w:rPr>
        <w:t>Sofitel</w:t>
      </w:r>
      <w:proofErr w:type="spellEnd"/>
      <w:r>
        <w:rPr>
          <w:sz w:val="20"/>
        </w:rPr>
        <w:t xml:space="preserve"> Dubai </w:t>
      </w:r>
      <w:proofErr w:type="spellStart"/>
      <w:r>
        <w:rPr>
          <w:sz w:val="20"/>
        </w:rPr>
        <w:t>Jumeirah</w:t>
      </w:r>
      <w:proofErr w:type="spellEnd"/>
      <w:r>
        <w:rPr>
          <w:sz w:val="20"/>
        </w:rPr>
        <w:t xml:space="preserve"> Beach Hotel in Dubai, UAE with the recruitment of employees from the Philippines, Indonesia and  Sri Lanka (2009)</w:t>
      </w:r>
    </w:p>
    <w:p w:rsidR="00AB4B8F" w:rsidRDefault="006D14C0" w:rsidP="003B46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5" w:line="237" w:lineRule="auto"/>
        <w:ind w:right="127"/>
        <w:jc w:val="both"/>
        <w:rPr>
          <w:sz w:val="20"/>
        </w:rPr>
      </w:pPr>
      <w:r>
        <w:rPr>
          <w:sz w:val="20"/>
        </w:rPr>
        <w:t>Provided staffing solutions to multinational manufacturing and pharmaceutical companies in Riyadh,KSA</w:t>
      </w:r>
    </w:p>
    <w:p w:rsidR="00AB4B8F" w:rsidRDefault="006D14C0" w:rsidP="003B46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40" w:lineRule="auto"/>
        <w:ind w:right="121"/>
        <w:jc w:val="both"/>
        <w:rPr>
          <w:sz w:val="20"/>
        </w:rPr>
      </w:pPr>
      <w:r>
        <w:rPr>
          <w:sz w:val="20"/>
        </w:rPr>
        <w:t xml:space="preserve">Provided staffing solutions to the pre-opening of InterContinental Hotel Dubai Festival City, </w:t>
      </w:r>
      <w:proofErr w:type="spellStart"/>
      <w:r>
        <w:rPr>
          <w:sz w:val="20"/>
        </w:rPr>
        <w:t>Crowne</w:t>
      </w:r>
      <w:proofErr w:type="spellEnd"/>
      <w:r>
        <w:rPr>
          <w:sz w:val="20"/>
        </w:rPr>
        <w:t xml:space="preserve"> Plaza And </w:t>
      </w:r>
      <w:proofErr w:type="spellStart"/>
      <w:r>
        <w:rPr>
          <w:sz w:val="20"/>
        </w:rPr>
        <w:t>Intercon</w:t>
      </w:r>
      <w:proofErr w:type="spellEnd"/>
      <w:r>
        <w:rPr>
          <w:sz w:val="20"/>
        </w:rPr>
        <w:t xml:space="preserve"> Residences Dubai Festival City in Dubai, UAE (2007)</w:t>
      </w:r>
    </w:p>
    <w:p w:rsidR="00AB4B8F" w:rsidRDefault="006D14C0" w:rsidP="003B46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3" w:lineRule="exact"/>
        <w:jc w:val="both"/>
        <w:rPr>
          <w:sz w:val="20"/>
        </w:rPr>
      </w:pPr>
      <w:r>
        <w:rPr>
          <w:sz w:val="20"/>
        </w:rPr>
        <w:t>Spearheaded the New Zealand Nurses Work-to-Migrationproject</w:t>
      </w:r>
    </w:p>
    <w:p w:rsidR="00AB4B8F" w:rsidRDefault="00AB4B8F" w:rsidP="003B460D">
      <w:pPr>
        <w:pStyle w:val="BodyText"/>
        <w:spacing w:before="8"/>
        <w:ind w:left="0"/>
        <w:jc w:val="both"/>
        <w:rPr>
          <w:sz w:val="19"/>
        </w:rPr>
      </w:pPr>
    </w:p>
    <w:p w:rsidR="00AB4B8F" w:rsidRDefault="006D14C0" w:rsidP="003B460D">
      <w:pPr>
        <w:pStyle w:val="Heading1"/>
        <w:jc w:val="both"/>
      </w:pPr>
      <w:r>
        <w:t>MAIN DUTIES AND RESPONSIBILITIES:</w:t>
      </w:r>
    </w:p>
    <w:p w:rsidR="00AB4B8F" w:rsidRDefault="006D14C0" w:rsidP="003B46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 w:line="245" w:lineRule="exact"/>
        <w:jc w:val="both"/>
        <w:rPr>
          <w:sz w:val="20"/>
        </w:rPr>
      </w:pPr>
      <w:r>
        <w:rPr>
          <w:sz w:val="20"/>
        </w:rPr>
        <w:t>Managed the hiring process including salarynegotiations</w:t>
      </w:r>
    </w:p>
    <w:p w:rsidR="00AB4B8F" w:rsidRDefault="006D14C0" w:rsidP="003B46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jc w:val="both"/>
        <w:rPr>
          <w:sz w:val="20"/>
        </w:rPr>
      </w:pPr>
      <w:r>
        <w:rPr>
          <w:sz w:val="20"/>
        </w:rPr>
        <w:t>Coordinated with the Hiring Managers to understand goals and requirements of thecompany</w:t>
      </w:r>
    </w:p>
    <w:p w:rsidR="00AB4B8F" w:rsidRDefault="006D14C0" w:rsidP="003B46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jc w:val="both"/>
        <w:rPr>
          <w:sz w:val="20"/>
        </w:rPr>
      </w:pPr>
      <w:r>
        <w:rPr>
          <w:sz w:val="20"/>
        </w:rPr>
        <w:t>Conducted interviews based on specific selectioncriteria</w:t>
      </w:r>
    </w:p>
    <w:p w:rsidR="00AB4B8F" w:rsidRDefault="006D14C0" w:rsidP="003B46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jc w:val="both"/>
        <w:rPr>
          <w:sz w:val="20"/>
        </w:rPr>
      </w:pPr>
      <w:r>
        <w:rPr>
          <w:sz w:val="20"/>
        </w:rPr>
        <w:t>Helped the clients in making decisions based on therequirements</w:t>
      </w:r>
    </w:p>
    <w:p w:rsidR="00AB4B8F" w:rsidRDefault="006D14C0" w:rsidP="003B46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jc w:val="both"/>
        <w:rPr>
          <w:sz w:val="20"/>
        </w:rPr>
      </w:pPr>
      <w:r>
        <w:rPr>
          <w:sz w:val="20"/>
        </w:rPr>
        <w:t>Prepared strategies to attract maximum applications and savetime</w:t>
      </w:r>
    </w:p>
    <w:p w:rsidR="00AB4B8F" w:rsidRDefault="006D14C0" w:rsidP="003B46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jc w:val="both"/>
        <w:rPr>
          <w:sz w:val="20"/>
        </w:rPr>
      </w:pPr>
      <w:r>
        <w:rPr>
          <w:sz w:val="20"/>
        </w:rPr>
        <w:t>Solicit Corporate Accounts from clientsglobally</w:t>
      </w:r>
    </w:p>
    <w:p w:rsidR="00AB4B8F" w:rsidRDefault="006D14C0" w:rsidP="003B46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jc w:val="both"/>
        <w:rPr>
          <w:sz w:val="20"/>
        </w:rPr>
      </w:pPr>
      <w:r>
        <w:rPr>
          <w:sz w:val="20"/>
        </w:rPr>
        <w:t>Effectively manage Corporate Accountsassigned</w:t>
      </w:r>
    </w:p>
    <w:p w:rsidR="00AB4B8F" w:rsidRDefault="006D14C0" w:rsidP="003B46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jc w:val="both"/>
        <w:rPr>
          <w:sz w:val="20"/>
        </w:rPr>
      </w:pPr>
      <w:r>
        <w:rPr>
          <w:sz w:val="20"/>
        </w:rPr>
        <w:t>Implement company policies andprocedures</w:t>
      </w:r>
    </w:p>
    <w:p w:rsidR="00AB4B8F" w:rsidRDefault="006D14C0" w:rsidP="003B46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jc w:val="both"/>
        <w:rPr>
          <w:sz w:val="20"/>
        </w:rPr>
      </w:pPr>
      <w:r>
        <w:rPr>
          <w:sz w:val="20"/>
        </w:rPr>
        <w:t>Supervise and mentor RecruitmentAssociates</w:t>
      </w:r>
    </w:p>
    <w:p w:rsidR="00AB4B8F" w:rsidRDefault="00AB4B8F" w:rsidP="003B460D">
      <w:pPr>
        <w:spacing w:line="244" w:lineRule="exact"/>
        <w:jc w:val="both"/>
        <w:rPr>
          <w:sz w:val="20"/>
        </w:rPr>
        <w:sectPr w:rsidR="00AB4B8F">
          <w:pgSz w:w="11910" w:h="16840"/>
          <w:pgMar w:top="1340" w:right="1320" w:bottom="280" w:left="1340" w:header="720" w:footer="720" w:gutter="0"/>
          <w:cols w:space="720"/>
        </w:sectPr>
      </w:pPr>
    </w:p>
    <w:p w:rsidR="00AB4B8F" w:rsidRDefault="006D14C0" w:rsidP="003B460D">
      <w:pPr>
        <w:spacing w:before="67"/>
        <w:ind w:left="100" w:right="6274"/>
        <w:jc w:val="both"/>
        <w:rPr>
          <w:sz w:val="20"/>
        </w:rPr>
      </w:pPr>
      <w:r>
        <w:rPr>
          <w:b/>
          <w:sz w:val="20"/>
        </w:rPr>
        <w:lastRenderedPageBreak/>
        <w:t xml:space="preserve">May 2004-October 2004 InterContinental Hotels Group </w:t>
      </w:r>
      <w:r>
        <w:rPr>
          <w:sz w:val="20"/>
        </w:rPr>
        <w:t>Makati City, Philippines</w:t>
      </w:r>
    </w:p>
    <w:p w:rsidR="00AB4B8F" w:rsidRDefault="00AB4B8F" w:rsidP="003B460D">
      <w:pPr>
        <w:pStyle w:val="BodyText"/>
        <w:spacing w:before="10"/>
        <w:ind w:left="0"/>
        <w:jc w:val="both"/>
        <w:rPr>
          <w:sz w:val="19"/>
        </w:rPr>
      </w:pPr>
    </w:p>
    <w:p w:rsidR="00AB4B8F" w:rsidRDefault="006D14C0" w:rsidP="003B460D">
      <w:pPr>
        <w:pStyle w:val="Heading1"/>
        <w:spacing w:before="1"/>
        <w:jc w:val="both"/>
      </w:pPr>
      <w:r>
        <w:t>Account Manager/ Representative</w:t>
      </w:r>
    </w:p>
    <w:p w:rsidR="00AB4B8F" w:rsidRDefault="006D14C0" w:rsidP="003B460D">
      <w:pPr>
        <w:ind w:left="100"/>
        <w:jc w:val="both"/>
        <w:rPr>
          <w:b/>
          <w:sz w:val="20"/>
        </w:rPr>
      </w:pPr>
      <w:r>
        <w:rPr>
          <w:b/>
          <w:sz w:val="20"/>
        </w:rPr>
        <w:t xml:space="preserve">Priority Club Rewards </w:t>
      </w:r>
      <w:proofErr w:type="gramStart"/>
      <w:r>
        <w:rPr>
          <w:b/>
          <w:sz w:val="20"/>
        </w:rPr>
        <w:t>( Europe</w:t>
      </w:r>
      <w:proofErr w:type="gramEnd"/>
      <w:r>
        <w:rPr>
          <w:b/>
          <w:sz w:val="20"/>
        </w:rPr>
        <w:t>, Middle East &amp; Africa accounts)</w:t>
      </w:r>
    </w:p>
    <w:p w:rsidR="00AB4B8F" w:rsidRDefault="00AB4B8F" w:rsidP="003B460D">
      <w:pPr>
        <w:pStyle w:val="BodyText"/>
        <w:spacing w:before="4"/>
        <w:ind w:left="0"/>
        <w:jc w:val="both"/>
        <w:rPr>
          <w:b/>
        </w:rPr>
      </w:pPr>
    </w:p>
    <w:p w:rsidR="00AB4B8F" w:rsidRDefault="006D14C0" w:rsidP="003B460D">
      <w:pPr>
        <w:pStyle w:val="ListParagraph"/>
        <w:numPr>
          <w:ilvl w:val="0"/>
          <w:numId w:val="1"/>
        </w:numPr>
        <w:tabs>
          <w:tab w:val="left" w:pos="443"/>
          <w:tab w:val="left" w:pos="444"/>
        </w:tabs>
        <w:ind w:hanging="360"/>
        <w:jc w:val="both"/>
        <w:rPr>
          <w:sz w:val="20"/>
        </w:rPr>
      </w:pPr>
      <w:r>
        <w:rPr>
          <w:sz w:val="20"/>
        </w:rPr>
        <w:t>Responsible for the processing of membershipapplications</w:t>
      </w:r>
    </w:p>
    <w:p w:rsidR="00AB4B8F" w:rsidRDefault="006D14C0" w:rsidP="003B460D">
      <w:pPr>
        <w:pStyle w:val="ListParagraph"/>
        <w:numPr>
          <w:ilvl w:val="0"/>
          <w:numId w:val="1"/>
        </w:numPr>
        <w:tabs>
          <w:tab w:val="left" w:pos="443"/>
          <w:tab w:val="left" w:pos="444"/>
        </w:tabs>
        <w:spacing w:before="3" w:line="235" w:lineRule="auto"/>
        <w:ind w:right="119" w:hanging="360"/>
        <w:jc w:val="both"/>
        <w:rPr>
          <w:sz w:val="20"/>
        </w:rPr>
      </w:pPr>
      <w:r>
        <w:rPr>
          <w:sz w:val="20"/>
        </w:rPr>
        <w:t>Proactively attends to concerns about membership, hotel reservations, customer inquiries, complaints or other concerns/ issues timely – via phone, email orfax</w:t>
      </w:r>
    </w:p>
    <w:p w:rsidR="00AB4B8F" w:rsidRDefault="006D14C0" w:rsidP="003B460D">
      <w:pPr>
        <w:pStyle w:val="ListParagraph"/>
        <w:numPr>
          <w:ilvl w:val="0"/>
          <w:numId w:val="1"/>
        </w:numPr>
        <w:tabs>
          <w:tab w:val="left" w:pos="443"/>
          <w:tab w:val="left" w:pos="444"/>
        </w:tabs>
        <w:spacing w:before="3" w:line="240" w:lineRule="auto"/>
        <w:ind w:right="126" w:hanging="360"/>
        <w:jc w:val="both"/>
        <w:rPr>
          <w:sz w:val="20"/>
        </w:rPr>
      </w:pPr>
      <w:r>
        <w:rPr>
          <w:sz w:val="20"/>
        </w:rPr>
        <w:t>Provide value-adding solutions to any issues or concerns that may affect the business relationship with themembers</w:t>
      </w:r>
    </w:p>
    <w:p w:rsidR="00AB4B8F" w:rsidRDefault="00AB4B8F" w:rsidP="003B460D">
      <w:pPr>
        <w:pStyle w:val="BodyText"/>
        <w:ind w:left="0"/>
        <w:jc w:val="both"/>
        <w:rPr>
          <w:sz w:val="22"/>
        </w:rPr>
      </w:pPr>
    </w:p>
    <w:p w:rsidR="00AB4B8F" w:rsidRDefault="00AB4B8F" w:rsidP="003B460D">
      <w:pPr>
        <w:pStyle w:val="BodyText"/>
        <w:spacing w:before="7"/>
        <w:ind w:left="0"/>
        <w:jc w:val="both"/>
        <w:rPr>
          <w:sz w:val="17"/>
        </w:rPr>
      </w:pPr>
    </w:p>
    <w:p w:rsidR="00AB4B8F" w:rsidRDefault="006D14C0" w:rsidP="003B460D">
      <w:pPr>
        <w:pStyle w:val="Heading1"/>
        <w:spacing w:before="1"/>
        <w:jc w:val="both"/>
      </w:pPr>
      <w:r>
        <w:t>April 2000-February 2004</w:t>
      </w:r>
    </w:p>
    <w:p w:rsidR="00AB4B8F" w:rsidRDefault="006D14C0" w:rsidP="003B460D">
      <w:pPr>
        <w:ind w:left="100"/>
        <w:jc w:val="both"/>
        <w:rPr>
          <w:b/>
          <w:sz w:val="20"/>
        </w:rPr>
      </w:pPr>
      <w:r>
        <w:rPr>
          <w:b/>
          <w:sz w:val="20"/>
        </w:rPr>
        <w:t>A.V. Isla Realty</w:t>
      </w:r>
    </w:p>
    <w:p w:rsidR="00AB4B8F" w:rsidRDefault="006D14C0" w:rsidP="003B460D">
      <w:pPr>
        <w:pStyle w:val="BodyText"/>
        <w:spacing w:before="3" w:line="229" w:lineRule="exact"/>
        <w:ind w:left="100"/>
        <w:jc w:val="both"/>
      </w:pPr>
      <w:r>
        <w:t>Quezon City</w:t>
      </w:r>
    </w:p>
    <w:p w:rsidR="00AB4B8F" w:rsidRDefault="006D14C0" w:rsidP="003B460D">
      <w:pPr>
        <w:pStyle w:val="Heading1"/>
        <w:spacing w:line="229" w:lineRule="exact"/>
        <w:jc w:val="both"/>
      </w:pPr>
      <w:r>
        <w:t>Sales Coordinator</w:t>
      </w:r>
    </w:p>
    <w:p w:rsidR="00AB4B8F" w:rsidRDefault="00AB4B8F" w:rsidP="003B460D">
      <w:pPr>
        <w:pStyle w:val="BodyText"/>
        <w:spacing w:before="10"/>
        <w:ind w:left="0"/>
        <w:jc w:val="both"/>
        <w:rPr>
          <w:b/>
          <w:sz w:val="19"/>
        </w:rPr>
      </w:pPr>
    </w:p>
    <w:p w:rsidR="00AB4B8F" w:rsidRDefault="006D14C0" w:rsidP="003B460D">
      <w:pPr>
        <w:ind w:left="100" w:right="6207"/>
        <w:jc w:val="both"/>
        <w:rPr>
          <w:b/>
          <w:sz w:val="20"/>
        </w:rPr>
      </w:pPr>
      <w:r>
        <w:rPr>
          <w:b/>
          <w:sz w:val="20"/>
        </w:rPr>
        <w:t xml:space="preserve">October 1999-April 2000 Morgan De </w:t>
      </w:r>
      <w:proofErr w:type="spellStart"/>
      <w:r>
        <w:rPr>
          <w:b/>
          <w:sz w:val="20"/>
        </w:rPr>
        <w:t>Toi-ShoppesManila</w:t>
      </w:r>
      <w:proofErr w:type="spellEnd"/>
    </w:p>
    <w:p w:rsidR="00AB4B8F" w:rsidRDefault="006D14C0" w:rsidP="003B460D">
      <w:pPr>
        <w:pStyle w:val="BodyText"/>
        <w:spacing w:before="3" w:line="229" w:lineRule="exact"/>
        <w:ind w:left="100"/>
        <w:jc w:val="both"/>
      </w:pPr>
      <w:proofErr w:type="spellStart"/>
      <w:r>
        <w:t>Glorietta</w:t>
      </w:r>
      <w:proofErr w:type="spellEnd"/>
      <w:r>
        <w:t xml:space="preserve"> II, Ayala Center, Makati City</w:t>
      </w:r>
    </w:p>
    <w:p w:rsidR="00AB4B8F" w:rsidRDefault="006D14C0" w:rsidP="003B460D">
      <w:pPr>
        <w:pStyle w:val="Heading1"/>
        <w:spacing w:line="229" w:lineRule="exact"/>
        <w:jc w:val="both"/>
      </w:pPr>
      <w:r>
        <w:t>Store Supervisor</w:t>
      </w:r>
    </w:p>
    <w:p w:rsidR="00AB4B8F" w:rsidRDefault="00AB4B8F" w:rsidP="003B460D">
      <w:pPr>
        <w:pStyle w:val="BodyText"/>
        <w:spacing w:before="10"/>
        <w:ind w:left="0"/>
        <w:jc w:val="both"/>
        <w:rPr>
          <w:b/>
          <w:sz w:val="19"/>
        </w:rPr>
      </w:pPr>
    </w:p>
    <w:p w:rsidR="00AB4B8F" w:rsidRDefault="006D14C0" w:rsidP="003B460D">
      <w:pPr>
        <w:ind w:left="100"/>
        <w:jc w:val="both"/>
        <w:rPr>
          <w:b/>
          <w:sz w:val="20"/>
        </w:rPr>
      </w:pPr>
      <w:r>
        <w:rPr>
          <w:b/>
          <w:sz w:val="20"/>
        </w:rPr>
        <w:t>Nov. 1998-Jul.1999</w:t>
      </w:r>
    </w:p>
    <w:p w:rsidR="00AB4B8F" w:rsidRDefault="006D14C0" w:rsidP="003B460D">
      <w:pPr>
        <w:ind w:left="100"/>
        <w:jc w:val="both"/>
        <w:rPr>
          <w:b/>
          <w:sz w:val="20"/>
        </w:rPr>
      </w:pPr>
      <w:proofErr w:type="gramStart"/>
      <w:r>
        <w:rPr>
          <w:b/>
          <w:sz w:val="20"/>
        </w:rPr>
        <w:t>First Dominion Prime Holdings, Inc.</w:t>
      </w:r>
      <w:proofErr w:type="gramEnd"/>
    </w:p>
    <w:p w:rsidR="00AB4B8F" w:rsidRDefault="006D14C0" w:rsidP="003B460D">
      <w:pPr>
        <w:pStyle w:val="BodyText"/>
        <w:spacing w:before="3" w:line="229" w:lineRule="exact"/>
        <w:ind w:left="100"/>
        <w:jc w:val="both"/>
      </w:pPr>
      <w:proofErr w:type="spellStart"/>
      <w:r>
        <w:t>Ortigas</w:t>
      </w:r>
      <w:proofErr w:type="spellEnd"/>
      <w:r>
        <w:t xml:space="preserve"> Center, Pasig City</w:t>
      </w:r>
    </w:p>
    <w:p w:rsidR="00AB4B8F" w:rsidRDefault="006D14C0" w:rsidP="003B460D">
      <w:pPr>
        <w:pStyle w:val="Heading1"/>
        <w:spacing w:line="229" w:lineRule="exact"/>
        <w:jc w:val="both"/>
      </w:pPr>
      <w:r>
        <w:t>Marketing Services Assistant</w:t>
      </w:r>
    </w:p>
    <w:p w:rsidR="00AB4B8F" w:rsidRDefault="00AB4B8F" w:rsidP="003B460D">
      <w:pPr>
        <w:pStyle w:val="BodyText"/>
        <w:ind w:left="0"/>
        <w:jc w:val="both"/>
        <w:rPr>
          <w:b/>
          <w:sz w:val="22"/>
        </w:rPr>
      </w:pPr>
    </w:p>
    <w:p w:rsidR="00AB4B8F" w:rsidRDefault="00AB4B8F" w:rsidP="003B460D">
      <w:pPr>
        <w:pStyle w:val="BodyText"/>
        <w:spacing w:before="11"/>
        <w:ind w:left="0"/>
        <w:jc w:val="both"/>
        <w:rPr>
          <w:b/>
          <w:sz w:val="17"/>
        </w:rPr>
      </w:pPr>
    </w:p>
    <w:p w:rsidR="00AB4B8F" w:rsidRDefault="006D14C0" w:rsidP="003B460D">
      <w:pPr>
        <w:ind w:left="100"/>
        <w:jc w:val="both"/>
        <w:rPr>
          <w:b/>
          <w:sz w:val="20"/>
        </w:rPr>
      </w:pPr>
      <w:r>
        <w:rPr>
          <w:b/>
          <w:sz w:val="20"/>
        </w:rPr>
        <w:t>TRAINING/ SEMINARS</w:t>
      </w:r>
    </w:p>
    <w:p w:rsidR="00AB4B8F" w:rsidRDefault="00AB4B8F" w:rsidP="003B460D">
      <w:pPr>
        <w:pStyle w:val="BodyText"/>
        <w:spacing w:before="3"/>
        <w:ind w:left="0"/>
        <w:jc w:val="both"/>
        <w:rPr>
          <w:b/>
        </w:rPr>
      </w:pPr>
    </w:p>
    <w:p w:rsidR="00AB4B8F" w:rsidRDefault="006D14C0" w:rsidP="003B460D">
      <w:pPr>
        <w:pStyle w:val="BodyText"/>
        <w:spacing w:line="229" w:lineRule="exact"/>
        <w:ind w:left="100"/>
        <w:jc w:val="both"/>
      </w:pPr>
      <w:r>
        <w:t>24 February 2009</w:t>
      </w:r>
    </w:p>
    <w:p w:rsidR="00AB4B8F" w:rsidRDefault="006D14C0" w:rsidP="003B460D">
      <w:pPr>
        <w:ind w:left="100" w:right="6323"/>
        <w:jc w:val="both"/>
        <w:rPr>
          <w:b/>
          <w:sz w:val="20"/>
        </w:rPr>
      </w:pPr>
      <w:r>
        <w:rPr>
          <w:b/>
          <w:sz w:val="20"/>
        </w:rPr>
        <w:t xml:space="preserve">Harvard Business Publishing </w:t>
      </w:r>
      <w:r>
        <w:rPr>
          <w:sz w:val="20"/>
        </w:rPr>
        <w:t xml:space="preserve">John Clements Consultants Inc. </w:t>
      </w:r>
      <w:r>
        <w:rPr>
          <w:b/>
          <w:sz w:val="20"/>
        </w:rPr>
        <w:t>Stepping up to Management</w:t>
      </w:r>
    </w:p>
    <w:p w:rsidR="00AB4B8F" w:rsidRDefault="00AB4B8F" w:rsidP="003B460D">
      <w:pPr>
        <w:pStyle w:val="BodyText"/>
        <w:ind w:left="0"/>
        <w:jc w:val="both"/>
        <w:rPr>
          <w:b/>
          <w:sz w:val="22"/>
        </w:rPr>
      </w:pPr>
    </w:p>
    <w:p w:rsidR="00AB4B8F" w:rsidRDefault="00AB4B8F" w:rsidP="003B460D">
      <w:pPr>
        <w:pStyle w:val="BodyText"/>
        <w:spacing w:before="1"/>
        <w:ind w:left="0"/>
        <w:jc w:val="both"/>
        <w:rPr>
          <w:b/>
          <w:sz w:val="18"/>
        </w:rPr>
      </w:pPr>
    </w:p>
    <w:p w:rsidR="00AB4B8F" w:rsidRDefault="006D14C0" w:rsidP="003B460D">
      <w:pPr>
        <w:pStyle w:val="BodyText"/>
        <w:spacing w:line="229" w:lineRule="exact"/>
        <w:ind w:left="100"/>
        <w:jc w:val="both"/>
      </w:pPr>
      <w:r>
        <w:t>11-13 February2008</w:t>
      </w:r>
    </w:p>
    <w:p w:rsidR="00AB4B8F" w:rsidRDefault="006D14C0" w:rsidP="003B460D">
      <w:pPr>
        <w:ind w:left="100" w:right="5129"/>
        <w:jc w:val="both"/>
        <w:rPr>
          <w:b/>
          <w:sz w:val="20"/>
        </w:rPr>
      </w:pPr>
      <w:r>
        <w:rPr>
          <w:sz w:val="20"/>
        </w:rPr>
        <w:t>John Clements Consultants Inc</w:t>
      </w:r>
      <w:r>
        <w:rPr>
          <w:b/>
          <w:sz w:val="20"/>
        </w:rPr>
        <w:t>. Competency – Based Selection Workshop</w:t>
      </w:r>
    </w:p>
    <w:p w:rsidR="00AB4B8F" w:rsidRDefault="00AB4B8F" w:rsidP="003B460D">
      <w:pPr>
        <w:pStyle w:val="BodyText"/>
        <w:spacing w:before="1"/>
        <w:ind w:left="0"/>
        <w:jc w:val="both"/>
        <w:rPr>
          <w:b/>
        </w:rPr>
      </w:pPr>
    </w:p>
    <w:p w:rsidR="00AB4B8F" w:rsidRDefault="006D14C0" w:rsidP="003B460D">
      <w:pPr>
        <w:pStyle w:val="BodyText"/>
        <w:spacing w:line="229" w:lineRule="exact"/>
        <w:ind w:left="100"/>
        <w:jc w:val="both"/>
      </w:pPr>
      <w:r>
        <w:t>27-28 December 2007</w:t>
      </w:r>
    </w:p>
    <w:p w:rsidR="00AB4B8F" w:rsidRDefault="006D14C0" w:rsidP="003B460D">
      <w:pPr>
        <w:ind w:left="100" w:right="6323"/>
        <w:jc w:val="both"/>
        <w:rPr>
          <w:b/>
          <w:sz w:val="20"/>
        </w:rPr>
      </w:pPr>
      <w:r>
        <w:rPr>
          <w:b/>
          <w:sz w:val="20"/>
        </w:rPr>
        <w:t xml:space="preserve">Harvard Business Publishing </w:t>
      </w:r>
      <w:r>
        <w:rPr>
          <w:sz w:val="20"/>
        </w:rPr>
        <w:t xml:space="preserve">John Clements Consultants Inc. </w:t>
      </w:r>
      <w:r>
        <w:rPr>
          <w:b/>
          <w:sz w:val="20"/>
        </w:rPr>
        <w:t>New Manager Transitions</w:t>
      </w:r>
    </w:p>
    <w:p w:rsidR="00AB4B8F" w:rsidRDefault="00AB4B8F" w:rsidP="003B460D">
      <w:pPr>
        <w:pStyle w:val="BodyText"/>
        <w:spacing w:before="1"/>
        <w:ind w:left="0"/>
        <w:jc w:val="both"/>
        <w:rPr>
          <w:b/>
        </w:rPr>
      </w:pPr>
    </w:p>
    <w:p w:rsidR="00AB4B8F" w:rsidRDefault="006D14C0" w:rsidP="003B460D">
      <w:pPr>
        <w:pStyle w:val="BodyText"/>
        <w:ind w:left="100"/>
        <w:jc w:val="both"/>
      </w:pPr>
      <w:r>
        <w:t>January 2005</w:t>
      </w:r>
    </w:p>
    <w:p w:rsidR="00AB4B8F" w:rsidRDefault="006D14C0" w:rsidP="003B460D">
      <w:pPr>
        <w:pStyle w:val="BodyText"/>
        <w:spacing w:line="229" w:lineRule="exact"/>
        <w:ind w:left="100"/>
        <w:jc w:val="both"/>
      </w:pPr>
      <w:r>
        <w:t>EDI-</w:t>
      </w:r>
      <w:proofErr w:type="spellStart"/>
      <w:r>
        <w:t>Staffbuilders</w:t>
      </w:r>
      <w:proofErr w:type="spellEnd"/>
      <w:r>
        <w:t xml:space="preserve"> International, Inc.</w:t>
      </w:r>
    </w:p>
    <w:p w:rsidR="00AB4B8F" w:rsidRDefault="006D14C0" w:rsidP="003B460D">
      <w:pPr>
        <w:pStyle w:val="Heading1"/>
        <w:spacing w:line="480" w:lineRule="auto"/>
        <w:ind w:right="6040"/>
        <w:jc w:val="both"/>
      </w:pPr>
      <w:r>
        <w:t>Executive Development Training EDUCATION</w:t>
      </w:r>
    </w:p>
    <w:p w:rsidR="00AB4B8F" w:rsidRDefault="006D14C0" w:rsidP="003B460D">
      <w:pPr>
        <w:pStyle w:val="BodyText"/>
        <w:spacing w:before="1"/>
        <w:ind w:left="100"/>
        <w:jc w:val="both"/>
      </w:pPr>
      <w:r>
        <w:t>April 1998</w:t>
      </w:r>
    </w:p>
    <w:p w:rsidR="00AB4B8F" w:rsidRDefault="006D14C0" w:rsidP="003B460D">
      <w:pPr>
        <w:pStyle w:val="BodyText"/>
        <w:ind w:left="100" w:right="5150"/>
        <w:jc w:val="both"/>
      </w:pPr>
      <w:r>
        <w:t>Miriam College, Loyola Heights, Quezon City AB International Studies</w:t>
      </w:r>
    </w:p>
    <w:sectPr w:rsidR="00AB4B8F" w:rsidSect="00A95BD3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5717E"/>
    <w:multiLevelType w:val="hybridMultilevel"/>
    <w:tmpl w:val="874A9E62"/>
    <w:lvl w:ilvl="0" w:tplc="BCA0F92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DC6374A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2" w:tplc="6E621894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3" w:tplc="4A02812A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en-US"/>
      </w:rPr>
    </w:lvl>
    <w:lvl w:ilvl="4" w:tplc="8E140CE8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en-US"/>
      </w:rPr>
    </w:lvl>
    <w:lvl w:ilvl="5" w:tplc="9A343CD4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en-US"/>
      </w:rPr>
    </w:lvl>
    <w:lvl w:ilvl="6" w:tplc="EA846E1E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en-US"/>
      </w:rPr>
    </w:lvl>
    <w:lvl w:ilvl="7" w:tplc="0CFA22C8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en-US"/>
      </w:rPr>
    </w:lvl>
    <w:lvl w:ilvl="8" w:tplc="B4C6B582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en-US"/>
      </w:rPr>
    </w:lvl>
  </w:abstractNum>
  <w:abstractNum w:abstractNumId="1">
    <w:nsid w:val="717A299B"/>
    <w:multiLevelType w:val="hybridMultilevel"/>
    <w:tmpl w:val="A2CC1898"/>
    <w:lvl w:ilvl="0" w:tplc="F11A260C">
      <w:numFmt w:val="bullet"/>
      <w:lvlText w:val=""/>
      <w:lvlJc w:val="left"/>
      <w:pPr>
        <w:ind w:left="460" w:hanging="344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B249D8E">
      <w:numFmt w:val="bullet"/>
      <w:lvlText w:val="•"/>
      <w:lvlJc w:val="left"/>
      <w:pPr>
        <w:ind w:left="1338" w:hanging="344"/>
      </w:pPr>
      <w:rPr>
        <w:rFonts w:hint="default"/>
        <w:lang w:val="en-US" w:eastAsia="en-US" w:bidi="en-US"/>
      </w:rPr>
    </w:lvl>
    <w:lvl w:ilvl="2" w:tplc="B9EC10F4">
      <w:numFmt w:val="bullet"/>
      <w:lvlText w:val="•"/>
      <w:lvlJc w:val="left"/>
      <w:pPr>
        <w:ind w:left="2217" w:hanging="344"/>
      </w:pPr>
      <w:rPr>
        <w:rFonts w:hint="default"/>
        <w:lang w:val="en-US" w:eastAsia="en-US" w:bidi="en-US"/>
      </w:rPr>
    </w:lvl>
    <w:lvl w:ilvl="3" w:tplc="C99E4312">
      <w:numFmt w:val="bullet"/>
      <w:lvlText w:val="•"/>
      <w:lvlJc w:val="left"/>
      <w:pPr>
        <w:ind w:left="3095" w:hanging="344"/>
      </w:pPr>
      <w:rPr>
        <w:rFonts w:hint="default"/>
        <w:lang w:val="en-US" w:eastAsia="en-US" w:bidi="en-US"/>
      </w:rPr>
    </w:lvl>
    <w:lvl w:ilvl="4" w:tplc="5DDC249E">
      <w:numFmt w:val="bullet"/>
      <w:lvlText w:val="•"/>
      <w:lvlJc w:val="left"/>
      <w:pPr>
        <w:ind w:left="3974" w:hanging="344"/>
      </w:pPr>
      <w:rPr>
        <w:rFonts w:hint="default"/>
        <w:lang w:val="en-US" w:eastAsia="en-US" w:bidi="en-US"/>
      </w:rPr>
    </w:lvl>
    <w:lvl w:ilvl="5" w:tplc="2C3A0154">
      <w:numFmt w:val="bullet"/>
      <w:lvlText w:val="•"/>
      <w:lvlJc w:val="left"/>
      <w:pPr>
        <w:ind w:left="4853" w:hanging="344"/>
      </w:pPr>
      <w:rPr>
        <w:rFonts w:hint="default"/>
        <w:lang w:val="en-US" w:eastAsia="en-US" w:bidi="en-US"/>
      </w:rPr>
    </w:lvl>
    <w:lvl w:ilvl="6" w:tplc="385A3618">
      <w:numFmt w:val="bullet"/>
      <w:lvlText w:val="•"/>
      <w:lvlJc w:val="left"/>
      <w:pPr>
        <w:ind w:left="5731" w:hanging="344"/>
      </w:pPr>
      <w:rPr>
        <w:rFonts w:hint="default"/>
        <w:lang w:val="en-US" w:eastAsia="en-US" w:bidi="en-US"/>
      </w:rPr>
    </w:lvl>
    <w:lvl w:ilvl="7" w:tplc="C5EEE966">
      <w:numFmt w:val="bullet"/>
      <w:lvlText w:val="•"/>
      <w:lvlJc w:val="left"/>
      <w:pPr>
        <w:ind w:left="6610" w:hanging="344"/>
      </w:pPr>
      <w:rPr>
        <w:rFonts w:hint="default"/>
        <w:lang w:val="en-US" w:eastAsia="en-US" w:bidi="en-US"/>
      </w:rPr>
    </w:lvl>
    <w:lvl w:ilvl="8" w:tplc="72F0E2E8">
      <w:numFmt w:val="bullet"/>
      <w:lvlText w:val="•"/>
      <w:lvlJc w:val="left"/>
      <w:pPr>
        <w:ind w:left="7489" w:hanging="344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B4B8F"/>
    <w:rsid w:val="003B460D"/>
    <w:rsid w:val="00541CD1"/>
    <w:rsid w:val="006D14C0"/>
    <w:rsid w:val="00A95BD3"/>
    <w:rsid w:val="00AB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5BD3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A95BD3"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95BD3"/>
    <w:pPr>
      <w:ind w:left="8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A95BD3"/>
    <w:pPr>
      <w:spacing w:line="244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A95BD3"/>
  </w:style>
  <w:style w:type="paragraph" w:styleId="BalloonText">
    <w:name w:val="Balloon Text"/>
    <w:basedOn w:val="Normal"/>
    <w:link w:val="BalloonTextChar"/>
    <w:uiPriority w:val="99"/>
    <w:semiHidden/>
    <w:unhideWhenUsed/>
    <w:rsid w:val="003B4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0D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B4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0D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</dc:creator>
  <cp:lastModifiedBy>Staff</cp:lastModifiedBy>
  <cp:revision>2</cp:revision>
  <dcterms:created xsi:type="dcterms:W3CDTF">2019-06-26T06:49:00Z</dcterms:created>
  <dcterms:modified xsi:type="dcterms:W3CDTF">2019-06-26T06:49:00Z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2019-05-14T00:00:00Z</vt:filetime>
  </property>
</Properties>
</file>