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A" w:rsidRDefault="0024393A">
      <w:pPr>
        <w:pStyle w:val="BodyText"/>
        <w:rPr>
          <w:sz w:val="20"/>
        </w:rPr>
      </w:pPr>
    </w:p>
    <w:p w:rsidR="0024393A" w:rsidRDefault="0024393A">
      <w:pPr>
        <w:rPr>
          <w:sz w:val="20"/>
        </w:rPr>
        <w:sectPr w:rsidR="0024393A">
          <w:type w:val="continuous"/>
          <w:pgSz w:w="12240" w:h="15840"/>
          <w:pgMar w:top="1440" w:right="760" w:bottom="280" w:left="1100" w:header="720" w:footer="720" w:gutter="0"/>
          <w:cols w:space="720"/>
        </w:sect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rPr>
          <w:sz w:val="26"/>
        </w:rPr>
      </w:pPr>
    </w:p>
    <w:p w:rsidR="0024393A" w:rsidRDefault="0024393A">
      <w:pPr>
        <w:pStyle w:val="BodyText"/>
        <w:spacing w:before="5"/>
        <w:rPr>
          <w:sz w:val="38"/>
        </w:rPr>
      </w:pPr>
    </w:p>
    <w:p w:rsidR="0024393A" w:rsidRDefault="00F81392">
      <w:pPr>
        <w:pStyle w:val="Heading1"/>
        <w:rPr>
          <w:u w:val="none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-2706076</wp:posOffset>
            </wp:positionV>
            <wp:extent cx="1381125" cy="1724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2"/>
          <w:u w:val="thick" w:color="365F92"/>
        </w:rPr>
        <w:t>OBJECTIVE</w:t>
      </w:r>
    </w:p>
    <w:p w:rsidR="0024393A" w:rsidRDefault="00F81392">
      <w:pPr>
        <w:spacing w:before="229"/>
        <w:ind w:left="220"/>
        <w:rPr>
          <w:b/>
          <w:sz w:val="40"/>
        </w:rPr>
      </w:pPr>
      <w:r>
        <w:br w:type="column"/>
      </w:r>
      <w:r>
        <w:lastRenderedPageBreak/>
        <w:t xml:space="preserve">      </w:t>
      </w:r>
      <w:r>
        <w:rPr>
          <w:b/>
          <w:color w:val="365F92"/>
          <w:sz w:val="40"/>
        </w:rPr>
        <w:t xml:space="preserve">DRISYA  </w:t>
      </w:r>
    </w:p>
    <w:p w:rsidR="0024393A" w:rsidRDefault="0024393A">
      <w:pPr>
        <w:pStyle w:val="BodyText"/>
        <w:spacing w:before="10"/>
        <w:rPr>
          <w:b/>
          <w:sz w:val="41"/>
        </w:rPr>
      </w:pPr>
    </w:p>
    <w:p w:rsidR="0024393A" w:rsidRDefault="00F81392">
      <w:pPr>
        <w:spacing w:before="3"/>
        <w:ind w:left="513"/>
        <w:rPr>
          <w:b/>
        </w:rPr>
      </w:pPr>
      <w:hyperlink r:id="rId6" w:history="1">
        <w:r w:rsidRPr="001479DC">
          <w:rPr>
            <w:rStyle w:val="Hyperlink"/>
            <w:b/>
          </w:rPr>
          <w:t>drisya-392808@2freemail.com</w:t>
        </w:r>
      </w:hyperlink>
    </w:p>
    <w:p w:rsidR="0024393A" w:rsidRDefault="0024393A">
      <w:pPr>
        <w:sectPr w:rsidR="0024393A">
          <w:type w:val="continuous"/>
          <w:pgSz w:w="12240" w:h="15840"/>
          <w:pgMar w:top="1440" w:right="760" w:bottom="280" w:left="1100" w:header="720" w:footer="720" w:gutter="0"/>
          <w:cols w:num="2" w:space="720" w:equalWidth="0">
            <w:col w:w="2555" w:space="1941"/>
            <w:col w:w="5884"/>
          </w:cols>
        </w:sectPr>
      </w:pPr>
    </w:p>
    <w:p w:rsidR="0024393A" w:rsidRDefault="0024393A">
      <w:pPr>
        <w:pStyle w:val="BodyText"/>
        <w:spacing w:before="6"/>
        <w:rPr>
          <w:b/>
          <w:sz w:val="19"/>
        </w:rPr>
      </w:pPr>
    </w:p>
    <w:p w:rsidR="0024393A" w:rsidRDefault="00F81392">
      <w:pPr>
        <w:spacing w:before="90" w:line="271" w:lineRule="auto"/>
        <w:ind w:left="340" w:right="130"/>
        <w:rPr>
          <w:sz w:val="24"/>
        </w:rPr>
      </w:pPr>
      <w:r>
        <w:rPr>
          <w:sz w:val="24"/>
        </w:rPr>
        <w:t>Seeking a challenging position is a well-established firm where I can leverage my academic knowledge, skills and experience that shall yield the dual benefits of mutual growth and success.</w:t>
      </w:r>
    </w:p>
    <w:p w:rsidR="0024393A" w:rsidRDefault="0024393A">
      <w:pPr>
        <w:pStyle w:val="BodyText"/>
        <w:spacing w:before="9"/>
        <w:rPr>
          <w:sz w:val="26"/>
        </w:rPr>
      </w:pPr>
    </w:p>
    <w:p w:rsidR="0024393A" w:rsidRDefault="00F81392">
      <w:pPr>
        <w:ind w:left="220"/>
        <w:rPr>
          <w:b/>
          <w:sz w:val="24"/>
        </w:rPr>
      </w:pPr>
      <w:r>
        <w:rPr>
          <w:b/>
          <w:color w:val="365F92"/>
          <w:sz w:val="24"/>
          <w:u w:val="thick" w:color="365F92"/>
        </w:rPr>
        <w:t>WORK EXPERIENCE</w:t>
      </w:r>
    </w:p>
    <w:p w:rsidR="0024393A" w:rsidRDefault="0024393A">
      <w:pPr>
        <w:pStyle w:val="BodyText"/>
        <w:spacing w:before="1"/>
        <w:rPr>
          <w:b/>
          <w:sz w:val="18"/>
        </w:rPr>
      </w:pPr>
    </w:p>
    <w:p w:rsidR="0024393A" w:rsidRDefault="00F81392">
      <w:pPr>
        <w:spacing w:before="90"/>
        <w:ind w:left="220"/>
        <w:rPr>
          <w:b/>
          <w:sz w:val="24"/>
        </w:rPr>
      </w:pPr>
      <w:r>
        <w:rPr>
          <w:b/>
          <w:color w:val="365F92"/>
          <w:sz w:val="24"/>
          <w:u w:val="thick" w:color="365F92"/>
        </w:rPr>
        <w:t>PROFESSIONAL ACRYLIC MEG &amp; PE LLC</w:t>
      </w:r>
    </w:p>
    <w:p w:rsidR="0024393A" w:rsidRDefault="00F81392">
      <w:pPr>
        <w:ind w:left="220"/>
        <w:rPr>
          <w:b/>
          <w:sz w:val="24"/>
        </w:rPr>
      </w:pPr>
      <w:r>
        <w:rPr>
          <w:b/>
          <w:color w:val="365F92"/>
          <w:sz w:val="24"/>
          <w:u w:val="thick" w:color="365F92"/>
        </w:rPr>
        <w:t xml:space="preserve">AL QUOZ, DUBAI </w:t>
      </w:r>
      <w:r>
        <w:rPr>
          <w:b/>
          <w:color w:val="365F92"/>
          <w:sz w:val="24"/>
          <w:u w:val="thick" w:color="365F92"/>
        </w:rPr>
        <w:t>(Still working)</w:t>
      </w:r>
    </w:p>
    <w:p w:rsidR="0024393A" w:rsidRDefault="0024393A">
      <w:pPr>
        <w:pStyle w:val="BodyText"/>
        <w:spacing w:before="10"/>
        <w:rPr>
          <w:b/>
          <w:sz w:val="13"/>
        </w:rPr>
      </w:pPr>
    </w:p>
    <w:p w:rsidR="0024393A" w:rsidRDefault="00F81392">
      <w:pPr>
        <w:pStyle w:val="BodyText"/>
        <w:spacing w:before="92"/>
        <w:ind w:left="220"/>
      </w:pPr>
      <w:r>
        <w:t>ACCOUNTANT</w:t>
      </w:r>
    </w:p>
    <w:p w:rsidR="0024393A" w:rsidRDefault="0024393A">
      <w:pPr>
        <w:pStyle w:val="BodyText"/>
        <w:spacing w:before="9"/>
        <w:rPr>
          <w:sz w:val="19"/>
        </w:rPr>
      </w:pP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Preparing financial documents such as invoices, bills and accounts payable and</w:t>
      </w:r>
      <w:r>
        <w:rPr>
          <w:spacing w:val="-13"/>
        </w:rPr>
        <w:t xml:space="preserve"> </w:t>
      </w:r>
      <w:r>
        <w:t>receivable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Completing financial reports on regular basis and providing information to the finance</w:t>
      </w:r>
      <w:r>
        <w:rPr>
          <w:spacing w:val="-20"/>
        </w:rPr>
        <w:t xml:space="preserve"> </w:t>
      </w:r>
      <w:r>
        <w:t>team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Assisting with</w:t>
      </w:r>
      <w:r>
        <w:rPr>
          <w:spacing w:val="-4"/>
        </w:rPr>
        <w:t xml:space="preserve"> </w:t>
      </w:r>
      <w:r>
        <w:t>budgets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Completing bank</w:t>
      </w:r>
      <w:r>
        <w:rPr>
          <w:spacing w:val="-5"/>
        </w:rPr>
        <w:t xml:space="preserve"> </w:t>
      </w:r>
      <w:r>
        <w:t>reconciliations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Entering financial information in to appropriate software</w:t>
      </w:r>
      <w:r>
        <w:rPr>
          <w:spacing w:val="-8"/>
        </w:rPr>
        <w:t xml:space="preserve"> </w:t>
      </w:r>
      <w:r>
        <w:t>programs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Verifying bank</w:t>
      </w:r>
      <w:r>
        <w:rPr>
          <w:spacing w:val="-6"/>
        </w:rPr>
        <w:t xml:space="preserve"> </w:t>
      </w:r>
      <w:r>
        <w:t>deposits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Managing day to day</w:t>
      </w:r>
      <w:r>
        <w:rPr>
          <w:spacing w:val="-7"/>
        </w:rPr>
        <w:t xml:space="preserve"> </w:t>
      </w:r>
      <w:r>
        <w:t>transactions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Reporting on debtors &amp;</w:t>
      </w:r>
      <w:r>
        <w:rPr>
          <w:spacing w:val="-5"/>
        </w:rPr>
        <w:t xml:space="preserve"> </w:t>
      </w:r>
      <w:r>
        <w:t>creditors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Preparing</w:t>
      </w:r>
      <w:r>
        <w:rPr>
          <w:spacing w:val="-3"/>
        </w:rPr>
        <w:t xml:space="preserve"> </w:t>
      </w:r>
      <w:r>
        <w:t>Quotations.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Coordinating office activities and operations to secure effic</w:t>
      </w:r>
      <w:r>
        <w:t>iency and compliance to company</w:t>
      </w:r>
      <w:r>
        <w:rPr>
          <w:spacing w:val="-24"/>
        </w:rPr>
        <w:t xml:space="preserve"> </w:t>
      </w:r>
      <w:r>
        <w:t>policies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Supervising administrative staff and dividing responsibilities to ensure</w:t>
      </w:r>
      <w:r>
        <w:rPr>
          <w:spacing w:val="-16"/>
        </w:rPr>
        <w:t xml:space="preserve"> </w:t>
      </w:r>
      <w:r>
        <w:t>performance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Manage phone calls and correspondence (e-mail, letters, packages</w:t>
      </w:r>
      <w:r>
        <w:rPr>
          <w:spacing w:val="-4"/>
        </w:rPr>
        <w:t xml:space="preserve"> </w:t>
      </w:r>
      <w:r>
        <w:t>etc.)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Create and update records and databases with personnel, fin</w:t>
      </w:r>
      <w:r>
        <w:t>ancial and other</w:t>
      </w:r>
      <w:r>
        <w:rPr>
          <w:spacing w:val="-8"/>
        </w:rPr>
        <w:t xml:space="preserve"> </w:t>
      </w:r>
      <w:r>
        <w:t>data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Track stocks of office supplies and place orders when</w:t>
      </w:r>
      <w:r>
        <w:rPr>
          <w:spacing w:val="-7"/>
        </w:rPr>
        <w:t xml:space="preserve"> </w:t>
      </w:r>
      <w:r>
        <w:t>necessary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VAT Filling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Providing timely, accurate, and appropriate financial analysis, and</w:t>
      </w:r>
      <w:r>
        <w:rPr>
          <w:spacing w:val="-9"/>
        </w:rPr>
        <w:t xml:space="preserve"> </w:t>
      </w:r>
      <w:r>
        <w:t>information’s.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before="2" w:line="268" w:lineRule="exact"/>
      </w:pPr>
      <w:r>
        <w:t>Expertly handle accounts, payments, and</w:t>
      </w:r>
      <w:r>
        <w:rPr>
          <w:spacing w:val="-8"/>
        </w:rPr>
        <w:t xml:space="preserve"> </w:t>
      </w:r>
      <w:r>
        <w:t>refunds.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8" w:lineRule="exact"/>
      </w:pPr>
      <w:r>
        <w:t>Provide exceptional clerical supports to senior</w:t>
      </w:r>
      <w:r>
        <w:rPr>
          <w:spacing w:val="-14"/>
        </w:rPr>
        <w:t xml:space="preserve"> </w:t>
      </w:r>
      <w:r>
        <w:t>staff.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Manage financial statements and organize data for</w:t>
      </w:r>
      <w:r>
        <w:rPr>
          <w:spacing w:val="-15"/>
        </w:rPr>
        <w:t xml:space="preserve"> </w:t>
      </w:r>
      <w:r>
        <w:t>executives.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Maintaining accounting documents and</w:t>
      </w:r>
      <w:r>
        <w:rPr>
          <w:spacing w:val="-11"/>
        </w:rPr>
        <w:t xml:space="preserve"> </w:t>
      </w:r>
      <w:r>
        <w:t>records.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line="269" w:lineRule="exact"/>
      </w:pPr>
      <w:r>
        <w:t>Posting supplier invoices to the accounts</w:t>
      </w:r>
      <w:r>
        <w:rPr>
          <w:spacing w:val="-11"/>
        </w:rPr>
        <w:t xml:space="preserve"> </w:t>
      </w:r>
      <w:r>
        <w:t>system</w:t>
      </w:r>
    </w:p>
    <w:p w:rsidR="0024393A" w:rsidRDefault="00F81392">
      <w:pPr>
        <w:pStyle w:val="ListParagraph"/>
        <w:numPr>
          <w:ilvl w:val="0"/>
          <w:numId w:val="10"/>
        </w:numPr>
        <w:tabs>
          <w:tab w:val="left" w:pos="1300"/>
          <w:tab w:val="left" w:pos="1301"/>
        </w:tabs>
        <w:spacing w:before="2"/>
      </w:pPr>
      <w:r>
        <w:t>Preparing bank deposits, general ledger posting and</w:t>
      </w:r>
      <w:r>
        <w:rPr>
          <w:spacing w:val="-11"/>
        </w:rPr>
        <w:t xml:space="preserve"> </w:t>
      </w:r>
      <w:r>
        <w:t>statements</w:t>
      </w:r>
    </w:p>
    <w:p w:rsidR="0024393A" w:rsidRDefault="0024393A">
      <w:pPr>
        <w:sectPr w:rsidR="0024393A">
          <w:type w:val="continuous"/>
          <w:pgSz w:w="12240" w:h="15840"/>
          <w:pgMar w:top="1440" w:right="760" w:bottom="280" w:left="1100" w:header="720" w:footer="720" w:gutter="0"/>
          <w:cols w:space="720"/>
        </w:sectPr>
      </w:pPr>
    </w:p>
    <w:p w:rsidR="0024393A" w:rsidRDefault="00F81392">
      <w:pPr>
        <w:pStyle w:val="Heading1"/>
        <w:spacing w:before="70"/>
        <w:rPr>
          <w:u w:val="none"/>
        </w:rPr>
      </w:pPr>
      <w:r>
        <w:rPr>
          <w:color w:val="365F92"/>
          <w:u w:val="thick" w:color="365F92"/>
        </w:rPr>
        <w:lastRenderedPageBreak/>
        <w:t>MULTI LINE EXPORTERS</w:t>
      </w:r>
    </w:p>
    <w:p w:rsidR="0024393A" w:rsidRDefault="0024393A">
      <w:pPr>
        <w:pStyle w:val="BodyText"/>
        <w:spacing w:before="4"/>
        <w:rPr>
          <w:b/>
          <w:sz w:val="24"/>
        </w:rPr>
      </w:pPr>
    </w:p>
    <w:p w:rsidR="0024393A" w:rsidRDefault="00F81392">
      <w:pPr>
        <w:pStyle w:val="BodyText"/>
        <w:spacing w:before="91"/>
        <w:ind w:left="220" w:right="6821"/>
      </w:pPr>
      <w:r>
        <w:t>CLERICAL STAFF IN ACCOUNTS APRIL 2016 to MARCH 2017</w:t>
      </w:r>
    </w:p>
    <w:p w:rsidR="0024393A" w:rsidRDefault="0024393A">
      <w:pPr>
        <w:pStyle w:val="BodyText"/>
        <w:spacing w:before="1"/>
        <w:rPr>
          <w:sz w:val="24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 w:hAnsi="Symbol"/>
          <w:sz w:val="23"/>
        </w:rPr>
      </w:pPr>
      <w:r>
        <w:rPr>
          <w:sz w:val="23"/>
        </w:rPr>
        <w:t>Providing timely, accurate, and appropriate financial analysis, and</w:t>
      </w:r>
      <w:r>
        <w:rPr>
          <w:spacing w:val="-11"/>
          <w:sz w:val="23"/>
        </w:rPr>
        <w:t xml:space="preserve"> </w:t>
      </w:r>
      <w:r>
        <w:rPr>
          <w:sz w:val="23"/>
        </w:rPr>
        <w:t>information’s.</w:t>
      </w:r>
    </w:p>
    <w:p w:rsidR="0024393A" w:rsidRDefault="0024393A">
      <w:pPr>
        <w:pStyle w:val="BodyText"/>
        <w:spacing w:before="10"/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3"/>
        </w:rPr>
      </w:pPr>
      <w:r>
        <w:rPr>
          <w:sz w:val="23"/>
        </w:rPr>
        <w:t>Expertly handle accounts</w:t>
      </w:r>
      <w:r>
        <w:rPr>
          <w:sz w:val="23"/>
        </w:rPr>
        <w:t>, payments, and</w:t>
      </w:r>
      <w:r>
        <w:rPr>
          <w:spacing w:val="-6"/>
          <w:sz w:val="23"/>
        </w:rPr>
        <w:t xml:space="preserve"> </w:t>
      </w:r>
      <w:r>
        <w:rPr>
          <w:sz w:val="23"/>
        </w:rPr>
        <w:t>refunds.</w:t>
      </w:r>
    </w:p>
    <w:p w:rsidR="0024393A" w:rsidRDefault="0024393A">
      <w:pPr>
        <w:pStyle w:val="BodyText"/>
        <w:spacing w:before="10"/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3"/>
        </w:rPr>
      </w:pPr>
      <w:r>
        <w:rPr>
          <w:sz w:val="23"/>
        </w:rPr>
        <w:t>Provide exceptional clerical supports to senior</w:t>
      </w:r>
      <w:r>
        <w:rPr>
          <w:spacing w:val="-5"/>
          <w:sz w:val="23"/>
        </w:rPr>
        <w:t xml:space="preserve"> </w:t>
      </w:r>
      <w:r>
        <w:rPr>
          <w:sz w:val="23"/>
        </w:rPr>
        <w:t>staff.</w:t>
      </w:r>
    </w:p>
    <w:p w:rsidR="0024393A" w:rsidRDefault="0024393A">
      <w:pPr>
        <w:pStyle w:val="BodyText"/>
        <w:spacing w:before="2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3"/>
        </w:rPr>
      </w:pPr>
      <w:r>
        <w:rPr>
          <w:sz w:val="23"/>
        </w:rPr>
        <w:t>Manage financial statements and organize data for</w:t>
      </w:r>
      <w:r>
        <w:rPr>
          <w:spacing w:val="-4"/>
          <w:sz w:val="23"/>
        </w:rPr>
        <w:t xml:space="preserve"> </w:t>
      </w:r>
      <w:r>
        <w:rPr>
          <w:sz w:val="23"/>
        </w:rPr>
        <w:t>executives.</w:t>
      </w:r>
    </w:p>
    <w:p w:rsidR="0024393A" w:rsidRDefault="0024393A">
      <w:pPr>
        <w:pStyle w:val="BodyText"/>
        <w:spacing w:before="10"/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3"/>
        </w:rPr>
      </w:pPr>
      <w:r>
        <w:rPr>
          <w:sz w:val="23"/>
        </w:rPr>
        <w:t>Maintaining accounting documents and</w:t>
      </w:r>
      <w:r>
        <w:rPr>
          <w:spacing w:val="-17"/>
          <w:sz w:val="23"/>
        </w:rPr>
        <w:t xml:space="preserve"> </w:t>
      </w:r>
      <w:r>
        <w:rPr>
          <w:sz w:val="23"/>
        </w:rPr>
        <w:t>records.</w:t>
      </w:r>
    </w:p>
    <w:p w:rsidR="0024393A" w:rsidRDefault="0024393A">
      <w:pPr>
        <w:pStyle w:val="BodyText"/>
        <w:spacing w:before="10"/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3"/>
        </w:rPr>
      </w:pPr>
      <w:r>
        <w:rPr>
          <w:sz w:val="23"/>
        </w:rPr>
        <w:t>Posting supplier invoices to the accounts</w:t>
      </w:r>
      <w:r>
        <w:rPr>
          <w:spacing w:val="-18"/>
          <w:sz w:val="23"/>
        </w:rPr>
        <w:t xml:space="preserve"> </w:t>
      </w:r>
      <w:r>
        <w:rPr>
          <w:sz w:val="23"/>
        </w:rPr>
        <w:t>system</w:t>
      </w:r>
    </w:p>
    <w:p w:rsidR="0024393A" w:rsidRDefault="0024393A">
      <w:pPr>
        <w:pStyle w:val="BodyText"/>
        <w:spacing w:before="10"/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3"/>
        </w:rPr>
      </w:pPr>
      <w:r>
        <w:rPr>
          <w:sz w:val="23"/>
        </w:rPr>
        <w:t>Preparing bank deposits, general ledger posting and</w:t>
      </w:r>
      <w:r>
        <w:rPr>
          <w:spacing w:val="-11"/>
          <w:sz w:val="23"/>
        </w:rPr>
        <w:t xml:space="preserve"> </w:t>
      </w:r>
      <w:r>
        <w:rPr>
          <w:sz w:val="23"/>
        </w:rPr>
        <w:t>statements</w:t>
      </w:r>
    </w:p>
    <w:p w:rsidR="0024393A" w:rsidRDefault="0024393A">
      <w:pPr>
        <w:pStyle w:val="BodyText"/>
        <w:spacing w:before="7"/>
        <w:rPr>
          <w:sz w:val="35"/>
        </w:rPr>
      </w:pPr>
    </w:p>
    <w:p w:rsidR="0024393A" w:rsidRDefault="00F81392">
      <w:pPr>
        <w:ind w:left="220"/>
        <w:rPr>
          <w:b/>
          <w:sz w:val="24"/>
        </w:rPr>
      </w:pPr>
      <w:r>
        <w:rPr>
          <w:b/>
          <w:color w:val="365F92"/>
          <w:sz w:val="24"/>
          <w:u w:val="thick" w:color="365F92"/>
        </w:rPr>
        <w:t>TINTO THOMAS ASSOCIATES THRISSUR INDIA</w:t>
      </w:r>
    </w:p>
    <w:p w:rsidR="0024393A" w:rsidRDefault="0024393A">
      <w:pPr>
        <w:pStyle w:val="BodyText"/>
        <w:spacing w:before="4"/>
        <w:rPr>
          <w:b/>
          <w:sz w:val="29"/>
        </w:rPr>
      </w:pPr>
    </w:p>
    <w:p w:rsidR="0024393A" w:rsidRDefault="00F81392">
      <w:pPr>
        <w:pStyle w:val="BodyText"/>
        <w:spacing w:before="92" w:line="328" w:lineRule="auto"/>
        <w:ind w:left="220" w:right="5928"/>
      </w:pPr>
      <w:r>
        <w:t>OFFICE STAFF AND ESI PF CONSULTANT JULY 2017 to APRIL 2018</w:t>
      </w:r>
    </w:p>
    <w:p w:rsidR="0024393A" w:rsidRDefault="0024393A">
      <w:pPr>
        <w:pStyle w:val="BodyText"/>
        <w:rPr>
          <w:sz w:val="19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Maintain employee records their personal files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4393A" w:rsidRDefault="0024393A">
      <w:pPr>
        <w:pStyle w:val="BodyText"/>
        <w:spacing w:before="3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Filling online ESI AND PF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challans</w:t>
      </w:r>
      <w:proofErr w:type="spellEnd"/>
      <w:r>
        <w:rPr>
          <w:sz w:val="24"/>
        </w:rPr>
        <w:t>.</w:t>
      </w:r>
    </w:p>
    <w:p w:rsidR="0024393A" w:rsidRDefault="0024393A">
      <w:pPr>
        <w:pStyle w:val="BodyText"/>
        <w:spacing w:before="11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All time office</w:t>
      </w:r>
      <w:r>
        <w:rPr>
          <w:spacing w:val="-5"/>
          <w:sz w:val="24"/>
        </w:rPr>
        <w:t xml:space="preserve"> </w:t>
      </w:r>
      <w:r>
        <w:rPr>
          <w:sz w:val="24"/>
        </w:rPr>
        <w:t>work.</w:t>
      </w:r>
    </w:p>
    <w:p w:rsidR="0024393A" w:rsidRDefault="0024393A">
      <w:pPr>
        <w:pStyle w:val="BodyText"/>
        <w:spacing w:before="10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Issue to all employee access card and related</w:t>
      </w:r>
      <w:r>
        <w:rPr>
          <w:spacing w:val="-5"/>
          <w:sz w:val="24"/>
        </w:rPr>
        <w:t xml:space="preserve"> </w:t>
      </w:r>
      <w:r>
        <w:rPr>
          <w:sz w:val="24"/>
        </w:rPr>
        <w:t>work.</w:t>
      </w:r>
    </w:p>
    <w:p w:rsidR="0024393A" w:rsidRDefault="0024393A">
      <w:pPr>
        <w:pStyle w:val="BodyText"/>
        <w:spacing w:before="11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To maintain proper and accuracy timing of incoming and outgoing for the</w:t>
      </w:r>
      <w:r>
        <w:rPr>
          <w:spacing w:val="-20"/>
          <w:sz w:val="24"/>
        </w:rPr>
        <w:t xml:space="preserve"> </w:t>
      </w:r>
      <w:r>
        <w:rPr>
          <w:sz w:val="24"/>
        </w:rPr>
        <w:t>employees.</w:t>
      </w:r>
    </w:p>
    <w:p w:rsidR="0024393A" w:rsidRDefault="0024393A">
      <w:pPr>
        <w:pStyle w:val="BodyText"/>
        <w:spacing w:before="10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Generate employee master, salary details with contact details and pay</w:t>
      </w:r>
      <w:r>
        <w:rPr>
          <w:spacing w:val="-18"/>
          <w:sz w:val="24"/>
        </w:rPr>
        <w:t xml:space="preserve"> </w:t>
      </w:r>
      <w:r>
        <w:rPr>
          <w:sz w:val="24"/>
        </w:rPr>
        <w:t>structure.</w:t>
      </w:r>
    </w:p>
    <w:p w:rsidR="0024393A" w:rsidRDefault="0024393A">
      <w:pPr>
        <w:pStyle w:val="BodyText"/>
        <w:spacing w:before="10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"/>
        <w:rPr>
          <w:rFonts w:ascii="Symbol"/>
          <w:sz w:val="24"/>
        </w:rPr>
      </w:pPr>
      <w:r>
        <w:rPr>
          <w:sz w:val="24"/>
        </w:rPr>
        <w:t>Payroll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processing.</w:t>
      </w:r>
    </w:p>
    <w:p w:rsidR="0024393A" w:rsidRDefault="0024393A">
      <w:pPr>
        <w:pStyle w:val="BodyText"/>
        <w:spacing w:before="10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Online employee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registration.</w:t>
      </w:r>
    </w:p>
    <w:p w:rsidR="0024393A" w:rsidRDefault="0024393A">
      <w:pPr>
        <w:pStyle w:val="BodyText"/>
        <w:spacing w:before="8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Generate monthly salary for the</w:t>
      </w:r>
      <w:r>
        <w:rPr>
          <w:spacing w:val="-11"/>
          <w:sz w:val="24"/>
        </w:rPr>
        <w:t xml:space="preserve"> </w:t>
      </w:r>
      <w:r>
        <w:rPr>
          <w:sz w:val="24"/>
        </w:rPr>
        <w:t>employees.</w:t>
      </w:r>
    </w:p>
    <w:p w:rsidR="0024393A" w:rsidRDefault="0024393A">
      <w:pPr>
        <w:pStyle w:val="BodyText"/>
        <w:spacing w:before="10"/>
        <w:rPr>
          <w:sz w:val="23"/>
        </w:rPr>
      </w:pPr>
    </w:p>
    <w:p w:rsidR="0024393A" w:rsidRDefault="00F81392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rPr>
          <w:rFonts w:ascii="Symbol"/>
          <w:sz w:val="24"/>
        </w:rPr>
      </w:pPr>
      <w:r>
        <w:rPr>
          <w:sz w:val="24"/>
        </w:rPr>
        <w:t>Answering all incoming calls and then transferring them to the relevant person or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department.</w:t>
      </w:r>
    </w:p>
    <w:p w:rsidR="0024393A" w:rsidRDefault="0024393A">
      <w:pPr>
        <w:rPr>
          <w:rFonts w:ascii="Symbol"/>
          <w:sz w:val="24"/>
        </w:rPr>
        <w:sectPr w:rsidR="0024393A">
          <w:pgSz w:w="12240" w:h="15840"/>
          <w:pgMar w:top="1480" w:right="760" w:bottom="280" w:left="1100" w:header="720" w:footer="720" w:gutter="0"/>
          <w:cols w:space="720"/>
        </w:sect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6048"/>
      </w:tblGrid>
      <w:tr w:rsidR="0024393A">
        <w:trPr>
          <w:trHeight w:val="382"/>
        </w:trPr>
        <w:tc>
          <w:tcPr>
            <w:tcW w:w="2492" w:type="dxa"/>
          </w:tcPr>
          <w:p w:rsidR="0024393A" w:rsidRDefault="00F8139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  <w:color w:val="365F92"/>
                <w:u w:val="thick" w:color="365F92"/>
              </w:rPr>
              <w:lastRenderedPageBreak/>
              <w:t>EDUCATION</w:t>
            </w:r>
          </w:p>
        </w:tc>
        <w:tc>
          <w:tcPr>
            <w:tcW w:w="6048" w:type="dxa"/>
          </w:tcPr>
          <w:p w:rsidR="0024393A" w:rsidRDefault="00F81392">
            <w:pPr>
              <w:pStyle w:val="TableParagraph"/>
              <w:spacing w:line="244" w:lineRule="exact"/>
              <w:ind w:left="948"/>
              <w:rPr>
                <w:b/>
              </w:rPr>
            </w:pPr>
            <w:r>
              <w:rPr>
                <w:b/>
                <w:u w:val="thick"/>
              </w:rPr>
              <w:t>ST. THOMAS EDUCATION CENTRE THRISSUR</w:t>
            </w:r>
          </w:p>
        </w:tc>
      </w:tr>
      <w:tr w:rsidR="0024393A">
        <w:trPr>
          <w:trHeight w:val="758"/>
        </w:trPr>
        <w:tc>
          <w:tcPr>
            <w:tcW w:w="2492" w:type="dxa"/>
          </w:tcPr>
          <w:p w:rsidR="0024393A" w:rsidRDefault="0024393A">
            <w:pPr>
              <w:pStyle w:val="TableParagraph"/>
            </w:pPr>
          </w:p>
        </w:tc>
        <w:tc>
          <w:tcPr>
            <w:tcW w:w="6048" w:type="dxa"/>
          </w:tcPr>
          <w:p w:rsidR="0024393A" w:rsidRDefault="00F81392">
            <w:pPr>
              <w:pStyle w:val="TableParagraph"/>
              <w:spacing w:before="129"/>
              <w:ind w:left="948" w:right="893"/>
            </w:pPr>
            <w:r>
              <w:t>BACHELOR OF COMMERCE in Finance and Marketing Dual Specialization</w:t>
            </w:r>
          </w:p>
        </w:tc>
      </w:tr>
      <w:tr w:rsidR="0024393A">
        <w:trPr>
          <w:trHeight w:val="368"/>
        </w:trPr>
        <w:tc>
          <w:tcPr>
            <w:tcW w:w="2492" w:type="dxa"/>
          </w:tcPr>
          <w:p w:rsidR="0024393A" w:rsidRDefault="0024393A">
            <w:pPr>
              <w:pStyle w:val="TableParagraph"/>
            </w:pPr>
          </w:p>
        </w:tc>
        <w:tc>
          <w:tcPr>
            <w:tcW w:w="6048" w:type="dxa"/>
          </w:tcPr>
          <w:p w:rsidR="0024393A" w:rsidRDefault="00F81392">
            <w:pPr>
              <w:pStyle w:val="TableParagraph"/>
              <w:spacing w:before="115" w:line="233" w:lineRule="exact"/>
              <w:ind w:left="950"/>
            </w:pPr>
            <w:r>
              <w:t>2014-17</w:t>
            </w:r>
          </w:p>
        </w:tc>
      </w:tr>
    </w:tbl>
    <w:p w:rsidR="0024393A" w:rsidRDefault="0024393A">
      <w:pPr>
        <w:pStyle w:val="BodyText"/>
        <w:spacing w:before="10"/>
      </w:pPr>
    </w:p>
    <w:p w:rsidR="0024393A" w:rsidRDefault="00F81392">
      <w:pPr>
        <w:pStyle w:val="Heading2"/>
        <w:spacing w:before="92"/>
        <w:rPr>
          <w:u w:val="none"/>
        </w:rPr>
      </w:pPr>
      <w:r>
        <w:rPr>
          <w:u w:val="thick"/>
        </w:rPr>
        <w:t>PJMSGHS KANDASSANKADAVU THRISSUR INDIA</w:t>
      </w:r>
    </w:p>
    <w:p w:rsidR="0024393A" w:rsidRDefault="0024393A">
      <w:pPr>
        <w:pStyle w:val="BodyText"/>
        <w:spacing w:before="4"/>
        <w:rPr>
          <w:b/>
          <w:sz w:val="16"/>
        </w:rPr>
      </w:pPr>
    </w:p>
    <w:p w:rsidR="0024393A" w:rsidRDefault="00F81392">
      <w:pPr>
        <w:pStyle w:val="BodyText"/>
        <w:spacing w:before="92" w:line="518" w:lineRule="auto"/>
        <w:ind w:left="3780" w:right="2944"/>
      </w:pPr>
      <w:r>
        <w:t>Board Of Hi</w:t>
      </w:r>
      <w:r>
        <w:t>g</w:t>
      </w:r>
      <w:r>
        <w:t>her Secondary Examination 2012-14</w:t>
      </w:r>
    </w:p>
    <w:p w:rsidR="0024393A" w:rsidRDefault="00F81392">
      <w:pPr>
        <w:pStyle w:val="Heading2"/>
        <w:spacing w:before="81"/>
        <w:rPr>
          <w:u w:val="none"/>
        </w:rPr>
      </w:pPr>
      <w:r>
        <w:rPr>
          <w:u w:val="thick"/>
        </w:rPr>
        <w:t>IJGHS ARANATTUKARA THRISSUR INDIA</w:t>
      </w:r>
    </w:p>
    <w:p w:rsidR="0024393A" w:rsidRDefault="0024393A">
      <w:pPr>
        <w:pStyle w:val="BodyText"/>
        <w:spacing w:before="4"/>
        <w:rPr>
          <w:b/>
          <w:sz w:val="16"/>
        </w:rPr>
      </w:pPr>
    </w:p>
    <w:p w:rsidR="0024393A" w:rsidRDefault="00F81392">
      <w:pPr>
        <w:pStyle w:val="BodyText"/>
        <w:spacing w:before="92" w:line="278" w:lineRule="auto"/>
        <w:ind w:left="3780" w:right="4001"/>
      </w:pPr>
      <w:r>
        <w:t>Secondary School Certificate 2011</w:t>
      </w:r>
    </w:p>
    <w:p w:rsidR="0024393A" w:rsidRDefault="00F81392">
      <w:pPr>
        <w:pStyle w:val="Heading2"/>
        <w:tabs>
          <w:tab w:val="left" w:pos="3760"/>
        </w:tabs>
        <w:spacing w:before="92"/>
        <w:ind w:left="539"/>
        <w:rPr>
          <w:u w:val="none"/>
        </w:rPr>
      </w:pPr>
      <w:r>
        <w:rPr>
          <w:color w:val="365F92"/>
          <w:u w:val="thick" w:color="365F92"/>
        </w:rPr>
        <w:t>KEY</w:t>
      </w:r>
      <w:r>
        <w:rPr>
          <w:color w:val="365F92"/>
          <w:spacing w:val="-5"/>
          <w:u w:val="thick" w:color="365F92"/>
        </w:rPr>
        <w:t xml:space="preserve"> </w:t>
      </w:r>
      <w:r>
        <w:rPr>
          <w:color w:val="365F92"/>
          <w:u w:val="thick" w:color="365F92"/>
        </w:rPr>
        <w:t>SKILLS</w:t>
      </w:r>
      <w:r>
        <w:rPr>
          <w:color w:val="365F92"/>
          <w:u w:val="none"/>
        </w:rPr>
        <w:tab/>
      </w:r>
      <w:r>
        <w:rPr>
          <w:u w:val="thick"/>
        </w:rPr>
        <w:t>TECHNICAL</w:t>
      </w:r>
      <w:r>
        <w:rPr>
          <w:spacing w:val="-1"/>
          <w:u w:val="thick"/>
        </w:rPr>
        <w:t xml:space="preserve"> </w:t>
      </w:r>
      <w:r>
        <w:rPr>
          <w:u w:val="thick"/>
        </w:rPr>
        <w:t>SKILLS</w:t>
      </w:r>
    </w:p>
    <w:p w:rsidR="0024393A" w:rsidRDefault="0024393A">
      <w:pPr>
        <w:pStyle w:val="BodyText"/>
        <w:spacing w:before="9"/>
        <w:rPr>
          <w:b/>
          <w:sz w:val="16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spacing w:before="94"/>
        <w:ind w:hanging="199"/>
      </w:pPr>
      <w:r>
        <w:t>MS Excel</w:t>
      </w:r>
    </w:p>
    <w:p w:rsidR="0024393A" w:rsidRDefault="0024393A">
      <w:pPr>
        <w:pStyle w:val="BodyText"/>
        <w:spacing w:before="2"/>
        <w:rPr>
          <w:sz w:val="25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MS Word</w:t>
      </w:r>
    </w:p>
    <w:p w:rsidR="0024393A" w:rsidRDefault="0024393A">
      <w:pPr>
        <w:pStyle w:val="BodyText"/>
        <w:spacing w:before="3"/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MS</w:t>
      </w:r>
      <w:r>
        <w:rPr>
          <w:spacing w:val="-1"/>
        </w:rPr>
        <w:t xml:space="preserve"> </w:t>
      </w:r>
      <w:r>
        <w:t>PowerPoint</w:t>
      </w:r>
    </w:p>
    <w:p w:rsidR="0024393A" w:rsidRDefault="0024393A">
      <w:pPr>
        <w:pStyle w:val="BodyText"/>
        <w:spacing w:before="11"/>
        <w:rPr>
          <w:sz w:val="24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Creating and Maintaining Data</w:t>
      </w:r>
      <w:r>
        <w:rPr>
          <w:spacing w:val="-16"/>
        </w:rPr>
        <w:t xml:space="preserve"> </w:t>
      </w:r>
      <w:r>
        <w:t>Base</w:t>
      </w:r>
    </w:p>
    <w:p w:rsidR="0024393A" w:rsidRDefault="0024393A">
      <w:pPr>
        <w:pStyle w:val="BodyText"/>
        <w:spacing w:before="8"/>
        <w:rPr>
          <w:sz w:val="28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Office Equipment – printers, scanners,</w:t>
      </w:r>
      <w:r>
        <w:rPr>
          <w:spacing w:val="-1"/>
        </w:rPr>
        <w:t xml:space="preserve"> </w:t>
      </w:r>
      <w:r>
        <w:t>mailing</w:t>
      </w:r>
    </w:p>
    <w:p w:rsidR="0024393A" w:rsidRDefault="0024393A">
      <w:pPr>
        <w:pStyle w:val="BodyText"/>
        <w:rPr>
          <w:sz w:val="24"/>
        </w:rPr>
      </w:pPr>
    </w:p>
    <w:p w:rsidR="0024393A" w:rsidRDefault="0024393A">
      <w:pPr>
        <w:pStyle w:val="BodyText"/>
        <w:spacing w:before="7"/>
        <w:rPr>
          <w:sz w:val="20"/>
        </w:rPr>
      </w:pPr>
    </w:p>
    <w:p w:rsidR="0024393A" w:rsidRDefault="00F81392">
      <w:pPr>
        <w:pStyle w:val="Heading2"/>
        <w:ind w:left="4132" w:right="4194"/>
        <w:jc w:val="center"/>
        <w:rPr>
          <w:u w:val="none"/>
        </w:rPr>
      </w:pPr>
      <w:r>
        <w:rPr>
          <w:u w:val="thick"/>
        </w:rPr>
        <w:t>ADMINISTRATIVE</w:t>
      </w:r>
      <w:r>
        <w:rPr>
          <w:u w:val="none"/>
        </w:rPr>
        <w:t xml:space="preserve"> </w:t>
      </w:r>
      <w:r>
        <w:rPr>
          <w:u w:val="thick"/>
        </w:rPr>
        <w:t>SKILLS</w:t>
      </w:r>
    </w:p>
    <w:p w:rsidR="0024393A" w:rsidRDefault="0024393A">
      <w:pPr>
        <w:pStyle w:val="BodyText"/>
        <w:spacing w:before="2"/>
        <w:rPr>
          <w:b/>
          <w:sz w:val="16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spacing w:before="93"/>
        <w:ind w:hanging="199"/>
      </w:pPr>
      <w:r>
        <w:t>Maintaining and Documenting important</w:t>
      </w:r>
      <w:r>
        <w:rPr>
          <w:spacing w:val="-13"/>
        </w:rPr>
        <w:t xml:space="preserve"> </w:t>
      </w:r>
      <w:r>
        <w:t>files</w:t>
      </w:r>
    </w:p>
    <w:p w:rsidR="0024393A" w:rsidRDefault="0024393A">
      <w:pPr>
        <w:pStyle w:val="BodyText"/>
        <w:spacing w:before="1"/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Appointments</w:t>
      </w:r>
    </w:p>
    <w:p w:rsidR="0024393A" w:rsidRDefault="0024393A">
      <w:pPr>
        <w:pStyle w:val="BodyText"/>
        <w:spacing w:before="4"/>
        <w:rPr>
          <w:sz w:val="25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Taking Minutes of</w:t>
      </w:r>
      <w:r>
        <w:rPr>
          <w:spacing w:val="-7"/>
        </w:rPr>
        <w:t xml:space="preserve"> </w:t>
      </w:r>
      <w:r>
        <w:t>Meeting</w:t>
      </w:r>
    </w:p>
    <w:p w:rsidR="0024393A" w:rsidRDefault="0024393A">
      <w:pPr>
        <w:pStyle w:val="BodyText"/>
        <w:spacing w:before="2"/>
        <w:rPr>
          <w:sz w:val="25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Preparing</w:t>
      </w:r>
      <w:r>
        <w:rPr>
          <w:spacing w:val="-4"/>
        </w:rPr>
        <w:t xml:space="preserve"> </w:t>
      </w:r>
      <w:r>
        <w:t>reports</w:t>
      </w:r>
    </w:p>
    <w:p w:rsidR="0024393A" w:rsidRDefault="0024393A">
      <w:pPr>
        <w:pStyle w:val="BodyText"/>
        <w:spacing w:before="4"/>
        <w:rPr>
          <w:sz w:val="25"/>
        </w:rPr>
      </w:pPr>
    </w:p>
    <w:p w:rsidR="0024393A" w:rsidRDefault="00F81392">
      <w:pPr>
        <w:pStyle w:val="ListParagraph"/>
        <w:numPr>
          <w:ilvl w:val="1"/>
          <w:numId w:val="9"/>
        </w:numPr>
        <w:tabs>
          <w:tab w:val="left" w:pos="4501"/>
        </w:tabs>
        <w:ind w:hanging="199"/>
      </w:pPr>
      <w:r>
        <w:t>Organizing</w:t>
      </w:r>
      <w:r>
        <w:rPr>
          <w:spacing w:val="-3"/>
        </w:rPr>
        <w:t xml:space="preserve"> </w:t>
      </w:r>
      <w:r>
        <w:t>meetings</w:t>
      </w:r>
    </w:p>
    <w:p w:rsidR="0024393A" w:rsidRDefault="0024393A">
      <w:pPr>
        <w:sectPr w:rsidR="0024393A">
          <w:pgSz w:w="12240" w:h="15840"/>
          <w:pgMar w:top="1360" w:right="760" w:bottom="280" w:left="1100" w:header="720" w:footer="720" w:gutter="0"/>
          <w:cols w:space="720"/>
        </w:sectPr>
      </w:pPr>
    </w:p>
    <w:p w:rsidR="0024393A" w:rsidRDefault="00F81392">
      <w:pPr>
        <w:pStyle w:val="Heading2"/>
        <w:spacing w:before="169"/>
        <w:ind w:left="4128" w:right="4210"/>
        <w:jc w:val="center"/>
        <w:rPr>
          <w:u w:val="none"/>
        </w:rPr>
      </w:pPr>
      <w:r>
        <w:rPr>
          <w:u w:val="thick"/>
        </w:rPr>
        <w:lastRenderedPageBreak/>
        <w:t>COMMUNICATION</w:t>
      </w:r>
      <w:r>
        <w:rPr>
          <w:u w:val="none"/>
        </w:rPr>
        <w:t xml:space="preserve"> </w:t>
      </w:r>
      <w:r>
        <w:rPr>
          <w:u w:val="thick"/>
        </w:rPr>
        <w:t>SKILLS</w:t>
      </w:r>
    </w:p>
    <w:p w:rsidR="0024393A" w:rsidRDefault="00F81392">
      <w:pPr>
        <w:pStyle w:val="ListParagraph"/>
        <w:numPr>
          <w:ilvl w:val="0"/>
          <w:numId w:val="8"/>
        </w:numPr>
        <w:tabs>
          <w:tab w:val="left" w:pos="4500"/>
          <w:tab w:val="left" w:pos="4501"/>
        </w:tabs>
        <w:spacing w:before="28"/>
      </w:pPr>
      <w:r>
        <w:t>Correspondence</w:t>
      </w:r>
    </w:p>
    <w:p w:rsidR="0024393A" w:rsidRDefault="0024393A">
      <w:pPr>
        <w:pStyle w:val="BodyText"/>
        <w:spacing w:before="6"/>
        <w:rPr>
          <w:sz w:val="25"/>
        </w:rPr>
      </w:pPr>
    </w:p>
    <w:p w:rsidR="0024393A" w:rsidRDefault="00F81392">
      <w:pPr>
        <w:pStyle w:val="ListParagraph"/>
        <w:numPr>
          <w:ilvl w:val="0"/>
          <w:numId w:val="8"/>
        </w:numPr>
        <w:tabs>
          <w:tab w:val="left" w:pos="4500"/>
          <w:tab w:val="left" w:pos="4501"/>
        </w:tabs>
      </w:pPr>
      <w:r>
        <w:t>Written/Verbal</w:t>
      </w:r>
      <w:r>
        <w:rPr>
          <w:spacing w:val="-4"/>
        </w:rPr>
        <w:t xml:space="preserve"> </w:t>
      </w:r>
      <w:r>
        <w:t>communication</w:t>
      </w:r>
    </w:p>
    <w:p w:rsidR="0024393A" w:rsidRDefault="0024393A">
      <w:pPr>
        <w:pStyle w:val="BodyText"/>
        <w:spacing w:before="5"/>
        <w:rPr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5"/>
        <w:gridCol w:w="3517"/>
      </w:tblGrid>
      <w:tr w:rsidR="0024393A">
        <w:trPr>
          <w:trHeight w:val="320"/>
        </w:trPr>
        <w:tc>
          <w:tcPr>
            <w:tcW w:w="4255" w:type="dxa"/>
          </w:tcPr>
          <w:p w:rsidR="0024393A" w:rsidRDefault="00F81392">
            <w:pPr>
              <w:pStyle w:val="TableParagraph"/>
              <w:spacing w:line="244" w:lineRule="exact"/>
              <w:ind w:right="142"/>
              <w:jc w:val="right"/>
            </w:pPr>
            <w:r>
              <w:t>•</w:t>
            </w: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spacing w:line="244" w:lineRule="exact"/>
              <w:ind w:left="135"/>
            </w:pPr>
            <w:r>
              <w:t>Customer service</w:t>
            </w:r>
          </w:p>
        </w:tc>
      </w:tr>
      <w:tr w:rsidR="0024393A">
        <w:trPr>
          <w:trHeight w:val="741"/>
        </w:trPr>
        <w:tc>
          <w:tcPr>
            <w:tcW w:w="4255" w:type="dxa"/>
          </w:tcPr>
          <w:p w:rsidR="0024393A" w:rsidRDefault="00F81392">
            <w:pPr>
              <w:pStyle w:val="TableParagraph"/>
              <w:spacing w:before="62"/>
              <w:ind w:right="134"/>
              <w:jc w:val="right"/>
              <w:rPr>
                <w:b/>
                <w:sz w:val="32"/>
              </w:rPr>
            </w:pPr>
            <w:r>
              <w:rPr>
                <w:b/>
                <w:w w:val="98"/>
                <w:sz w:val="32"/>
              </w:rPr>
              <w:t>.</w:t>
            </w: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spacing w:before="172"/>
              <w:ind w:left="135"/>
            </w:pPr>
            <w:r>
              <w:t>Processing telephone calls</w:t>
            </w:r>
          </w:p>
        </w:tc>
      </w:tr>
      <w:tr w:rsidR="0024393A">
        <w:trPr>
          <w:trHeight w:val="688"/>
        </w:trPr>
        <w:tc>
          <w:tcPr>
            <w:tcW w:w="7772" w:type="dxa"/>
            <w:gridSpan w:val="2"/>
          </w:tcPr>
          <w:p w:rsidR="0024393A" w:rsidRDefault="0024393A">
            <w:pPr>
              <w:pStyle w:val="TableParagraph"/>
              <w:spacing w:before="3"/>
              <w:rPr>
                <w:sz w:val="26"/>
              </w:rPr>
            </w:pPr>
          </w:p>
          <w:p w:rsidR="0024393A" w:rsidRDefault="00F81392">
            <w:pPr>
              <w:pStyle w:val="TableParagraph"/>
              <w:ind w:left="3668"/>
              <w:rPr>
                <w:b/>
              </w:rPr>
            </w:pPr>
            <w:r>
              <w:rPr>
                <w:b/>
                <w:u w:val="thick"/>
              </w:rPr>
              <w:t>PERSONAL CHARACTERISTICS</w:t>
            </w:r>
          </w:p>
        </w:tc>
      </w:tr>
      <w:tr w:rsidR="0024393A">
        <w:trPr>
          <w:trHeight w:val="521"/>
        </w:trPr>
        <w:tc>
          <w:tcPr>
            <w:tcW w:w="4255" w:type="dxa"/>
          </w:tcPr>
          <w:p w:rsidR="0024393A" w:rsidRDefault="0024393A">
            <w:pPr>
              <w:pStyle w:val="TableParagraph"/>
            </w:pP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before="133"/>
            </w:pPr>
            <w:r>
              <w:t>Active</w:t>
            </w:r>
            <w:r>
              <w:rPr>
                <w:spacing w:val="-1"/>
              </w:rPr>
              <w:t xml:space="preserve"> </w:t>
            </w:r>
            <w:r>
              <w:t>Listening</w:t>
            </w:r>
          </w:p>
        </w:tc>
      </w:tr>
      <w:tr w:rsidR="0024393A">
        <w:trPr>
          <w:trHeight w:val="688"/>
        </w:trPr>
        <w:tc>
          <w:tcPr>
            <w:tcW w:w="4255" w:type="dxa"/>
          </w:tcPr>
          <w:p w:rsidR="0024393A" w:rsidRDefault="0024393A">
            <w:pPr>
              <w:pStyle w:val="TableParagraph"/>
            </w:pP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numPr>
                <w:ilvl w:val="0"/>
                <w:numId w:val="6"/>
              </w:numPr>
              <w:tabs>
                <w:tab w:val="left" w:pos="856"/>
                <w:tab w:val="left" w:pos="857"/>
              </w:tabs>
              <w:spacing w:before="118"/>
              <w:ind w:right="665"/>
            </w:pPr>
            <w:r>
              <w:t>Sociable with pleasing personality</w:t>
            </w:r>
          </w:p>
        </w:tc>
      </w:tr>
      <w:tr w:rsidR="0024393A">
        <w:trPr>
          <w:trHeight w:val="369"/>
        </w:trPr>
        <w:tc>
          <w:tcPr>
            <w:tcW w:w="4255" w:type="dxa"/>
          </w:tcPr>
          <w:p w:rsidR="0024393A" w:rsidRDefault="0024393A">
            <w:pPr>
              <w:pStyle w:val="TableParagraph"/>
            </w:pP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spacing w:before="47"/>
            </w:pPr>
            <w:r>
              <w:t>Energetic</w:t>
            </w:r>
          </w:p>
        </w:tc>
      </w:tr>
      <w:tr w:rsidR="0024393A">
        <w:trPr>
          <w:trHeight w:val="376"/>
        </w:trPr>
        <w:tc>
          <w:tcPr>
            <w:tcW w:w="4255" w:type="dxa"/>
          </w:tcPr>
          <w:p w:rsidR="0024393A" w:rsidRDefault="0024393A">
            <w:pPr>
              <w:pStyle w:val="TableParagraph"/>
            </w:pP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numPr>
                <w:ilvl w:val="0"/>
                <w:numId w:val="4"/>
              </w:numPr>
              <w:tabs>
                <w:tab w:val="left" w:pos="856"/>
                <w:tab w:val="left" w:pos="857"/>
              </w:tabs>
              <w:spacing w:before="54"/>
            </w:pPr>
            <w:r>
              <w:t>Initiative</w:t>
            </w:r>
          </w:p>
        </w:tc>
      </w:tr>
      <w:tr w:rsidR="0024393A">
        <w:trPr>
          <w:trHeight w:val="375"/>
        </w:trPr>
        <w:tc>
          <w:tcPr>
            <w:tcW w:w="4255" w:type="dxa"/>
          </w:tcPr>
          <w:p w:rsidR="0024393A" w:rsidRDefault="0024393A">
            <w:pPr>
              <w:pStyle w:val="TableParagraph"/>
            </w:pP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numPr>
                <w:ilvl w:val="0"/>
                <w:numId w:val="3"/>
              </w:numPr>
              <w:tabs>
                <w:tab w:val="left" w:pos="856"/>
                <w:tab w:val="left" w:pos="857"/>
              </w:tabs>
              <w:spacing w:before="54"/>
            </w:pPr>
            <w:r>
              <w:t>Self-Motivated</w:t>
            </w:r>
          </w:p>
        </w:tc>
      </w:tr>
      <w:tr w:rsidR="0024393A">
        <w:trPr>
          <w:trHeight w:val="375"/>
        </w:trPr>
        <w:tc>
          <w:tcPr>
            <w:tcW w:w="4255" w:type="dxa"/>
          </w:tcPr>
          <w:p w:rsidR="0024393A" w:rsidRDefault="0024393A">
            <w:pPr>
              <w:pStyle w:val="TableParagraph"/>
            </w:pP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numPr>
                <w:ilvl w:val="0"/>
                <w:numId w:val="2"/>
              </w:numPr>
              <w:tabs>
                <w:tab w:val="left" w:pos="856"/>
                <w:tab w:val="left" w:pos="857"/>
              </w:tabs>
              <w:spacing w:before="53"/>
            </w:pPr>
            <w:r>
              <w:t>Maintaining</w:t>
            </w:r>
            <w:r>
              <w:rPr>
                <w:spacing w:val="-6"/>
              </w:rPr>
              <w:t xml:space="preserve"> </w:t>
            </w:r>
            <w:r>
              <w:t>Confidentiality</w:t>
            </w:r>
          </w:p>
        </w:tc>
      </w:tr>
      <w:tr w:rsidR="0024393A">
        <w:trPr>
          <w:trHeight w:val="635"/>
        </w:trPr>
        <w:tc>
          <w:tcPr>
            <w:tcW w:w="4255" w:type="dxa"/>
          </w:tcPr>
          <w:p w:rsidR="0024393A" w:rsidRDefault="0024393A">
            <w:pPr>
              <w:pStyle w:val="TableParagraph"/>
            </w:pPr>
          </w:p>
        </w:tc>
        <w:tc>
          <w:tcPr>
            <w:tcW w:w="3517" w:type="dxa"/>
          </w:tcPr>
          <w:p w:rsidR="0024393A" w:rsidRDefault="00F81392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7"/>
              </w:tabs>
              <w:spacing w:before="54"/>
            </w:pPr>
            <w:r>
              <w:t>Self Confidence</w:t>
            </w:r>
          </w:p>
        </w:tc>
      </w:tr>
      <w:tr w:rsidR="0024393A">
        <w:trPr>
          <w:trHeight w:val="563"/>
        </w:trPr>
        <w:tc>
          <w:tcPr>
            <w:tcW w:w="4255" w:type="dxa"/>
          </w:tcPr>
          <w:p w:rsidR="0024393A" w:rsidRDefault="0024393A">
            <w:pPr>
              <w:pStyle w:val="TableParagraph"/>
              <w:spacing w:before="4"/>
              <w:rPr>
                <w:sz w:val="26"/>
              </w:rPr>
            </w:pPr>
          </w:p>
          <w:p w:rsidR="0024393A" w:rsidRDefault="00F81392">
            <w:pPr>
              <w:pStyle w:val="TableParagraph"/>
              <w:spacing w:line="241" w:lineRule="exact"/>
              <w:ind w:left="200"/>
              <w:rPr>
                <w:b/>
              </w:rPr>
            </w:pPr>
            <w:r>
              <w:rPr>
                <w:b/>
                <w:color w:val="365F92"/>
                <w:u w:val="thick" w:color="365F92"/>
              </w:rPr>
              <w:t>PERSONAL DETAILS</w:t>
            </w:r>
          </w:p>
        </w:tc>
        <w:tc>
          <w:tcPr>
            <w:tcW w:w="3517" w:type="dxa"/>
          </w:tcPr>
          <w:p w:rsidR="0024393A" w:rsidRDefault="0024393A">
            <w:pPr>
              <w:pStyle w:val="TableParagraph"/>
            </w:pPr>
          </w:p>
        </w:tc>
      </w:tr>
      <w:tr w:rsidR="0024393A">
        <w:trPr>
          <w:trHeight w:val="346"/>
        </w:trPr>
        <w:tc>
          <w:tcPr>
            <w:tcW w:w="7772" w:type="dxa"/>
            <w:gridSpan w:val="2"/>
          </w:tcPr>
          <w:p w:rsidR="0024393A" w:rsidRDefault="00F81392">
            <w:pPr>
              <w:pStyle w:val="TableParagraph"/>
              <w:spacing w:before="1"/>
              <w:ind w:left="3668"/>
            </w:pPr>
            <w:r>
              <w:t>Date of Birth – 9</w:t>
            </w:r>
            <w:proofErr w:type="spellStart"/>
            <w:r>
              <w:rPr>
                <w:position w:val="9"/>
                <w:sz w:val="18"/>
              </w:rPr>
              <w:t>th</w:t>
            </w:r>
            <w:proofErr w:type="spellEnd"/>
            <w:r>
              <w:rPr>
                <w:position w:val="9"/>
                <w:sz w:val="18"/>
              </w:rPr>
              <w:t xml:space="preserve"> </w:t>
            </w:r>
            <w:r>
              <w:t>Aug 1996</w:t>
            </w:r>
          </w:p>
        </w:tc>
      </w:tr>
      <w:tr w:rsidR="0024393A">
        <w:trPr>
          <w:trHeight w:val="308"/>
        </w:trPr>
        <w:tc>
          <w:tcPr>
            <w:tcW w:w="7772" w:type="dxa"/>
            <w:gridSpan w:val="2"/>
          </w:tcPr>
          <w:p w:rsidR="0024393A" w:rsidRDefault="00F81392">
            <w:pPr>
              <w:pStyle w:val="TableParagraph"/>
              <w:spacing w:before="31"/>
              <w:ind w:left="3668"/>
            </w:pPr>
            <w:r>
              <w:t>Nationality - Indian</w:t>
            </w:r>
          </w:p>
        </w:tc>
      </w:tr>
      <w:tr w:rsidR="0024393A">
        <w:trPr>
          <w:trHeight w:val="261"/>
        </w:trPr>
        <w:tc>
          <w:tcPr>
            <w:tcW w:w="7772" w:type="dxa"/>
            <w:gridSpan w:val="2"/>
          </w:tcPr>
          <w:p w:rsidR="0024393A" w:rsidRDefault="00F81392">
            <w:pPr>
              <w:pStyle w:val="TableParagraph"/>
              <w:spacing w:before="8" w:line="233" w:lineRule="exact"/>
              <w:ind w:left="3668"/>
            </w:pPr>
            <w:r>
              <w:t>Hobbies – Reading, Listening</w:t>
            </w:r>
          </w:p>
        </w:tc>
      </w:tr>
    </w:tbl>
    <w:p w:rsidR="0024393A" w:rsidRDefault="0024393A">
      <w:pPr>
        <w:pStyle w:val="BodyText"/>
        <w:spacing w:before="4"/>
        <w:rPr>
          <w:sz w:val="17"/>
        </w:rPr>
      </w:pPr>
    </w:p>
    <w:sectPr w:rsidR="0024393A" w:rsidSect="0024393A">
      <w:pgSz w:w="12240" w:h="15840"/>
      <w:pgMar w:top="1500" w:right="7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768"/>
    <w:multiLevelType w:val="hybridMultilevel"/>
    <w:tmpl w:val="5C905C34"/>
    <w:lvl w:ilvl="0" w:tplc="D368B96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69A3A3E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DB665E44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en-US"/>
      </w:rPr>
    </w:lvl>
    <w:lvl w:ilvl="3" w:tplc="B62E7834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4" w:tplc="FDEA8F5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5" w:tplc="E42606C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6" w:tplc="56D4932A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7" w:tplc="44A8312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8" w:tplc="2A6AA8F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</w:abstractNum>
  <w:abstractNum w:abstractNumId="1">
    <w:nsid w:val="1CAE7913"/>
    <w:multiLevelType w:val="hybridMultilevel"/>
    <w:tmpl w:val="2E001D34"/>
    <w:lvl w:ilvl="0" w:tplc="CB3A2D8E">
      <w:numFmt w:val="bullet"/>
      <w:lvlText w:val="•"/>
      <w:lvlJc w:val="left"/>
      <w:pPr>
        <w:ind w:left="4500" w:hanging="363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720D976">
      <w:numFmt w:val="bullet"/>
      <w:lvlText w:val="•"/>
      <w:lvlJc w:val="left"/>
      <w:pPr>
        <w:ind w:left="5088" w:hanging="363"/>
      </w:pPr>
      <w:rPr>
        <w:rFonts w:hint="default"/>
        <w:lang w:val="en-US" w:eastAsia="en-US" w:bidi="en-US"/>
      </w:rPr>
    </w:lvl>
    <w:lvl w:ilvl="2" w:tplc="33FE24F8">
      <w:numFmt w:val="bullet"/>
      <w:lvlText w:val="•"/>
      <w:lvlJc w:val="left"/>
      <w:pPr>
        <w:ind w:left="5676" w:hanging="363"/>
      </w:pPr>
      <w:rPr>
        <w:rFonts w:hint="default"/>
        <w:lang w:val="en-US" w:eastAsia="en-US" w:bidi="en-US"/>
      </w:rPr>
    </w:lvl>
    <w:lvl w:ilvl="3" w:tplc="BCD85CC6">
      <w:numFmt w:val="bullet"/>
      <w:lvlText w:val="•"/>
      <w:lvlJc w:val="left"/>
      <w:pPr>
        <w:ind w:left="6264" w:hanging="363"/>
      </w:pPr>
      <w:rPr>
        <w:rFonts w:hint="default"/>
        <w:lang w:val="en-US" w:eastAsia="en-US" w:bidi="en-US"/>
      </w:rPr>
    </w:lvl>
    <w:lvl w:ilvl="4" w:tplc="9418FF3A">
      <w:numFmt w:val="bullet"/>
      <w:lvlText w:val="•"/>
      <w:lvlJc w:val="left"/>
      <w:pPr>
        <w:ind w:left="6852" w:hanging="363"/>
      </w:pPr>
      <w:rPr>
        <w:rFonts w:hint="default"/>
        <w:lang w:val="en-US" w:eastAsia="en-US" w:bidi="en-US"/>
      </w:rPr>
    </w:lvl>
    <w:lvl w:ilvl="5" w:tplc="EFAC3C68">
      <w:numFmt w:val="bullet"/>
      <w:lvlText w:val="•"/>
      <w:lvlJc w:val="left"/>
      <w:pPr>
        <w:ind w:left="7440" w:hanging="363"/>
      </w:pPr>
      <w:rPr>
        <w:rFonts w:hint="default"/>
        <w:lang w:val="en-US" w:eastAsia="en-US" w:bidi="en-US"/>
      </w:rPr>
    </w:lvl>
    <w:lvl w:ilvl="6" w:tplc="CA7473F8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en-US"/>
      </w:rPr>
    </w:lvl>
    <w:lvl w:ilvl="7" w:tplc="4E14BBB4">
      <w:numFmt w:val="bullet"/>
      <w:lvlText w:val="•"/>
      <w:lvlJc w:val="left"/>
      <w:pPr>
        <w:ind w:left="8616" w:hanging="363"/>
      </w:pPr>
      <w:rPr>
        <w:rFonts w:hint="default"/>
        <w:lang w:val="en-US" w:eastAsia="en-US" w:bidi="en-US"/>
      </w:rPr>
    </w:lvl>
    <w:lvl w:ilvl="8" w:tplc="6AF6BE7A">
      <w:numFmt w:val="bullet"/>
      <w:lvlText w:val="•"/>
      <w:lvlJc w:val="left"/>
      <w:pPr>
        <w:ind w:left="9204" w:hanging="363"/>
      </w:pPr>
      <w:rPr>
        <w:rFonts w:hint="default"/>
        <w:lang w:val="en-US" w:eastAsia="en-US" w:bidi="en-US"/>
      </w:rPr>
    </w:lvl>
  </w:abstractNum>
  <w:abstractNum w:abstractNumId="2">
    <w:nsid w:val="422D6EAD"/>
    <w:multiLevelType w:val="hybridMultilevel"/>
    <w:tmpl w:val="5FB06504"/>
    <w:lvl w:ilvl="0" w:tplc="DCCE5F8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1F62616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A52069EE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en-US"/>
      </w:rPr>
    </w:lvl>
    <w:lvl w:ilvl="3" w:tplc="617C4FC2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4" w:tplc="30988608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5" w:tplc="6018E9E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6" w:tplc="C688DD6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7" w:tplc="28BC1038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8" w:tplc="74B0FA68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</w:abstractNum>
  <w:abstractNum w:abstractNumId="3">
    <w:nsid w:val="55F31832"/>
    <w:multiLevelType w:val="hybridMultilevel"/>
    <w:tmpl w:val="E2428A0E"/>
    <w:lvl w:ilvl="0" w:tplc="B7EA1DA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7CB160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3E22EDF6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en-US"/>
      </w:rPr>
    </w:lvl>
    <w:lvl w:ilvl="3" w:tplc="9878B150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4" w:tplc="D3FE4F6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5" w:tplc="0D06DEF2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6" w:tplc="A7281A70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7" w:tplc="B5AC3064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8" w:tplc="CCF8C198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</w:abstractNum>
  <w:abstractNum w:abstractNumId="4">
    <w:nsid w:val="675E5BE1"/>
    <w:multiLevelType w:val="hybridMultilevel"/>
    <w:tmpl w:val="24FC5A0E"/>
    <w:lvl w:ilvl="0" w:tplc="2C1A5D9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472A30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A0A219C0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en-US"/>
      </w:rPr>
    </w:lvl>
    <w:lvl w:ilvl="3" w:tplc="58AE76D8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4" w:tplc="BDF4B490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5" w:tplc="7FCC23E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6" w:tplc="BF5A61E0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7" w:tplc="53AA173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8" w:tplc="837A6F0C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</w:abstractNum>
  <w:abstractNum w:abstractNumId="5">
    <w:nsid w:val="6E404EED"/>
    <w:multiLevelType w:val="hybridMultilevel"/>
    <w:tmpl w:val="4A7CE17E"/>
    <w:lvl w:ilvl="0" w:tplc="20220B52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 w:tplc="8E4C79A0">
      <w:numFmt w:val="bullet"/>
      <w:lvlText w:val=""/>
      <w:lvlJc w:val="left"/>
      <w:pPr>
        <w:ind w:left="4500" w:hanging="20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E64427C">
      <w:numFmt w:val="bullet"/>
      <w:lvlText w:val="•"/>
      <w:lvlJc w:val="left"/>
      <w:pPr>
        <w:ind w:left="5153" w:hanging="200"/>
      </w:pPr>
      <w:rPr>
        <w:rFonts w:hint="default"/>
        <w:lang w:val="en-US" w:eastAsia="en-US" w:bidi="en-US"/>
      </w:rPr>
    </w:lvl>
    <w:lvl w:ilvl="3" w:tplc="018EF144">
      <w:numFmt w:val="bullet"/>
      <w:lvlText w:val="•"/>
      <w:lvlJc w:val="left"/>
      <w:pPr>
        <w:ind w:left="5806" w:hanging="200"/>
      </w:pPr>
      <w:rPr>
        <w:rFonts w:hint="default"/>
        <w:lang w:val="en-US" w:eastAsia="en-US" w:bidi="en-US"/>
      </w:rPr>
    </w:lvl>
    <w:lvl w:ilvl="4" w:tplc="46F823C6">
      <w:numFmt w:val="bullet"/>
      <w:lvlText w:val="•"/>
      <w:lvlJc w:val="left"/>
      <w:pPr>
        <w:ind w:left="6460" w:hanging="200"/>
      </w:pPr>
      <w:rPr>
        <w:rFonts w:hint="default"/>
        <w:lang w:val="en-US" w:eastAsia="en-US" w:bidi="en-US"/>
      </w:rPr>
    </w:lvl>
    <w:lvl w:ilvl="5" w:tplc="C9F2C8A4">
      <w:numFmt w:val="bullet"/>
      <w:lvlText w:val="•"/>
      <w:lvlJc w:val="left"/>
      <w:pPr>
        <w:ind w:left="7113" w:hanging="200"/>
      </w:pPr>
      <w:rPr>
        <w:rFonts w:hint="default"/>
        <w:lang w:val="en-US" w:eastAsia="en-US" w:bidi="en-US"/>
      </w:rPr>
    </w:lvl>
    <w:lvl w:ilvl="6" w:tplc="C7F82926">
      <w:numFmt w:val="bullet"/>
      <w:lvlText w:val="•"/>
      <w:lvlJc w:val="left"/>
      <w:pPr>
        <w:ind w:left="7766" w:hanging="200"/>
      </w:pPr>
      <w:rPr>
        <w:rFonts w:hint="default"/>
        <w:lang w:val="en-US" w:eastAsia="en-US" w:bidi="en-US"/>
      </w:rPr>
    </w:lvl>
    <w:lvl w:ilvl="7" w:tplc="F60848BE">
      <w:numFmt w:val="bullet"/>
      <w:lvlText w:val="•"/>
      <w:lvlJc w:val="left"/>
      <w:pPr>
        <w:ind w:left="8420" w:hanging="200"/>
      </w:pPr>
      <w:rPr>
        <w:rFonts w:hint="default"/>
        <w:lang w:val="en-US" w:eastAsia="en-US" w:bidi="en-US"/>
      </w:rPr>
    </w:lvl>
    <w:lvl w:ilvl="8" w:tplc="31A62C2C">
      <w:numFmt w:val="bullet"/>
      <w:lvlText w:val="•"/>
      <w:lvlJc w:val="left"/>
      <w:pPr>
        <w:ind w:left="9073" w:hanging="200"/>
      </w:pPr>
      <w:rPr>
        <w:rFonts w:hint="default"/>
        <w:lang w:val="en-US" w:eastAsia="en-US" w:bidi="en-US"/>
      </w:rPr>
    </w:lvl>
  </w:abstractNum>
  <w:abstractNum w:abstractNumId="6">
    <w:nsid w:val="705B141C"/>
    <w:multiLevelType w:val="hybridMultilevel"/>
    <w:tmpl w:val="108AD13E"/>
    <w:lvl w:ilvl="0" w:tplc="BD14579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3348476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3ECECC00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en-US"/>
      </w:rPr>
    </w:lvl>
    <w:lvl w:ilvl="3" w:tplc="AB1A861E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4" w:tplc="B93CDB9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5" w:tplc="2578EBF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6" w:tplc="CDE2E674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7" w:tplc="A8380F42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8" w:tplc="D29E97CE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</w:abstractNum>
  <w:abstractNum w:abstractNumId="7">
    <w:nsid w:val="709713E0"/>
    <w:multiLevelType w:val="hybridMultilevel"/>
    <w:tmpl w:val="5DC00780"/>
    <w:lvl w:ilvl="0" w:tplc="195EA11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5CA0DB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D61C9C9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en-US"/>
      </w:rPr>
    </w:lvl>
    <w:lvl w:ilvl="3" w:tplc="19F2C8F2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4" w:tplc="8A705164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5" w:tplc="CEB0DFB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6" w:tplc="C9401DFA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7" w:tplc="6646F2A8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8" w:tplc="CF5ED58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</w:abstractNum>
  <w:abstractNum w:abstractNumId="8">
    <w:nsid w:val="75AE5B29"/>
    <w:multiLevelType w:val="hybridMultilevel"/>
    <w:tmpl w:val="02F23C08"/>
    <w:lvl w:ilvl="0" w:tplc="69684C0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C4C62E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2" w:tplc="90CA0912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en-US"/>
      </w:rPr>
    </w:lvl>
    <w:lvl w:ilvl="3" w:tplc="5FCEE1D4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4" w:tplc="28189A5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5" w:tplc="6D64336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6" w:tplc="6B784C7A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7" w:tplc="42680AB6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8" w:tplc="4810092C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</w:abstractNum>
  <w:abstractNum w:abstractNumId="9">
    <w:nsid w:val="7CC1398C"/>
    <w:multiLevelType w:val="hybridMultilevel"/>
    <w:tmpl w:val="C36A42AC"/>
    <w:lvl w:ilvl="0" w:tplc="36B081C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444C02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en-US"/>
      </w:rPr>
    </w:lvl>
    <w:lvl w:ilvl="2" w:tplc="3CE46EB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3" w:tplc="4A503B3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4" w:tplc="7AB28A74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en-US"/>
      </w:rPr>
    </w:lvl>
    <w:lvl w:ilvl="5" w:tplc="1302B86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6" w:tplc="0A687722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en-US"/>
      </w:rPr>
    </w:lvl>
    <w:lvl w:ilvl="7" w:tplc="E31090FE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en-US"/>
      </w:rPr>
    </w:lvl>
    <w:lvl w:ilvl="8" w:tplc="FEBAD0E2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393A"/>
    <w:rsid w:val="0024393A"/>
    <w:rsid w:val="00F8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93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4393A"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24393A"/>
    <w:pPr>
      <w:ind w:left="378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393A"/>
  </w:style>
  <w:style w:type="paragraph" w:styleId="ListParagraph">
    <w:name w:val="List Paragraph"/>
    <w:basedOn w:val="Normal"/>
    <w:uiPriority w:val="1"/>
    <w:qFormat/>
    <w:rsid w:val="0024393A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24393A"/>
  </w:style>
  <w:style w:type="character" w:styleId="Hyperlink">
    <w:name w:val="Hyperlink"/>
    <w:basedOn w:val="DefaultParagraphFont"/>
    <w:uiPriority w:val="99"/>
    <w:unhideWhenUsed/>
    <w:rsid w:val="00F81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sya-3928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2019-07-17T07:11:00Z</dcterms:created>
  <dcterms:modified xsi:type="dcterms:W3CDTF">2019-07-17T07:11:00Z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2019-07-17T00:00:00Z</vt:filetime>
  </property>
</Properties>
</file>