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0A" w:rsidRDefault="00D2140A" w:rsidP="00744C23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SARINA </w:t>
      </w:r>
      <w:r w:rsidR="00744C2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D2140A" w:rsidRDefault="00744C23" w:rsidP="00D2140A">
      <w:pPr>
        <w:pStyle w:val="NoSpacing"/>
        <w:jc w:val="center"/>
        <w:rPr>
          <w:rStyle w:val="Hyperlink"/>
          <w:color w:val="000000" w:themeColor="text1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2140A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E4731A">
          <w:rPr>
            <w:rStyle w:val="Hyperlink"/>
            <w:rFonts w:ascii="Arial Narrow" w:hAnsi="Arial Narrow"/>
            <w:sz w:val="24"/>
            <w:szCs w:val="24"/>
          </w:rPr>
          <w:t>Sarina-392875@2freemail.com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D2140A" w:rsidRDefault="00744C23" w:rsidP="00D2140A">
      <w:pPr>
        <w:pStyle w:val="NoSpacing"/>
        <w:jc w:val="center"/>
      </w:pPr>
      <w:r>
        <w:rPr>
          <w:rFonts w:ascii="Arial Narrow" w:hAnsi="Arial Narrow"/>
          <w:sz w:val="24"/>
          <w:szCs w:val="24"/>
        </w:rPr>
        <w:t xml:space="preserve"> </w:t>
      </w:r>
    </w:p>
    <w:p w:rsidR="00D2140A" w:rsidRDefault="00D2140A" w:rsidP="00D2140A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D2140A" w:rsidRDefault="00D2140A" w:rsidP="00D2140A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:rsidR="00D2140A" w:rsidRDefault="00D2140A" w:rsidP="00D2140A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Career Objective</w:t>
      </w:r>
    </w:p>
    <w:p w:rsidR="00D2140A" w:rsidRDefault="00D2140A" w:rsidP="00D2140A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D2140A" w:rsidRDefault="00D2140A" w:rsidP="00D2140A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am a highly motivated and dedicated professional seeking employment with a dynamic organisation where I can utilise my excellent expertise in the areas of retail operations, customer service</w:t>
      </w:r>
      <w:r w:rsidR="00DC5252">
        <w:rPr>
          <w:rFonts w:ascii="Arial Narrow" w:hAnsi="Arial Narrow"/>
          <w:sz w:val="24"/>
          <w:szCs w:val="24"/>
        </w:rPr>
        <w:t xml:space="preserve"> and accounting</w:t>
      </w:r>
      <w:r>
        <w:rPr>
          <w:rFonts w:ascii="Arial Narrow" w:hAnsi="Arial Narrow"/>
          <w:sz w:val="24"/>
          <w:szCs w:val="24"/>
        </w:rPr>
        <w:t>. My work experience demonstrates my ability to juggle multiple tasks and work independently, as well as in a team.</w:t>
      </w:r>
    </w:p>
    <w:p w:rsidR="00D2140A" w:rsidRDefault="00D2140A" w:rsidP="00D2140A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D2140A" w:rsidRDefault="00D2140A" w:rsidP="00D2140A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D2140A" w:rsidRDefault="00D2140A" w:rsidP="00D2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r>
        <w:rPr>
          <w:rFonts w:ascii="Arial Narrow" w:hAnsi="Arial Narrow" w:cs="Arial"/>
          <w:b/>
          <w:bCs/>
          <w:sz w:val="24"/>
          <w:szCs w:val="24"/>
          <w:lang w:val="en-US"/>
        </w:rPr>
        <w:t>Skills, Competencies &amp; Personal Attributes</w:t>
      </w:r>
    </w:p>
    <w:p w:rsidR="00D2140A" w:rsidRDefault="00D2140A" w:rsidP="00D2140A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Cheerful and energetic personality</w:t>
      </w:r>
    </w:p>
    <w:p w:rsidR="00D2140A" w:rsidRDefault="00D2140A" w:rsidP="00D2140A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Physically and mentally active and able to work hard</w:t>
      </w:r>
    </w:p>
    <w:p w:rsidR="00D2140A" w:rsidRDefault="00D2140A" w:rsidP="00D2140A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Determined, punctual with a positive attitude towards workplace</w:t>
      </w:r>
    </w:p>
    <w:p w:rsidR="00D2140A" w:rsidRDefault="00D2140A" w:rsidP="00D2140A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Experience working within culturally diverse communities</w:t>
      </w:r>
    </w:p>
    <w:p w:rsidR="00D2140A" w:rsidRDefault="00D2140A" w:rsidP="00D2140A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Excellent organization skills</w:t>
      </w:r>
    </w:p>
    <w:p w:rsidR="00D2140A" w:rsidRDefault="00D2140A" w:rsidP="00D2140A">
      <w:pPr>
        <w:pStyle w:val="ListParagraph"/>
        <w:spacing w:after="160" w:line="254" w:lineRule="auto"/>
        <w:ind w:firstLine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D2140A" w:rsidRDefault="00D2140A" w:rsidP="00D2140A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Work History</w:t>
      </w:r>
    </w:p>
    <w:p w:rsidR="00D2140A" w:rsidRDefault="00D2140A" w:rsidP="00D2140A">
      <w:pPr>
        <w:pStyle w:val="NoSpacing"/>
        <w:numPr>
          <w:ilvl w:val="0"/>
          <w:numId w:val="2"/>
        </w:numPr>
        <w:tabs>
          <w:tab w:val="left" w:pos="1171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Security Guard</w:t>
      </w:r>
    </w:p>
    <w:p w:rsidR="00D2140A" w:rsidRDefault="00D2140A" w:rsidP="00D2140A">
      <w:pPr>
        <w:pStyle w:val="NoSpacing"/>
        <w:tabs>
          <w:tab w:val="left" w:pos="1171"/>
        </w:tabs>
        <w:ind w:left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 Ain Zoo – Emirates Gateways Security Service</w:t>
      </w:r>
    </w:p>
    <w:p w:rsidR="00D2140A" w:rsidRDefault="00D2140A" w:rsidP="00D2140A">
      <w:pPr>
        <w:pStyle w:val="NoSpacing"/>
        <w:tabs>
          <w:tab w:val="left" w:pos="1171"/>
        </w:tabs>
        <w:ind w:left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 2018 – Present</w:t>
      </w:r>
    </w:p>
    <w:p w:rsidR="00D2140A" w:rsidRDefault="00D2140A" w:rsidP="00D2140A">
      <w:pPr>
        <w:pStyle w:val="NoSpacing"/>
        <w:tabs>
          <w:tab w:val="left" w:pos="1171"/>
        </w:tabs>
        <w:ind w:left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Nahyan The First Street – Abu Dhabi – UAE</w:t>
      </w:r>
    </w:p>
    <w:p w:rsidR="00D2140A" w:rsidRDefault="00D2140A" w:rsidP="00D2140A">
      <w:pPr>
        <w:pStyle w:val="NoSpacing"/>
        <w:tabs>
          <w:tab w:val="left" w:pos="1171"/>
        </w:tabs>
        <w:ind w:left="72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2140A" w:rsidRDefault="00D2140A" w:rsidP="00D2140A">
      <w:pPr>
        <w:pStyle w:val="NoSpacing"/>
        <w:tabs>
          <w:tab w:val="left" w:pos="1171"/>
        </w:tabs>
        <w:ind w:left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Duties:</w:t>
      </w:r>
    </w:p>
    <w:p w:rsidR="00D2140A" w:rsidRDefault="00D2140A" w:rsidP="00D2140A">
      <w:pPr>
        <w:pStyle w:val="NoSpacing"/>
        <w:numPr>
          <w:ilvl w:val="0"/>
          <w:numId w:val="3"/>
        </w:numPr>
        <w:tabs>
          <w:tab w:val="left" w:pos="1171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Times New Roman"/>
          <w:color w:val="2C2F34"/>
          <w:sz w:val="24"/>
          <w:lang w:eastAsia="en-AU"/>
        </w:rPr>
        <w:t>Secur</w:t>
      </w:r>
      <w:r w:rsidR="00FD2A32">
        <w:rPr>
          <w:rFonts w:ascii="Arial Narrow" w:eastAsia="Times New Roman" w:hAnsi="Arial Narrow" w:cs="Times New Roman"/>
          <w:color w:val="2C2F34"/>
          <w:sz w:val="24"/>
          <w:lang w:eastAsia="en-AU"/>
        </w:rPr>
        <w:t xml:space="preserve">ing </w:t>
      </w:r>
      <w:r>
        <w:rPr>
          <w:rFonts w:ascii="Arial Narrow" w:eastAsia="Times New Roman" w:hAnsi="Arial Narrow" w:cs="Times New Roman"/>
          <w:color w:val="2C2F34"/>
          <w:sz w:val="24"/>
          <w:lang w:eastAsia="en-AU"/>
        </w:rPr>
        <w:t>the premises and personally by patrolling property</w:t>
      </w:r>
    </w:p>
    <w:p w:rsidR="00D2140A" w:rsidRDefault="00D2140A" w:rsidP="00D2140A">
      <w:pPr>
        <w:pStyle w:val="NoSpacing"/>
        <w:numPr>
          <w:ilvl w:val="0"/>
          <w:numId w:val="3"/>
        </w:numPr>
        <w:tabs>
          <w:tab w:val="left" w:pos="1171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Monitoring the surveillance equipment</w:t>
      </w:r>
    </w:p>
    <w:p w:rsidR="00D2140A" w:rsidRDefault="00D2140A" w:rsidP="00D2140A">
      <w:pPr>
        <w:pStyle w:val="NoSpacing"/>
        <w:numPr>
          <w:ilvl w:val="0"/>
          <w:numId w:val="3"/>
        </w:numPr>
        <w:tabs>
          <w:tab w:val="left" w:pos="1171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Inspecting buildings, equipment and access points</w:t>
      </w:r>
    </w:p>
    <w:p w:rsidR="00D2140A" w:rsidRDefault="00D2140A" w:rsidP="00D2140A">
      <w:pPr>
        <w:pStyle w:val="NoSpacing"/>
        <w:numPr>
          <w:ilvl w:val="0"/>
          <w:numId w:val="3"/>
        </w:numPr>
        <w:tabs>
          <w:tab w:val="left" w:pos="117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Checking the passes of the visitors and permitting their entry</w:t>
      </w:r>
    </w:p>
    <w:p w:rsidR="00D2140A" w:rsidRDefault="00D2140A" w:rsidP="00D2140A">
      <w:pPr>
        <w:pStyle w:val="NoSpacing"/>
        <w:numPr>
          <w:ilvl w:val="0"/>
          <w:numId w:val="3"/>
        </w:numPr>
        <w:tabs>
          <w:tab w:val="left" w:pos="117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Prevent</w:t>
      </w:r>
      <w:r w:rsidR="00FD2A32">
        <w:rPr>
          <w:rFonts w:ascii="Arial Narrow" w:hAnsi="Arial Narrow"/>
          <w:sz w:val="24"/>
          <w:szCs w:val="24"/>
        </w:rPr>
        <w:t xml:space="preserve">ing </w:t>
      </w:r>
      <w:r>
        <w:rPr>
          <w:rFonts w:ascii="Arial Narrow" w:hAnsi="Arial Narrow"/>
          <w:sz w:val="24"/>
          <w:szCs w:val="24"/>
        </w:rPr>
        <w:t>losses and damage by reporting irregularities</w:t>
      </w:r>
    </w:p>
    <w:p w:rsidR="00D2140A" w:rsidRDefault="00D2140A" w:rsidP="00D2140A">
      <w:pPr>
        <w:pStyle w:val="NoSpacing"/>
        <w:numPr>
          <w:ilvl w:val="0"/>
          <w:numId w:val="3"/>
        </w:numPr>
        <w:tabs>
          <w:tab w:val="left" w:pos="117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Informing violators of policy and procedures and restraining trespassers</w:t>
      </w:r>
    </w:p>
    <w:p w:rsidR="00D2140A" w:rsidRDefault="00D2140A" w:rsidP="00D2140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color w:val="212529"/>
          <w:sz w:val="24"/>
          <w:szCs w:val="27"/>
          <w:lang w:eastAsia="en-AU"/>
        </w:rPr>
      </w:pPr>
      <w:r>
        <w:rPr>
          <w:rFonts w:ascii="Arial Narrow" w:eastAsia="Times New Roman" w:hAnsi="Arial Narrow" w:cs="Arial"/>
          <w:b/>
          <w:color w:val="212529"/>
          <w:sz w:val="24"/>
          <w:szCs w:val="27"/>
          <w:lang w:eastAsia="en-AU"/>
        </w:rPr>
        <w:t>Cashier</w:t>
      </w:r>
    </w:p>
    <w:p w:rsidR="00D2140A" w:rsidRDefault="00D2140A" w:rsidP="00D2140A">
      <w:pPr>
        <w:pStyle w:val="ListParagraph"/>
        <w:shd w:val="clear" w:color="auto" w:fill="FFFFFF"/>
        <w:spacing w:before="100" w:beforeAutospacing="1" w:after="100" w:afterAutospacing="1"/>
        <w:ind w:firstLine="0"/>
        <w:jc w:val="both"/>
        <w:rPr>
          <w:rFonts w:ascii="Arial Narrow" w:eastAsia="Times New Roman" w:hAnsi="Arial Narrow" w:cs="Arial"/>
          <w:b/>
          <w:color w:val="212529"/>
          <w:sz w:val="24"/>
          <w:szCs w:val="27"/>
          <w:lang w:eastAsia="en-AU"/>
        </w:rPr>
      </w:pPr>
      <w:proofErr w:type="spellStart"/>
      <w:r>
        <w:rPr>
          <w:rFonts w:ascii="Arial Narrow" w:eastAsia="Times New Roman" w:hAnsi="Arial Narrow" w:cs="Arial"/>
          <w:b/>
          <w:color w:val="212529"/>
          <w:sz w:val="24"/>
          <w:szCs w:val="27"/>
          <w:lang w:eastAsia="en-AU"/>
        </w:rPr>
        <w:t>Bhatbhateni</w:t>
      </w:r>
      <w:proofErr w:type="spellEnd"/>
      <w:r>
        <w:rPr>
          <w:rFonts w:ascii="Arial Narrow" w:eastAsia="Times New Roman" w:hAnsi="Arial Narrow" w:cs="Arial"/>
          <w:b/>
          <w:color w:val="212529"/>
          <w:sz w:val="24"/>
          <w:szCs w:val="27"/>
          <w:lang w:eastAsia="en-AU"/>
        </w:rPr>
        <w:t xml:space="preserve"> Super Market</w:t>
      </w:r>
    </w:p>
    <w:p w:rsidR="00D2140A" w:rsidRDefault="00D2140A" w:rsidP="00D2140A">
      <w:pPr>
        <w:pStyle w:val="ListParagraph"/>
        <w:shd w:val="clear" w:color="auto" w:fill="FFFFFF"/>
        <w:spacing w:before="100" w:beforeAutospacing="1" w:after="100" w:afterAutospacing="1"/>
        <w:ind w:firstLine="0"/>
        <w:jc w:val="both"/>
        <w:rPr>
          <w:rFonts w:ascii="Arial Narrow" w:eastAsia="Times New Roman" w:hAnsi="Arial Narrow" w:cs="Arial"/>
          <w:color w:val="212529"/>
          <w:sz w:val="24"/>
          <w:szCs w:val="27"/>
          <w:lang w:eastAsia="en-AU"/>
        </w:rPr>
      </w:pPr>
      <w:r>
        <w:rPr>
          <w:rFonts w:ascii="Arial Narrow" w:eastAsia="Times New Roman" w:hAnsi="Arial Narrow" w:cs="Arial"/>
          <w:color w:val="212529"/>
          <w:sz w:val="24"/>
          <w:szCs w:val="27"/>
          <w:lang w:eastAsia="en-AU"/>
        </w:rPr>
        <w:t>September 2014 – November 2017</w:t>
      </w:r>
    </w:p>
    <w:p w:rsidR="00D2140A" w:rsidRDefault="00D2140A" w:rsidP="00D2140A">
      <w:pPr>
        <w:pStyle w:val="ListParagraph"/>
        <w:shd w:val="clear" w:color="auto" w:fill="FFFFFF"/>
        <w:spacing w:before="100" w:beforeAutospacing="1" w:after="100" w:afterAutospacing="1"/>
        <w:ind w:firstLine="0"/>
        <w:jc w:val="both"/>
        <w:rPr>
          <w:rFonts w:ascii="Arial Narrow" w:eastAsia="Times New Roman" w:hAnsi="Arial Narrow" w:cs="Arial"/>
          <w:color w:val="212529"/>
          <w:sz w:val="24"/>
          <w:szCs w:val="27"/>
          <w:lang w:eastAsia="en-AU"/>
        </w:rPr>
      </w:pPr>
      <w:r>
        <w:rPr>
          <w:rFonts w:ascii="Arial Narrow" w:eastAsia="Times New Roman" w:hAnsi="Arial Narrow" w:cs="Arial"/>
          <w:color w:val="212529"/>
          <w:sz w:val="24"/>
          <w:szCs w:val="27"/>
          <w:lang w:eastAsia="en-AU"/>
        </w:rPr>
        <w:t>Kathmandu – 44600, Nepal</w:t>
      </w:r>
    </w:p>
    <w:p w:rsidR="00D2140A" w:rsidRDefault="00D2140A" w:rsidP="00D2140A">
      <w:pPr>
        <w:pStyle w:val="ListParagraph"/>
        <w:shd w:val="clear" w:color="auto" w:fill="FFFFFF"/>
        <w:spacing w:before="100" w:beforeAutospacing="1" w:after="100" w:afterAutospacing="1"/>
        <w:ind w:firstLine="0"/>
        <w:jc w:val="both"/>
        <w:rPr>
          <w:rFonts w:ascii="Arial Narrow" w:eastAsia="Times New Roman" w:hAnsi="Arial Narrow" w:cs="Arial"/>
          <w:color w:val="212529"/>
          <w:sz w:val="24"/>
          <w:szCs w:val="27"/>
          <w:lang w:eastAsia="en-AU"/>
        </w:rPr>
      </w:pPr>
    </w:p>
    <w:p w:rsidR="00D2140A" w:rsidRDefault="00D2140A" w:rsidP="00D2140A">
      <w:pPr>
        <w:pStyle w:val="ListParagraph"/>
        <w:shd w:val="clear" w:color="auto" w:fill="FFFFFF"/>
        <w:spacing w:before="100" w:beforeAutospacing="1" w:after="100" w:afterAutospacing="1"/>
        <w:ind w:firstLine="0"/>
        <w:jc w:val="both"/>
        <w:rPr>
          <w:rFonts w:ascii="Arial Narrow" w:eastAsia="Times New Roman" w:hAnsi="Arial Narrow" w:cs="Arial"/>
          <w:b/>
          <w:color w:val="212529"/>
          <w:sz w:val="24"/>
          <w:szCs w:val="24"/>
          <w:lang w:eastAsia="en-AU"/>
        </w:rPr>
      </w:pPr>
      <w:r>
        <w:rPr>
          <w:rFonts w:ascii="Arial Narrow" w:eastAsia="Times New Roman" w:hAnsi="Arial Narrow" w:cs="Arial"/>
          <w:b/>
          <w:color w:val="212529"/>
          <w:sz w:val="24"/>
          <w:szCs w:val="27"/>
          <w:lang w:eastAsia="en-AU"/>
        </w:rPr>
        <w:t>Duties:</w:t>
      </w:r>
    </w:p>
    <w:p w:rsidR="00D2140A" w:rsidRDefault="00D2140A" w:rsidP="00D2140A">
      <w:pPr>
        <w:pStyle w:val="ListParagraph"/>
        <w:numPr>
          <w:ilvl w:val="0"/>
          <w:numId w:val="4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bdr w:val="none" w:sz="0" w:space="0" w:color="auto" w:frame="1"/>
          <w:lang w:eastAsia="en-AU"/>
        </w:rPr>
        <w:t>Handle cash, credit or check transactions with customers</w:t>
      </w:r>
    </w:p>
    <w:p w:rsidR="00D2140A" w:rsidRDefault="00D2140A" w:rsidP="00D2140A">
      <w:pPr>
        <w:pStyle w:val="ListParagraph"/>
        <w:numPr>
          <w:ilvl w:val="0"/>
          <w:numId w:val="4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bdr w:val="none" w:sz="0" w:space="0" w:color="auto" w:frame="1"/>
          <w:lang w:eastAsia="en-AU"/>
        </w:rPr>
        <w:t>Scan goods collect payments and ensure pricing is correct</w:t>
      </w:r>
    </w:p>
    <w:p w:rsidR="00D2140A" w:rsidRDefault="00D2140A" w:rsidP="00D2140A">
      <w:pPr>
        <w:pStyle w:val="ListParagraph"/>
        <w:numPr>
          <w:ilvl w:val="0"/>
          <w:numId w:val="4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bdr w:val="none" w:sz="0" w:space="0" w:color="auto" w:frame="1"/>
          <w:lang w:eastAsia="en-AU"/>
        </w:rPr>
        <w:t>Issue change, receipts, refunds, or tickets and redeem stamps and coupons</w:t>
      </w:r>
    </w:p>
    <w:p w:rsidR="00D2140A" w:rsidRDefault="00D2140A" w:rsidP="00D2140A">
      <w:pPr>
        <w:pStyle w:val="ListParagraph"/>
        <w:numPr>
          <w:ilvl w:val="0"/>
          <w:numId w:val="4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bdr w:val="none" w:sz="0" w:space="0" w:color="auto" w:frame="1"/>
          <w:lang w:eastAsia="en-AU"/>
        </w:rPr>
        <w:t>Count money in cash drawers at the beginning and end of shifts to ensure that amounts are correct and that there is adequate change</w:t>
      </w:r>
    </w:p>
    <w:p w:rsidR="00D2140A" w:rsidRPr="00744C23" w:rsidRDefault="00D2140A" w:rsidP="00D2140A">
      <w:pPr>
        <w:pStyle w:val="ListParagraph"/>
        <w:numPr>
          <w:ilvl w:val="0"/>
          <w:numId w:val="4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bdr w:val="none" w:sz="0" w:space="0" w:color="auto" w:frame="1"/>
          <w:lang w:eastAsia="en-AU"/>
        </w:rPr>
        <w:t>Resolve customer complaints, guide them and provide relevant information</w:t>
      </w:r>
    </w:p>
    <w:p w:rsidR="00744C23" w:rsidRPr="00D2140A" w:rsidRDefault="00744C23" w:rsidP="00744C23">
      <w:pPr>
        <w:pStyle w:val="ListParagraph"/>
        <w:shd w:val="clear" w:color="auto" w:fill="FFFFFF"/>
        <w:spacing w:after="0" w:line="307" w:lineRule="atLeast"/>
        <w:ind w:left="1320" w:firstLine="0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</w:p>
    <w:p w:rsidR="00D2140A" w:rsidRPr="00D2140A" w:rsidRDefault="00D2140A" w:rsidP="00D2140A">
      <w:pPr>
        <w:pStyle w:val="ListParagraph"/>
        <w:numPr>
          <w:ilvl w:val="0"/>
          <w:numId w:val="2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</w:pPr>
      <w:r w:rsidRPr="00D2140A"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  <w:lastRenderedPageBreak/>
        <w:t>Primary School Teacher</w:t>
      </w:r>
    </w:p>
    <w:p w:rsidR="00D2140A" w:rsidRDefault="00D2140A" w:rsidP="00D2140A">
      <w:pPr>
        <w:pStyle w:val="ListParagraph"/>
        <w:shd w:val="clear" w:color="auto" w:fill="FFFFFF"/>
        <w:spacing w:after="0" w:line="307" w:lineRule="atLeast"/>
        <w:ind w:firstLine="0"/>
        <w:jc w:val="both"/>
        <w:textAlignment w:val="baseline"/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</w:pPr>
      <w:proofErr w:type="spellStart"/>
      <w:r w:rsidRPr="00D2140A"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  <w:t>UjjwalShishuNiketan</w:t>
      </w:r>
      <w:proofErr w:type="spellEnd"/>
      <w:r w:rsidRPr="00D2140A"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  <w:t xml:space="preserve"> Secondary Boarding School</w:t>
      </w:r>
    </w:p>
    <w:p w:rsidR="00D2140A" w:rsidRDefault="00FD2A32" w:rsidP="00D2140A">
      <w:pPr>
        <w:pStyle w:val="ListParagraph"/>
        <w:shd w:val="clear" w:color="auto" w:fill="FFFFFF"/>
        <w:spacing w:after="0" w:line="307" w:lineRule="atLeast"/>
        <w:ind w:firstLine="0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Jan 2012 – March 2014</w:t>
      </w:r>
    </w:p>
    <w:p w:rsidR="00FD2A32" w:rsidRPr="00FD2A32" w:rsidRDefault="00FD2A32" w:rsidP="00D2140A">
      <w:pPr>
        <w:pStyle w:val="ListParagraph"/>
        <w:shd w:val="clear" w:color="auto" w:fill="FFFFFF"/>
        <w:spacing w:after="0" w:line="307" w:lineRule="atLeast"/>
        <w:ind w:firstLine="0"/>
        <w:jc w:val="both"/>
        <w:textAlignment w:val="baseline"/>
        <w:rPr>
          <w:rFonts w:ascii="Arial Narrow" w:eastAsia="Times New Roman" w:hAnsi="Arial Narrow" w:cs="Segoe UI"/>
          <w:color w:val="auto"/>
          <w:sz w:val="32"/>
          <w:szCs w:val="24"/>
          <w:lang w:eastAsia="en-AU"/>
        </w:rPr>
      </w:pPr>
      <w:proofErr w:type="spellStart"/>
      <w:r w:rsidRPr="00FD2A32">
        <w:rPr>
          <w:rFonts w:ascii="Arial Narrow" w:hAnsi="Arial Narrow" w:cs="Arial"/>
          <w:color w:val="222222"/>
          <w:sz w:val="24"/>
          <w:shd w:val="clear" w:color="auto" w:fill="FFFFFF"/>
        </w:rPr>
        <w:t>Bhairab</w:t>
      </w:r>
      <w:proofErr w:type="spellEnd"/>
      <w:r w:rsidRPr="00FD2A32"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Road, </w:t>
      </w:r>
      <w:proofErr w:type="spellStart"/>
      <w:r w:rsidRPr="00FD2A32">
        <w:rPr>
          <w:rFonts w:ascii="Arial Narrow" w:hAnsi="Arial Narrow" w:cs="Arial"/>
          <w:color w:val="222222"/>
          <w:sz w:val="24"/>
          <w:shd w:val="clear" w:color="auto" w:fill="FFFFFF"/>
        </w:rPr>
        <w:t>Hetauda</w:t>
      </w:r>
      <w:proofErr w:type="spellEnd"/>
      <w:r w:rsidRPr="00FD2A32">
        <w:rPr>
          <w:rFonts w:ascii="Arial Narrow" w:hAnsi="Arial Narrow" w:cs="Arial"/>
          <w:color w:val="222222"/>
          <w:sz w:val="24"/>
          <w:shd w:val="clear" w:color="auto" w:fill="FFFFFF"/>
        </w:rPr>
        <w:t xml:space="preserve"> 44107, Nepal</w:t>
      </w:r>
    </w:p>
    <w:p w:rsidR="00D2140A" w:rsidRDefault="00D2140A" w:rsidP="00D2140A">
      <w:pPr>
        <w:pStyle w:val="ListParagraph"/>
        <w:shd w:val="clear" w:color="auto" w:fill="FFFFFF"/>
        <w:spacing w:after="0" w:line="307" w:lineRule="atLeast"/>
        <w:ind w:firstLine="0"/>
        <w:jc w:val="both"/>
        <w:textAlignment w:val="baseline"/>
        <w:rPr>
          <w:rFonts w:ascii="Arial Narrow" w:eastAsia="Times New Roman" w:hAnsi="Arial Narrow" w:cs="Segoe UI"/>
          <w:b/>
          <w:color w:val="auto"/>
          <w:sz w:val="32"/>
          <w:szCs w:val="24"/>
          <w:lang w:eastAsia="en-AU"/>
        </w:rPr>
      </w:pPr>
    </w:p>
    <w:p w:rsidR="00FD2A32" w:rsidRDefault="00FD2A32" w:rsidP="00D2140A">
      <w:pPr>
        <w:pStyle w:val="ListParagraph"/>
        <w:shd w:val="clear" w:color="auto" w:fill="FFFFFF"/>
        <w:spacing w:after="0" w:line="307" w:lineRule="atLeast"/>
        <w:ind w:firstLine="0"/>
        <w:jc w:val="both"/>
        <w:textAlignment w:val="baseline"/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</w:pPr>
      <w:r w:rsidRPr="00FD2A32">
        <w:rPr>
          <w:rFonts w:ascii="Arial Narrow" w:eastAsia="Times New Roman" w:hAnsi="Arial Narrow" w:cs="Segoe UI"/>
          <w:b/>
          <w:color w:val="auto"/>
          <w:sz w:val="24"/>
          <w:szCs w:val="24"/>
          <w:lang w:eastAsia="en-AU"/>
        </w:rPr>
        <w:t>Duties:</w:t>
      </w:r>
    </w:p>
    <w:p w:rsidR="00FD2A32" w:rsidRPr="00FD2A32" w:rsidRDefault="00FD2A32" w:rsidP="00FD2A32">
      <w:pPr>
        <w:pStyle w:val="ListParagraph"/>
        <w:numPr>
          <w:ilvl w:val="0"/>
          <w:numId w:val="8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 w:rsidRPr="00FD2A32"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Prepare daily and long-term lesson plans according to curriculum guidelines</w:t>
      </w:r>
    </w:p>
    <w:p w:rsidR="00FD2A32" w:rsidRDefault="00FD2A32" w:rsidP="00FD2A32">
      <w:pPr>
        <w:pStyle w:val="ListParagraph"/>
        <w:numPr>
          <w:ilvl w:val="0"/>
          <w:numId w:val="8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Teach a full range of subject areas and setting and conducting tests</w:t>
      </w:r>
    </w:p>
    <w:p w:rsidR="00FD2A32" w:rsidRDefault="00FD2A32" w:rsidP="00FD2A32">
      <w:pPr>
        <w:pStyle w:val="ListParagraph"/>
        <w:numPr>
          <w:ilvl w:val="0"/>
          <w:numId w:val="8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Develop children’s interests, abilities and coordination using a variety of creative activities including art, sport and music</w:t>
      </w:r>
    </w:p>
    <w:p w:rsidR="00FD2A32" w:rsidRDefault="00FD2A32" w:rsidP="00FD2A32">
      <w:pPr>
        <w:pStyle w:val="ListParagraph"/>
        <w:numPr>
          <w:ilvl w:val="0"/>
          <w:numId w:val="8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Maintain productive working habits and discipline in the classroom</w:t>
      </w:r>
    </w:p>
    <w:p w:rsidR="00FD2A32" w:rsidRDefault="00FD2A32" w:rsidP="00FD2A32">
      <w:pPr>
        <w:pStyle w:val="ListParagraph"/>
        <w:numPr>
          <w:ilvl w:val="0"/>
          <w:numId w:val="8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Attend staff meetings and training and development sessions</w:t>
      </w:r>
    </w:p>
    <w:p w:rsidR="00FD2A32" w:rsidRDefault="00FD2A32" w:rsidP="00FD2A32">
      <w:pPr>
        <w:pStyle w:val="ListParagraph"/>
        <w:numPr>
          <w:ilvl w:val="0"/>
          <w:numId w:val="8"/>
        </w:num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</w:pPr>
      <w:r>
        <w:rPr>
          <w:rFonts w:ascii="Arial Narrow" w:eastAsia="Times New Roman" w:hAnsi="Arial Narrow" w:cs="Segoe UI"/>
          <w:color w:val="auto"/>
          <w:sz w:val="24"/>
          <w:szCs w:val="24"/>
          <w:lang w:eastAsia="en-AU"/>
        </w:rPr>
        <w:t>Assessing and evaluating students’ educational progress and abilities and discuss with their parents and guardians, administrators as necessary</w:t>
      </w:r>
    </w:p>
    <w:p w:rsidR="00D2140A" w:rsidRDefault="00D2140A" w:rsidP="00D2140A">
      <w:p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sz w:val="24"/>
          <w:szCs w:val="24"/>
          <w:lang w:eastAsia="en-AU"/>
        </w:rPr>
      </w:pPr>
    </w:p>
    <w:p w:rsidR="00D2140A" w:rsidRDefault="00D2140A" w:rsidP="00D2140A">
      <w:pPr>
        <w:pStyle w:val="ListParagraph"/>
        <w:ind w:left="0" w:firstLine="0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</w:rPr>
        <w:t>Qualification Background</w:t>
      </w:r>
    </w:p>
    <w:p w:rsidR="00D2140A" w:rsidRDefault="00D2140A" w:rsidP="00D2140A">
      <w:pPr>
        <w:pStyle w:val="ListParagraph"/>
        <w:ind w:firstLine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2140A" w:rsidRPr="003135D3" w:rsidRDefault="003135D3" w:rsidP="00990E18">
      <w:pPr>
        <w:pStyle w:val="ListParagraph"/>
        <w:numPr>
          <w:ilvl w:val="0"/>
          <w:numId w:val="5"/>
        </w:numPr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135D3">
        <w:rPr>
          <w:rFonts w:ascii="Arial Narrow" w:hAnsi="Arial Narrow" w:cs="Times New Roman"/>
          <w:b/>
          <w:color w:val="000000"/>
          <w:sz w:val="24"/>
          <w:szCs w:val="24"/>
        </w:rPr>
        <w:t>Senior Secondary School</w:t>
      </w:r>
      <w:r w:rsidR="00D2140A" w:rsidRPr="003135D3">
        <w:rPr>
          <w:rFonts w:ascii="Arial Narrow" w:hAnsi="Arial Narrow" w:cs="Times New Roman"/>
          <w:b/>
          <w:color w:val="000000"/>
          <w:sz w:val="24"/>
          <w:szCs w:val="24"/>
        </w:rPr>
        <w:t>(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Year 12</w:t>
      </w:r>
      <w:r w:rsidR="00D2140A" w:rsidRPr="003135D3">
        <w:rPr>
          <w:rFonts w:ascii="Arial Narrow" w:hAnsi="Arial Narrow" w:cs="Times New Roman"/>
          <w:b/>
          <w:color w:val="000000"/>
          <w:sz w:val="24"/>
          <w:szCs w:val="24"/>
        </w:rPr>
        <w:t>)</w:t>
      </w:r>
    </w:p>
    <w:p w:rsidR="00D2140A" w:rsidRDefault="003135D3" w:rsidP="00D2140A">
      <w:pPr>
        <w:pStyle w:val="ListParagraph"/>
        <w:ind w:firstLine="0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color w:val="000000"/>
          <w:sz w:val="24"/>
          <w:szCs w:val="24"/>
        </w:rPr>
        <w:t>Hetauda</w:t>
      </w:r>
      <w:proofErr w:type="spellEnd"/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School of Management and Social Science</w:t>
      </w:r>
    </w:p>
    <w:p w:rsidR="00D2140A" w:rsidRDefault="003135D3" w:rsidP="00D2140A">
      <w:pPr>
        <w:pStyle w:val="ListParagraph"/>
        <w:ind w:firstLine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2012 - 2014</w:t>
      </w:r>
    </w:p>
    <w:p w:rsidR="00D2140A" w:rsidRDefault="003135D3" w:rsidP="00D2140A">
      <w:pPr>
        <w:pStyle w:val="ListParagraph"/>
        <w:ind w:firstLine="0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Percentage: 56.90%</w:t>
      </w:r>
      <w:r w:rsidR="00D2140A"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B12539" w:rsidRDefault="00B12539" w:rsidP="00B12539">
      <w:pPr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12539">
        <w:rPr>
          <w:rFonts w:ascii="Arial Narrow" w:hAnsi="Arial Narrow" w:cs="Times New Roman"/>
          <w:b/>
          <w:color w:val="000000"/>
          <w:sz w:val="24"/>
          <w:szCs w:val="24"/>
        </w:rPr>
        <w:t>Trainings</w:t>
      </w:r>
    </w:p>
    <w:p w:rsidR="00B12539" w:rsidRDefault="00B12539" w:rsidP="00B12539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Proficiency in Computer </w:t>
      </w:r>
      <w:r w:rsidR="007D5158">
        <w:rPr>
          <w:rFonts w:ascii="Arial Narrow" w:hAnsi="Arial Narrow" w:cs="Times New Roman"/>
          <w:b/>
          <w:color w:val="000000"/>
          <w:sz w:val="24"/>
          <w:szCs w:val="24"/>
        </w:rPr>
        <w:t>Software Application (PCSA)</w:t>
      </w:r>
    </w:p>
    <w:p w:rsidR="00B12539" w:rsidRDefault="00B12539" w:rsidP="00B12539">
      <w:pPr>
        <w:pStyle w:val="ListParagraph"/>
        <w:ind w:firstLine="0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color w:val="000000"/>
          <w:sz w:val="24"/>
          <w:szCs w:val="24"/>
        </w:rPr>
        <w:t>Escol</w:t>
      </w:r>
      <w:proofErr w:type="spellEnd"/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Computer Education</w:t>
      </w:r>
    </w:p>
    <w:p w:rsidR="00B12539" w:rsidRPr="00B12539" w:rsidRDefault="00B12539" w:rsidP="00B12539">
      <w:pPr>
        <w:pStyle w:val="ListParagraph"/>
        <w:ind w:firstLine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12539">
        <w:rPr>
          <w:rFonts w:ascii="Arial Narrow" w:hAnsi="Arial Narrow" w:cs="Times New Roman"/>
          <w:color w:val="000000"/>
          <w:sz w:val="24"/>
          <w:szCs w:val="24"/>
        </w:rPr>
        <w:t>June 2014 – Jan 2015</w:t>
      </w:r>
    </w:p>
    <w:p w:rsidR="00B12539" w:rsidRPr="00B12539" w:rsidRDefault="00B12539" w:rsidP="007D5158">
      <w:pPr>
        <w:pStyle w:val="ListParagraph"/>
        <w:ind w:firstLine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1253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E W, E - W Hwy, </w:t>
      </w:r>
      <w:proofErr w:type="spellStart"/>
      <w:r w:rsidRPr="00B1253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Hetauda</w:t>
      </w:r>
      <w:proofErr w:type="spellEnd"/>
      <w:r w:rsidRPr="00B1253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44107, Nepal</w:t>
      </w:r>
      <w:bookmarkStart w:id="0" w:name="_GoBack"/>
      <w:bookmarkEnd w:id="0"/>
    </w:p>
    <w:p w:rsidR="00D2140A" w:rsidRDefault="00D2140A" w:rsidP="00D2140A">
      <w:pPr>
        <w:spacing w:line="300" w:lineRule="atLeast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References </w:t>
      </w:r>
    </w:p>
    <w:p w:rsidR="00D2140A" w:rsidRDefault="00D2140A" w:rsidP="00D2140A">
      <w:pPr>
        <w:spacing w:line="300" w:lineRule="atLeast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Available upon Request</w:t>
      </w:r>
    </w:p>
    <w:p w:rsidR="00D2140A" w:rsidRPr="00D2140A" w:rsidRDefault="00D2140A" w:rsidP="00D2140A">
      <w:pPr>
        <w:shd w:val="clear" w:color="auto" w:fill="FFFFFF"/>
        <w:spacing w:after="0" w:line="307" w:lineRule="atLeast"/>
        <w:jc w:val="both"/>
        <w:textAlignment w:val="baseline"/>
        <w:rPr>
          <w:rFonts w:ascii="Arial Narrow" w:eastAsia="Times New Roman" w:hAnsi="Arial Narrow" w:cs="Segoe UI"/>
          <w:b/>
          <w:sz w:val="24"/>
          <w:szCs w:val="24"/>
          <w:lang w:eastAsia="en-AU"/>
        </w:rPr>
      </w:pPr>
    </w:p>
    <w:p w:rsidR="00B10971" w:rsidRDefault="00744C23"/>
    <w:p w:rsidR="00D2140A" w:rsidRDefault="00D2140A"/>
    <w:sectPr w:rsidR="00D2140A" w:rsidSect="002B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3AC"/>
    <w:multiLevelType w:val="hybridMultilevel"/>
    <w:tmpl w:val="140EC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890"/>
    <w:multiLevelType w:val="hybridMultilevel"/>
    <w:tmpl w:val="9154B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4A75"/>
    <w:multiLevelType w:val="hybridMultilevel"/>
    <w:tmpl w:val="2CFC0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4439"/>
    <w:multiLevelType w:val="hybridMultilevel"/>
    <w:tmpl w:val="1AC4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96E08"/>
    <w:multiLevelType w:val="hybridMultilevel"/>
    <w:tmpl w:val="270A2552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A347512"/>
    <w:multiLevelType w:val="hybridMultilevel"/>
    <w:tmpl w:val="2286B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37ED5"/>
    <w:multiLevelType w:val="hybridMultilevel"/>
    <w:tmpl w:val="FAD8C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40A"/>
    <w:rsid w:val="001976A3"/>
    <w:rsid w:val="002B7587"/>
    <w:rsid w:val="003135D3"/>
    <w:rsid w:val="00744C23"/>
    <w:rsid w:val="007D5158"/>
    <w:rsid w:val="009F59B2"/>
    <w:rsid w:val="00B12539"/>
    <w:rsid w:val="00D2140A"/>
    <w:rsid w:val="00DC5252"/>
    <w:rsid w:val="00FD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A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0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140A"/>
  </w:style>
  <w:style w:type="paragraph" w:styleId="NoSpacing">
    <w:name w:val="No Spacing"/>
    <w:link w:val="NoSpacingChar"/>
    <w:uiPriority w:val="1"/>
    <w:qFormat/>
    <w:rsid w:val="00D21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40A"/>
    <w:pPr>
      <w:spacing w:line="240" w:lineRule="auto"/>
      <w:ind w:left="720" w:hanging="288"/>
      <w:contextualSpacing/>
    </w:pPr>
    <w:rPr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A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40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140A"/>
  </w:style>
  <w:style w:type="paragraph" w:styleId="NoSpacing">
    <w:name w:val="No Spacing"/>
    <w:link w:val="NoSpacingChar"/>
    <w:uiPriority w:val="1"/>
    <w:qFormat/>
    <w:rsid w:val="00D21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40A"/>
    <w:pPr>
      <w:spacing w:line="240" w:lineRule="auto"/>
      <w:ind w:left="720" w:hanging="288"/>
      <w:contextualSpacing/>
    </w:pPr>
    <w:rPr>
      <w:color w:val="1F497D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na-3928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Staff</cp:lastModifiedBy>
  <cp:revision>2</cp:revision>
  <dcterms:created xsi:type="dcterms:W3CDTF">2019-07-17T14:50:00Z</dcterms:created>
  <dcterms:modified xsi:type="dcterms:W3CDTF">2019-07-17T14:50:00Z</dcterms:modified>
</cp:coreProperties>
</file>