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noProof/>
          <w:sz w:val="36"/>
          <w:szCs w:val="36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36"/>
          <w:szCs w:val="36"/>
        </w:rPr>
        <w:t>ANUJA</w:t>
      </w:r>
    </w:p>
    <w:p w:rsidR="003E4A0F" w:rsidRDefault="003E4A0F">
      <w:pPr>
        <w:spacing w:line="72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Teacher with One Year of Experience.</w:t>
      </w:r>
    </w:p>
    <w:p w:rsidR="003E4A0F" w:rsidRDefault="003E4A0F">
      <w:pPr>
        <w:spacing w:line="52" w:lineRule="exact"/>
        <w:rPr>
          <w:sz w:val="24"/>
          <w:szCs w:val="24"/>
        </w:rPr>
      </w:pPr>
    </w:p>
    <w:p w:rsidR="003E4A0F" w:rsidRDefault="003E4A0F">
      <w:pPr>
        <w:spacing w:line="52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Email Id: </w:t>
      </w:r>
      <w:hyperlink r:id="rId6" w:history="1">
        <w:r w:rsidRPr="0062324B">
          <w:rPr>
            <w:rStyle w:val="Hyperlink"/>
            <w:rFonts w:ascii="Cambria" w:eastAsia="Cambria" w:hAnsi="Cambria" w:cs="Cambria"/>
            <w:sz w:val="24"/>
            <w:szCs w:val="24"/>
          </w:rPr>
          <w:t>anuja-392965@2freemail.com</w:t>
        </w:r>
      </w:hyperlink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>
      <w:pPr>
        <w:spacing w:line="205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Objective</w:t>
      </w:r>
    </w:p>
    <w:p w:rsidR="003E4A0F" w:rsidRDefault="003E4A0F">
      <w:pPr>
        <w:spacing w:line="284" w:lineRule="exact"/>
        <w:rPr>
          <w:sz w:val="24"/>
          <w:szCs w:val="24"/>
        </w:rPr>
      </w:pPr>
    </w:p>
    <w:p w:rsidR="003E4A0F" w:rsidRDefault="00B31CCF">
      <w:pPr>
        <w:spacing w:line="239" w:lineRule="auto"/>
        <w:ind w:right="2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obtain a position as a School teacher that will utilize my dedication to children's educational needs and development, </w:t>
      </w:r>
      <w:r>
        <w:rPr>
          <w:rFonts w:ascii="Cambria" w:eastAsia="Cambria" w:hAnsi="Cambria" w:cs="Cambria"/>
          <w:sz w:val="24"/>
          <w:szCs w:val="24"/>
        </w:rPr>
        <w:t>also to encourage creativity and higher-order thinking in a way that increases student performance and to obtain a teaching position that utilizes advanced teaching methods, including team learning and e-learning.</w:t>
      </w:r>
    </w:p>
    <w:p w:rsidR="003E4A0F" w:rsidRDefault="003E4A0F">
      <w:pPr>
        <w:spacing w:line="291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Employment History</w:t>
      </w:r>
    </w:p>
    <w:p w:rsidR="003E4A0F" w:rsidRDefault="003E4A0F">
      <w:pPr>
        <w:spacing w:line="300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KOTHAMANGALAM, KERALA</w:t>
      </w:r>
    </w:p>
    <w:p w:rsidR="003E4A0F" w:rsidRDefault="003E4A0F">
      <w:pPr>
        <w:spacing w:line="13" w:lineRule="exact"/>
        <w:rPr>
          <w:sz w:val="24"/>
          <w:szCs w:val="24"/>
        </w:rPr>
      </w:pPr>
    </w:p>
    <w:p w:rsidR="003E4A0F" w:rsidRDefault="00B31CCF">
      <w:pPr>
        <w:spacing w:line="244" w:lineRule="auto"/>
        <w:ind w:right="2280" w:firstLine="55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Assistant Professor cum Operational Manager in Computer Science Department (May 2018 – May 2019)</w:t>
      </w:r>
    </w:p>
    <w:p w:rsidR="003E4A0F" w:rsidRDefault="003E4A0F">
      <w:pPr>
        <w:spacing w:line="137" w:lineRule="exact"/>
        <w:rPr>
          <w:sz w:val="24"/>
          <w:szCs w:val="24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An innovative and knowledgeable professional as a lecturer.</w:t>
      </w:r>
    </w:p>
    <w:p w:rsidR="003E4A0F" w:rsidRDefault="003E4A0F">
      <w:pPr>
        <w:spacing w:line="5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4" w:lineRule="auto"/>
        <w:ind w:left="1180" w:hanging="368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mbria" w:eastAsia="Cambria" w:hAnsi="Cambria" w:cs="Cambria"/>
          <w:sz w:val="19"/>
          <w:szCs w:val="19"/>
        </w:rPr>
        <w:t xml:space="preserve">Proficient in developing new lessons and activities to expand </w:t>
      </w:r>
      <w:r>
        <w:rPr>
          <w:rFonts w:ascii="Cambria" w:eastAsia="Cambria" w:hAnsi="Cambria" w:cs="Cambria"/>
          <w:sz w:val="19"/>
          <w:szCs w:val="19"/>
        </w:rPr>
        <w:t>learning opportunities.</w:t>
      </w:r>
    </w:p>
    <w:p w:rsidR="003E4A0F" w:rsidRDefault="003E4A0F">
      <w:pPr>
        <w:spacing w:line="53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Extensive participation on committees and extra-curricular activities.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Excellent knowledge of the subject and also has great practical knowledge.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Proficient in giving conceptual knowledge.</w:t>
      </w:r>
    </w:p>
    <w:p w:rsidR="003E4A0F" w:rsidRDefault="003E4A0F">
      <w:pPr>
        <w:spacing w:line="52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Excellent interpersonal skills.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Good </w:t>
      </w:r>
      <w:r>
        <w:rPr>
          <w:rFonts w:ascii="Cambria" w:eastAsia="Cambria" w:hAnsi="Cambria" w:cs="Cambria"/>
          <w:sz w:val="20"/>
          <w:szCs w:val="20"/>
        </w:rPr>
        <w:t>communication skills in written and verbal both.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Ability in clarifying the doubts.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Strategic planning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Activity based teaching ability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Working in Marketing area for promotions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Going for Training in various colleges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1"/>
        </w:numPr>
        <w:tabs>
          <w:tab w:val="left" w:pos="1180"/>
        </w:tabs>
        <w:spacing w:line="181" w:lineRule="auto"/>
        <w:ind w:left="1180" w:hanging="368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Participated in Faculty Development </w:t>
      </w:r>
      <w:r>
        <w:rPr>
          <w:rFonts w:ascii="Cambria" w:eastAsia="Cambria" w:hAnsi="Cambria" w:cs="Cambria"/>
          <w:sz w:val="20"/>
          <w:szCs w:val="20"/>
        </w:rPr>
        <w:t>Program at Palakkad Lead College for 2 days</w:t>
      </w:r>
    </w:p>
    <w:p w:rsidR="003E4A0F" w:rsidRDefault="003E4A0F">
      <w:pPr>
        <w:spacing w:line="344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Junior Software Engineer </w:t>
      </w:r>
      <w:proofErr w:type="spellStart"/>
      <w:r>
        <w:rPr>
          <w:rFonts w:ascii="Cambria" w:eastAsia="Cambria" w:hAnsi="Cambria" w:cs="Cambria"/>
          <w:sz w:val="24"/>
          <w:szCs w:val="24"/>
        </w:rPr>
        <w:t>Thrissur</w:t>
      </w:r>
      <w:proofErr w:type="spellEnd"/>
      <w:r>
        <w:rPr>
          <w:rFonts w:ascii="Cambria" w:eastAsia="Cambria" w:hAnsi="Cambria" w:cs="Cambria"/>
          <w:sz w:val="24"/>
          <w:szCs w:val="24"/>
        </w:rPr>
        <w:t>, Kerala (Internship)</w:t>
      </w:r>
    </w:p>
    <w:p w:rsidR="003E4A0F" w:rsidRDefault="003E4A0F">
      <w:pPr>
        <w:spacing w:line="9" w:lineRule="exact"/>
        <w:rPr>
          <w:sz w:val="24"/>
          <w:szCs w:val="24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(February 2018 – May 2018)</w:t>
      </w:r>
    </w:p>
    <w:p w:rsidR="003E4A0F" w:rsidRDefault="003E4A0F">
      <w:pPr>
        <w:spacing w:line="303" w:lineRule="exact"/>
        <w:rPr>
          <w:sz w:val="24"/>
          <w:szCs w:val="24"/>
        </w:rPr>
      </w:pPr>
    </w:p>
    <w:p w:rsidR="003E4A0F" w:rsidRDefault="00B31CCF">
      <w:pPr>
        <w:numPr>
          <w:ilvl w:val="0"/>
          <w:numId w:val="2"/>
        </w:numPr>
        <w:tabs>
          <w:tab w:val="left" w:pos="1080"/>
        </w:tabs>
        <w:spacing w:line="193" w:lineRule="auto"/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 xml:space="preserve">Building fast, responsive and usable website front-ends, with strong focus on HTML5, </w:t>
      </w:r>
      <w:r>
        <w:rPr>
          <w:rFonts w:ascii="Cambria" w:eastAsia="Cambria" w:hAnsi="Cambria" w:cs="Cambria"/>
          <w:sz w:val="24"/>
          <w:szCs w:val="24"/>
        </w:rPr>
        <w:t>SVG, CSS, JavaScript, responsive design and performance.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4A0F" w:rsidRDefault="00B31CCF">
      <w:pPr>
        <w:numPr>
          <w:ilvl w:val="0"/>
          <w:numId w:val="2"/>
        </w:numPr>
        <w:tabs>
          <w:tab w:val="left" w:pos="1080"/>
        </w:tabs>
        <w:spacing w:line="193" w:lineRule="auto"/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>Worked in agile methodology (Redmine), Maintained brand standards under company guidelines.</w:t>
      </w:r>
    </w:p>
    <w:p w:rsidR="003E4A0F" w:rsidRDefault="003E4A0F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4A0F" w:rsidRDefault="00B31CCF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Tested front-end code in multiple browsers to ensure cross-browser compatibility</w:t>
      </w:r>
    </w:p>
    <w:p w:rsidR="003E4A0F" w:rsidRDefault="003E4A0F">
      <w:pPr>
        <w:spacing w:line="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3E4A0F" w:rsidRDefault="00B31CCF">
      <w:pPr>
        <w:numPr>
          <w:ilvl w:val="0"/>
          <w:numId w:val="2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Involved in a project </w:t>
      </w:r>
      <w:r>
        <w:rPr>
          <w:rFonts w:ascii="Cambria" w:eastAsia="Cambria" w:hAnsi="Cambria" w:cs="Cambria"/>
          <w:sz w:val="20"/>
          <w:szCs w:val="20"/>
        </w:rPr>
        <w:t>of Mitsubishi Smart ID in Python &amp; React JS.</w:t>
      </w:r>
    </w:p>
    <w:p w:rsidR="003E4A0F" w:rsidRDefault="003E4A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12pt,55.05pt" to="535.4pt,55.05pt" o:allowincell="f" strokeweight=".16931mm"/>
        </w:pict>
      </w: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>
      <w:pPr>
        <w:spacing w:line="200" w:lineRule="exact"/>
        <w:rPr>
          <w:sz w:val="24"/>
          <w:szCs w:val="24"/>
        </w:rPr>
      </w:pPr>
    </w:p>
    <w:p w:rsidR="003E4A0F" w:rsidRDefault="003E4A0F" w:rsidP="00B31CCF">
      <w:pPr>
        <w:rPr>
          <w:sz w:val="20"/>
          <w:szCs w:val="20"/>
        </w:rPr>
      </w:pPr>
    </w:p>
    <w:p w:rsidR="003E4A0F" w:rsidRDefault="003E4A0F">
      <w:pPr>
        <w:sectPr w:rsidR="003E4A0F">
          <w:pgSz w:w="11900" w:h="16838"/>
          <w:pgMar w:top="1374" w:right="726" w:bottom="0" w:left="720" w:header="0" w:footer="0" w:gutter="0"/>
          <w:cols w:space="720" w:equalWidth="0">
            <w:col w:w="10460"/>
          </w:cols>
        </w:sectPr>
      </w:pPr>
    </w:p>
    <w:p w:rsidR="003E4A0F" w:rsidRDefault="003E4A0F">
      <w:pPr>
        <w:spacing w:line="16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Education</w:t>
      </w:r>
    </w:p>
    <w:p w:rsidR="003E4A0F" w:rsidRDefault="003E4A0F">
      <w:pPr>
        <w:spacing w:line="301" w:lineRule="exact"/>
        <w:rPr>
          <w:sz w:val="20"/>
          <w:szCs w:val="20"/>
        </w:rPr>
      </w:pPr>
    </w:p>
    <w:p w:rsidR="003E4A0F" w:rsidRDefault="00B31CCF">
      <w:pPr>
        <w:numPr>
          <w:ilvl w:val="0"/>
          <w:numId w:val="3"/>
        </w:numPr>
        <w:tabs>
          <w:tab w:val="left" w:pos="720"/>
        </w:tabs>
        <w:spacing w:line="193" w:lineRule="auto"/>
        <w:ind w:left="720" w:right="2320" w:hanging="36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Master's Degree in Computer Applications graduated on April 2018 </w:t>
      </w:r>
      <w:r>
        <w:rPr>
          <w:rFonts w:ascii="Cambria" w:eastAsia="Cambria" w:hAnsi="Cambria" w:cs="Cambria"/>
          <w:sz w:val="24"/>
          <w:szCs w:val="24"/>
        </w:rPr>
        <w:t>Federal Institute of Science and Technology Angamaly, Kerala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4A0F" w:rsidRDefault="00B31CCF">
      <w:pPr>
        <w:numPr>
          <w:ilvl w:val="1"/>
          <w:numId w:val="3"/>
        </w:numPr>
        <w:tabs>
          <w:tab w:val="left" w:pos="1080"/>
        </w:tabs>
        <w:spacing w:line="193" w:lineRule="auto"/>
        <w:ind w:left="1080" w:right="74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mbria" w:eastAsia="Cambria" w:hAnsi="Cambria" w:cs="Cambria"/>
          <w:sz w:val="24"/>
          <w:szCs w:val="24"/>
        </w:rPr>
        <w:t xml:space="preserve">Got Gold Medal For the best Team </w:t>
      </w:r>
      <w:r>
        <w:rPr>
          <w:rFonts w:ascii="Cambria" w:eastAsia="Cambria" w:hAnsi="Cambria" w:cs="Cambria"/>
          <w:sz w:val="24"/>
          <w:szCs w:val="24"/>
        </w:rPr>
        <w:t>player for a workshop conducted at Illahia College Kothamangalam from Dr.Sasi kumar sir</w:t>
      </w:r>
    </w:p>
    <w:p w:rsidR="003E4A0F" w:rsidRDefault="003E4A0F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3E4A0F" w:rsidRDefault="00B31CCF">
      <w:pPr>
        <w:numPr>
          <w:ilvl w:val="1"/>
          <w:numId w:val="3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Conducted seminars for the students based on the Arising Technologies</w:t>
      </w:r>
    </w:p>
    <w:p w:rsidR="003E4A0F" w:rsidRDefault="003E4A0F">
      <w:pPr>
        <w:spacing w:line="5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3E4A0F" w:rsidRDefault="00B31CCF">
      <w:pPr>
        <w:numPr>
          <w:ilvl w:val="1"/>
          <w:numId w:val="3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Completed main project in python and Machine learning – LOGO RECOGNITION USING SVM</w:t>
      </w:r>
    </w:p>
    <w:p w:rsidR="003E4A0F" w:rsidRDefault="003E4A0F">
      <w:pPr>
        <w:spacing w:line="5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1"/>
          <w:numId w:val="3"/>
        </w:numPr>
        <w:tabs>
          <w:tab w:val="left" w:pos="1080"/>
        </w:tabs>
        <w:spacing w:line="181" w:lineRule="auto"/>
        <w:ind w:left="108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Completed </w:t>
      </w:r>
      <w:r>
        <w:rPr>
          <w:rFonts w:ascii="Cambria" w:eastAsia="Cambria" w:hAnsi="Cambria" w:cs="Cambria"/>
          <w:sz w:val="20"/>
          <w:szCs w:val="20"/>
        </w:rPr>
        <w:t>mini Project in python – IMAGE CLASSIFICATION</w:t>
      </w:r>
    </w:p>
    <w:p w:rsidR="003E4A0F" w:rsidRDefault="003E4A0F">
      <w:pPr>
        <w:spacing w:line="344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3E4A0F" w:rsidRDefault="00B31CCF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2100" w:hanging="362"/>
        <w:rPr>
          <w:rFonts w:ascii="MS PGothic" w:eastAsia="MS PGothic" w:hAnsi="MS PGothic" w:cs="MS PGothic"/>
          <w:sz w:val="47"/>
          <w:szCs w:val="47"/>
          <w:vertAlign w:val="superscript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Bachelor's Degree in Computer Applications graduated on April 2016 </w:t>
      </w:r>
      <w:r>
        <w:rPr>
          <w:rFonts w:ascii="Cambria" w:eastAsia="Cambria" w:hAnsi="Cambria" w:cs="Cambria"/>
          <w:sz w:val="24"/>
          <w:szCs w:val="24"/>
        </w:rPr>
        <w:t>Mount Carmel College Kothamangalam, Kerala.</w:t>
      </w:r>
    </w:p>
    <w:p w:rsidR="003E4A0F" w:rsidRDefault="003E4A0F">
      <w:pPr>
        <w:spacing w:line="257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Hobbies &amp; Interests</w:t>
      </w:r>
    </w:p>
    <w:p w:rsidR="003E4A0F" w:rsidRDefault="003E4A0F">
      <w:pPr>
        <w:spacing w:line="302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Watching Webinars, Watching tutorials Of Ganeesh Master, Cooking , Travellin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3E4A0F" w:rsidRDefault="003E4A0F">
      <w:pPr>
        <w:spacing w:line="255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Professional Skills</w:t>
      </w:r>
    </w:p>
    <w:p w:rsidR="003E4A0F" w:rsidRDefault="003E4A0F">
      <w:pPr>
        <w:spacing w:line="253" w:lineRule="exact"/>
        <w:rPr>
          <w:sz w:val="20"/>
          <w:szCs w:val="20"/>
        </w:rPr>
      </w:pPr>
    </w:p>
    <w:p w:rsidR="003E4A0F" w:rsidRDefault="00B31CCF">
      <w:pPr>
        <w:spacing w:line="348" w:lineRule="auto"/>
        <w:ind w:righ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highlight w:val="lightGray"/>
        </w:rPr>
        <w:t>Classroom Organization Classroom Management Computer (Microsoft Excel &amp; Word) Conduct Testing Team Player Confidence Building Creating Assignments Creating a Comfortable Learning Environment Creating Exams Creating New Ideas Critica</w:t>
      </w:r>
      <w:r>
        <w:rPr>
          <w:rFonts w:ascii="Cambria" w:eastAsia="Cambria" w:hAnsi="Cambria" w:cs="Cambria"/>
          <w:sz w:val="24"/>
          <w:szCs w:val="24"/>
          <w:highlight w:val="lightGray"/>
        </w:rPr>
        <w:t xml:space="preserve">l Thinking Delivery of Material Develop Lesson Plans Educational Plans Evaluate Performance Extracurricular Activities Flexibility Grading Exams Improve Study Habits Leadership Listener Patience </w:t>
      </w:r>
      <w:r>
        <w:rPr>
          <w:rFonts w:ascii="Cambria" w:eastAsia="Cambria" w:hAnsi="Cambria" w:cs="Cambria"/>
          <w:sz w:val="24"/>
          <w:szCs w:val="24"/>
        </w:rPr>
        <w:t>Languages: Python (Open CV), HTML, CSS and JavaScript</w:t>
      </w:r>
    </w:p>
    <w:p w:rsidR="003E4A0F" w:rsidRDefault="003E4A0F">
      <w:pPr>
        <w:spacing w:line="4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Framew</w:t>
      </w:r>
      <w:r>
        <w:rPr>
          <w:rFonts w:ascii="Cambria" w:eastAsia="Cambria" w:hAnsi="Cambria" w:cs="Cambria"/>
          <w:sz w:val="24"/>
          <w:szCs w:val="24"/>
        </w:rPr>
        <w:t>orks: React JS and Node JS</w:t>
      </w:r>
    </w:p>
    <w:p w:rsidR="003E4A0F" w:rsidRDefault="003E4A0F">
      <w:pPr>
        <w:spacing w:line="9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Database: MongoDB</w:t>
      </w:r>
    </w:p>
    <w:p w:rsidR="003E4A0F" w:rsidRDefault="003E4A0F">
      <w:pPr>
        <w:spacing w:line="9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Version Control: Git</w:t>
      </w:r>
    </w:p>
    <w:p w:rsidR="003E4A0F" w:rsidRDefault="003E4A0F">
      <w:pPr>
        <w:spacing w:line="11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Agile Methodology: Redmine</w:t>
      </w:r>
    </w:p>
    <w:p w:rsidR="003E4A0F" w:rsidRDefault="003E4A0F">
      <w:pPr>
        <w:spacing w:line="255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darkGray"/>
        </w:rPr>
        <w:t>Languages known</w:t>
      </w:r>
    </w:p>
    <w:p w:rsidR="003E4A0F" w:rsidRDefault="003E4A0F">
      <w:pPr>
        <w:spacing w:line="254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Malayalam: Native</w:t>
      </w:r>
    </w:p>
    <w:p w:rsidR="003E4A0F" w:rsidRDefault="003E4A0F">
      <w:pPr>
        <w:spacing w:line="9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English: Proficient</w:t>
      </w:r>
    </w:p>
    <w:p w:rsidR="003E4A0F" w:rsidRDefault="003E4A0F">
      <w:pPr>
        <w:spacing w:line="10" w:lineRule="exact"/>
        <w:rPr>
          <w:sz w:val="20"/>
          <w:szCs w:val="20"/>
        </w:rPr>
      </w:pPr>
    </w:p>
    <w:p w:rsidR="003E4A0F" w:rsidRDefault="00B31CCF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Telugu: Conversational</w:t>
      </w:r>
    </w:p>
    <w:p w:rsidR="003E4A0F" w:rsidRDefault="003E4A0F">
      <w:pPr>
        <w:spacing w:line="255" w:lineRule="exact"/>
        <w:rPr>
          <w:sz w:val="20"/>
          <w:szCs w:val="20"/>
        </w:rPr>
      </w:pPr>
    </w:p>
    <w:p w:rsidR="003E4A0F" w:rsidRDefault="003E4A0F">
      <w:pPr>
        <w:spacing w:line="200" w:lineRule="exact"/>
        <w:rPr>
          <w:sz w:val="20"/>
          <w:szCs w:val="20"/>
        </w:rPr>
      </w:pPr>
    </w:p>
    <w:p w:rsidR="003E4A0F" w:rsidRDefault="003E4A0F">
      <w:pPr>
        <w:spacing w:line="200" w:lineRule="exact"/>
        <w:rPr>
          <w:sz w:val="20"/>
          <w:szCs w:val="20"/>
        </w:rPr>
      </w:pPr>
    </w:p>
    <w:p w:rsidR="003E4A0F" w:rsidRDefault="003E4A0F">
      <w:pPr>
        <w:spacing w:line="338" w:lineRule="exact"/>
        <w:rPr>
          <w:sz w:val="20"/>
          <w:szCs w:val="20"/>
        </w:rPr>
      </w:pPr>
    </w:p>
    <w:p w:rsidR="003E4A0F" w:rsidRDefault="00B31CCF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4F81BD"/>
          <w:sz w:val="20"/>
          <w:szCs w:val="20"/>
        </w:rPr>
        <w:t>2</w:t>
      </w:r>
    </w:p>
    <w:sectPr w:rsidR="003E4A0F" w:rsidSect="003E4A0F">
      <w:pgSz w:w="11900" w:h="16838"/>
      <w:pgMar w:top="1440" w:right="746" w:bottom="0" w:left="7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400A264"/>
    <w:lvl w:ilvl="0" w:tplc="4F9C6D98">
      <w:start w:val="1"/>
      <w:numFmt w:val="bullet"/>
      <w:lvlText w:val="▪"/>
      <w:lvlJc w:val="left"/>
    </w:lvl>
    <w:lvl w:ilvl="1" w:tplc="C436FFAC">
      <w:start w:val="1"/>
      <w:numFmt w:val="bullet"/>
      <w:lvlText w:val="➢"/>
      <w:lvlJc w:val="left"/>
    </w:lvl>
    <w:lvl w:ilvl="2" w:tplc="1EC601F8">
      <w:numFmt w:val="decimal"/>
      <w:lvlText w:val=""/>
      <w:lvlJc w:val="left"/>
    </w:lvl>
    <w:lvl w:ilvl="3" w:tplc="CEF061D4">
      <w:numFmt w:val="decimal"/>
      <w:lvlText w:val=""/>
      <w:lvlJc w:val="left"/>
    </w:lvl>
    <w:lvl w:ilvl="4" w:tplc="A1A81AC0">
      <w:numFmt w:val="decimal"/>
      <w:lvlText w:val=""/>
      <w:lvlJc w:val="left"/>
    </w:lvl>
    <w:lvl w:ilvl="5" w:tplc="C032E6C4">
      <w:numFmt w:val="decimal"/>
      <w:lvlText w:val=""/>
      <w:lvlJc w:val="left"/>
    </w:lvl>
    <w:lvl w:ilvl="6" w:tplc="73948A5A">
      <w:numFmt w:val="decimal"/>
      <w:lvlText w:val=""/>
      <w:lvlJc w:val="left"/>
    </w:lvl>
    <w:lvl w:ilvl="7" w:tplc="03D8E07A">
      <w:numFmt w:val="decimal"/>
      <w:lvlText w:val=""/>
      <w:lvlJc w:val="left"/>
    </w:lvl>
    <w:lvl w:ilvl="8" w:tplc="4648AE66">
      <w:numFmt w:val="decimal"/>
      <w:lvlText w:val=""/>
      <w:lvlJc w:val="left"/>
    </w:lvl>
  </w:abstractNum>
  <w:abstractNum w:abstractNumId="1">
    <w:nsid w:val="00004AE1"/>
    <w:multiLevelType w:val="hybridMultilevel"/>
    <w:tmpl w:val="307C6A5C"/>
    <w:lvl w:ilvl="0" w:tplc="C1100EBE">
      <w:start w:val="1"/>
      <w:numFmt w:val="bullet"/>
      <w:lvlText w:val="➢"/>
      <w:lvlJc w:val="left"/>
    </w:lvl>
    <w:lvl w:ilvl="1" w:tplc="E4BECF38">
      <w:numFmt w:val="decimal"/>
      <w:lvlText w:val=""/>
      <w:lvlJc w:val="left"/>
    </w:lvl>
    <w:lvl w:ilvl="2" w:tplc="57607C2E">
      <w:numFmt w:val="decimal"/>
      <w:lvlText w:val=""/>
      <w:lvlJc w:val="left"/>
    </w:lvl>
    <w:lvl w:ilvl="3" w:tplc="76B0D72C">
      <w:numFmt w:val="decimal"/>
      <w:lvlText w:val=""/>
      <w:lvlJc w:val="left"/>
    </w:lvl>
    <w:lvl w:ilvl="4" w:tplc="3A262102">
      <w:numFmt w:val="decimal"/>
      <w:lvlText w:val=""/>
      <w:lvlJc w:val="left"/>
    </w:lvl>
    <w:lvl w:ilvl="5" w:tplc="BDAAAE68">
      <w:numFmt w:val="decimal"/>
      <w:lvlText w:val=""/>
      <w:lvlJc w:val="left"/>
    </w:lvl>
    <w:lvl w:ilvl="6" w:tplc="79981A4E">
      <w:numFmt w:val="decimal"/>
      <w:lvlText w:val=""/>
      <w:lvlJc w:val="left"/>
    </w:lvl>
    <w:lvl w:ilvl="7" w:tplc="64E05054">
      <w:numFmt w:val="decimal"/>
      <w:lvlText w:val=""/>
      <w:lvlJc w:val="left"/>
    </w:lvl>
    <w:lvl w:ilvl="8" w:tplc="3D9CFEE0">
      <w:numFmt w:val="decimal"/>
      <w:lvlText w:val=""/>
      <w:lvlJc w:val="left"/>
    </w:lvl>
  </w:abstractNum>
  <w:abstractNum w:abstractNumId="2">
    <w:nsid w:val="00006784"/>
    <w:multiLevelType w:val="hybridMultilevel"/>
    <w:tmpl w:val="D3E6AEE2"/>
    <w:lvl w:ilvl="0" w:tplc="C35A05E4">
      <w:start w:val="1"/>
      <w:numFmt w:val="bullet"/>
      <w:lvlText w:val="➢"/>
      <w:lvlJc w:val="left"/>
    </w:lvl>
    <w:lvl w:ilvl="1" w:tplc="66A0754A">
      <w:numFmt w:val="decimal"/>
      <w:lvlText w:val=""/>
      <w:lvlJc w:val="left"/>
    </w:lvl>
    <w:lvl w:ilvl="2" w:tplc="2708C4AE">
      <w:numFmt w:val="decimal"/>
      <w:lvlText w:val=""/>
      <w:lvlJc w:val="left"/>
    </w:lvl>
    <w:lvl w:ilvl="3" w:tplc="F9D62ED2">
      <w:numFmt w:val="decimal"/>
      <w:lvlText w:val=""/>
      <w:lvlJc w:val="left"/>
    </w:lvl>
    <w:lvl w:ilvl="4" w:tplc="BD5630E8">
      <w:numFmt w:val="decimal"/>
      <w:lvlText w:val=""/>
      <w:lvlJc w:val="left"/>
    </w:lvl>
    <w:lvl w:ilvl="5" w:tplc="C40EF142">
      <w:numFmt w:val="decimal"/>
      <w:lvlText w:val=""/>
      <w:lvlJc w:val="left"/>
    </w:lvl>
    <w:lvl w:ilvl="6" w:tplc="13700C52">
      <w:numFmt w:val="decimal"/>
      <w:lvlText w:val=""/>
      <w:lvlJc w:val="left"/>
    </w:lvl>
    <w:lvl w:ilvl="7" w:tplc="EA902678">
      <w:numFmt w:val="decimal"/>
      <w:lvlText w:val=""/>
      <w:lvlJc w:val="left"/>
    </w:lvl>
    <w:lvl w:ilvl="8" w:tplc="162870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A0F"/>
    <w:rsid w:val="003E4A0F"/>
    <w:rsid w:val="00B3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ja-3929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2019-08-03T10:51:00Z</dcterms:created>
  <dcterms:modified xsi:type="dcterms:W3CDTF">2019-08-03T10:51:00Z</dcterms:modified>
</cp:coreProperties>
</file>