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F6" w:rsidRDefault="007C37F6">
      <w:pPr>
        <w:ind w:right="-7"/>
        <w:jc w:val="center"/>
        <w:rPr>
          <w:sz w:val="20"/>
          <w:szCs w:val="20"/>
        </w:rPr>
      </w:pPr>
      <w:r w:rsidRPr="007C37F6">
        <w:rPr>
          <w:rFonts w:ascii="Verdana" w:eastAsia="Verdana" w:hAnsi="Verdana" w:cs="Verdana"/>
          <w:b/>
          <w:bCs/>
          <w:sz w:val="27"/>
          <w:szCs w:val="27"/>
          <w:u w:val="single"/>
        </w:rPr>
        <w:pict>
          <v:line id="Shape 1" o:spid="_x0000_s1026" style="position:absolute;left:0;text-align:left;z-index:251630592;visibility:visible;mso-wrap-distance-left:0;mso-wrap-distance-right:0;mso-position-horizontal-relative:page;mso-position-vertical-relative:page" from="24.35pt,24pt" to="24.35pt,817.65pt" o:allowincell="f" strokeweight=".25397mm">
            <w10:wrap anchorx="page" anchory="page"/>
          </v:line>
        </w:pict>
      </w:r>
      <w:r w:rsidRPr="007C37F6">
        <w:rPr>
          <w:rFonts w:ascii="Verdana" w:eastAsia="Verdana" w:hAnsi="Verdana" w:cs="Verdana"/>
          <w:b/>
          <w:bCs/>
          <w:sz w:val="27"/>
          <w:szCs w:val="27"/>
          <w:u w:val="single"/>
        </w:rPr>
        <w:pict>
          <v:line id="Shape 2" o:spid="_x0000_s1027" style="position:absolute;left:0;text-align:left;z-index:251631616;visibility:visible;mso-wrap-distance-left:0;mso-wrap-distance-right:0;mso-position-horizontal-relative:page;mso-position-vertical-relative:page" from="25.8pt,24.7pt" to="25.8pt,816.95pt" o:allowincell="f" strokecolor="#606060" strokeweight="2.22pt">
            <w10:wrap anchorx="page" anchory="page"/>
          </v:line>
        </w:pict>
      </w:r>
      <w:r w:rsidRPr="007C37F6">
        <w:rPr>
          <w:rFonts w:ascii="Verdana" w:eastAsia="Verdana" w:hAnsi="Verdana" w:cs="Verdana"/>
          <w:b/>
          <w:bCs/>
          <w:sz w:val="27"/>
          <w:szCs w:val="27"/>
          <w:u w:val="single"/>
        </w:rPr>
        <w:pict>
          <v:line id="Shape 3" o:spid="_x0000_s1028" style="position:absolute;left:0;text-align:left;z-index:251632640;visibility:visible;mso-wrap-distance-left:0;mso-wrap-distance-right:0;mso-position-horizontal-relative:page;mso-position-vertical-relative:page" from="571.05pt,24pt" to="571.05pt,817.65pt" o:allowincell="f" strokeweight=".25397mm">
            <w10:wrap anchorx="page" anchory="page"/>
          </v:line>
        </w:pict>
      </w:r>
      <w:r w:rsidRPr="007C37F6">
        <w:rPr>
          <w:rFonts w:ascii="Verdana" w:eastAsia="Verdana" w:hAnsi="Verdana" w:cs="Verdana"/>
          <w:b/>
          <w:bCs/>
          <w:sz w:val="27"/>
          <w:szCs w:val="27"/>
          <w:u w:val="single"/>
        </w:rPr>
        <w:pict>
          <v:line id="Shape 4" o:spid="_x0000_s1029" style="position:absolute;left:0;text-align:left;z-index:251633664;visibility:visible;mso-wrap-distance-left:0;mso-wrap-distance-right:0;mso-position-horizontal-relative:page;mso-position-vertical-relative:page" from="24pt,24.35pt" to="571.4pt,24.35pt" o:allowincell="f" strokeweight=".25397mm">
            <w10:wrap anchorx="page" anchory="page"/>
          </v:line>
        </w:pict>
      </w:r>
      <w:r w:rsidRPr="007C37F6">
        <w:rPr>
          <w:rFonts w:ascii="Verdana" w:eastAsia="Verdana" w:hAnsi="Verdana" w:cs="Verdana"/>
          <w:b/>
          <w:bCs/>
          <w:sz w:val="27"/>
          <w:szCs w:val="27"/>
          <w:u w:val="single"/>
        </w:rPr>
        <w:pict>
          <v:line id="Shape 5" o:spid="_x0000_s1030" style="position:absolute;left:0;text-align:left;z-index:251634688;visibility:visible;mso-wrap-distance-left:0;mso-wrap-distance-right:0;mso-position-horizontal-relative:page;mso-position-vertical-relative:page" from="569.6pt,24.7pt" to="569.6pt,816.95pt" o:allowincell="f" strokecolor="#606060" strokeweight=".78314mm">
            <w10:wrap anchorx="page" anchory="page"/>
          </v:line>
        </w:pict>
      </w:r>
      <w:r w:rsidRPr="007C37F6">
        <w:rPr>
          <w:rFonts w:ascii="Verdana" w:eastAsia="Verdana" w:hAnsi="Verdana" w:cs="Verdana"/>
          <w:b/>
          <w:bCs/>
          <w:sz w:val="27"/>
          <w:szCs w:val="27"/>
          <w:u w:val="single"/>
        </w:rPr>
        <w:pict>
          <v:line id="Shape 6" o:spid="_x0000_s1031" style="position:absolute;left:0;text-align:left;z-index:251635712;visibility:visible;mso-wrap-distance-left:0;mso-wrap-distance-right:0;mso-position-horizontal-relative:page;mso-position-vertical-relative:page" from="24.7pt,25.8pt" to="570.7pt,25.8pt" o:allowincell="f" strokecolor="#606060" strokeweight="2.22pt">
            <w10:wrap anchorx="page" anchory="page"/>
          </v:line>
        </w:pict>
      </w:r>
      <w:r w:rsidRPr="007C37F6">
        <w:rPr>
          <w:rFonts w:ascii="Verdana" w:eastAsia="Verdana" w:hAnsi="Verdana" w:cs="Verdana"/>
          <w:b/>
          <w:bCs/>
          <w:sz w:val="27"/>
          <w:szCs w:val="27"/>
          <w:u w:val="single"/>
        </w:rPr>
        <w:pict>
          <v:line id="Shape 7" o:spid="_x0000_s1032" style="position:absolute;left:0;text-align:left;z-index:251636736;visibility:visible;mso-wrap-distance-left:0;mso-wrap-distance-right:0;mso-position-horizontal-relative:page;mso-position-vertical-relative:page" from="26.9pt,27.25pt" to="568.5pt,27.25pt" o:allowincell="f" strokecolor="silver" strokeweight=".25397mm">
            <w10:wrap anchorx="page" anchory="page"/>
          </v:line>
        </w:pict>
      </w:r>
      <w:r w:rsidRPr="007C37F6">
        <w:rPr>
          <w:rFonts w:ascii="Verdana" w:eastAsia="Verdana" w:hAnsi="Verdana" w:cs="Verdana"/>
          <w:b/>
          <w:bCs/>
          <w:sz w:val="27"/>
          <w:szCs w:val="27"/>
          <w:u w:val="single"/>
        </w:rPr>
        <w:pict>
          <v:line id="Shape 8" o:spid="_x0000_s1033" style="position:absolute;left:0;text-align:left;z-index:251637760;visibility:visible;mso-wrap-distance-left:0;mso-wrap-distance-right:0;mso-position-horizontal-relative:page;mso-position-vertical-relative:page" from="27.25pt,26.9pt" to="27.25pt,814.7pt" o:allowincell="f" strokecolor="silver" strokeweight=".25397mm">
            <w10:wrap anchorx="page" anchory="page"/>
          </v:line>
        </w:pict>
      </w:r>
      <w:r w:rsidRPr="007C37F6">
        <w:rPr>
          <w:rFonts w:ascii="Verdana" w:eastAsia="Verdana" w:hAnsi="Verdana" w:cs="Verdana"/>
          <w:b/>
          <w:bCs/>
          <w:sz w:val="27"/>
          <w:szCs w:val="27"/>
          <w:u w:val="single"/>
        </w:rPr>
        <w:pict>
          <v:line id="Shape 9" o:spid="_x0000_s1034" style="position:absolute;left:0;text-align:left;z-index:251638784;visibility:visible;mso-wrap-distance-left:0;mso-wrap-distance-right:0;mso-position-horizontal-relative:page;mso-position-vertical-relative:page" from="26.9pt,814.35pt" to="568.5pt,814.35pt" o:allowincell="f" strokecolor="silver" strokeweight=".25397mm">
            <w10:wrap anchorx="page" anchory="page"/>
          </v:line>
        </w:pict>
      </w:r>
      <w:r w:rsidRPr="007C37F6">
        <w:rPr>
          <w:rFonts w:ascii="Verdana" w:eastAsia="Verdana" w:hAnsi="Verdana" w:cs="Verdana"/>
          <w:b/>
          <w:bCs/>
          <w:sz w:val="27"/>
          <w:szCs w:val="27"/>
          <w:u w:val="single"/>
        </w:rPr>
        <w:pict>
          <v:line id="Shape 10" o:spid="_x0000_s1035" style="position:absolute;left:0;text-align:left;z-index:251639808;visibility:visible;mso-wrap-distance-left:0;mso-wrap-distance-right:0;mso-position-horizontal-relative:page;mso-position-vertical-relative:page" from="568.1pt,26.9pt" to="568.1pt,814.7pt" o:allowincell="f" strokecolor="silver" strokeweight=".25397mm">
            <w10:wrap anchorx="page" anchory="page"/>
          </v:line>
        </w:pict>
      </w:r>
      <w:r w:rsidR="00B05D20">
        <w:rPr>
          <w:rFonts w:ascii="Verdana" w:eastAsia="Verdana" w:hAnsi="Verdana" w:cs="Verdana"/>
          <w:b/>
          <w:bCs/>
          <w:sz w:val="27"/>
          <w:szCs w:val="27"/>
          <w:u w:val="single"/>
        </w:rPr>
        <w:t>RESUME</w:t>
      </w:r>
    </w:p>
    <w:p w:rsidR="007C37F6" w:rsidRDefault="007C37F6">
      <w:pPr>
        <w:spacing w:line="17" w:lineRule="exact"/>
        <w:rPr>
          <w:sz w:val="24"/>
          <w:szCs w:val="24"/>
        </w:rPr>
      </w:pPr>
    </w:p>
    <w:p w:rsidR="007C37F6" w:rsidRDefault="00B05D20">
      <w:pPr>
        <w:ind w:left="8"/>
        <w:rPr>
          <w:sz w:val="20"/>
          <w:szCs w:val="20"/>
        </w:rPr>
      </w:pPr>
      <w:r>
        <w:rPr>
          <w:rFonts w:ascii="Verdana" w:eastAsia="Verdana" w:hAnsi="Verdana" w:cs="Verdana"/>
          <w:b/>
          <w:bCs/>
          <w:sz w:val="24"/>
          <w:szCs w:val="24"/>
        </w:rPr>
        <w:t xml:space="preserve">UMAIR </w:t>
      </w:r>
    </w:p>
    <w:p w:rsidR="007C37F6" w:rsidRDefault="007C37F6">
      <w:pPr>
        <w:ind w:left="8"/>
        <w:rPr>
          <w:sz w:val="20"/>
          <w:szCs w:val="20"/>
        </w:rPr>
      </w:pPr>
    </w:p>
    <w:p w:rsidR="007C37F6" w:rsidRDefault="00B05D20">
      <w:pPr>
        <w:ind w:left="8"/>
        <w:rPr>
          <w:sz w:val="20"/>
          <w:szCs w:val="20"/>
        </w:rPr>
      </w:pPr>
      <w:r>
        <w:rPr>
          <w:rFonts w:ascii="Verdana" w:eastAsia="Verdana" w:hAnsi="Verdana" w:cs="Verdana"/>
          <w:sz w:val="17"/>
          <w:szCs w:val="17"/>
        </w:rPr>
        <w:t xml:space="preserve">E-Mail: </w:t>
      </w:r>
      <w:hyperlink r:id="rId5" w:history="1">
        <w:r w:rsidRPr="005A2D3E">
          <w:rPr>
            <w:rStyle w:val="Hyperlink"/>
            <w:rFonts w:ascii="Verdana" w:eastAsia="Verdana" w:hAnsi="Verdana" w:cs="Verdana"/>
            <w:sz w:val="17"/>
            <w:szCs w:val="17"/>
          </w:rPr>
          <w:t>umair-393046@2freemail.com</w:t>
        </w:r>
      </w:hyperlink>
      <w:r>
        <w:rPr>
          <w:rFonts w:ascii="Verdana" w:eastAsia="Verdana" w:hAnsi="Verdana" w:cs="Verdana"/>
          <w:color w:val="0000FF"/>
          <w:sz w:val="17"/>
          <w:szCs w:val="17"/>
          <w:u w:val="single"/>
        </w:rPr>
        <w:t xml:space="preserve"> </w:t>
      </w:r>
    </w:p>
    <w:p w:rsidR="007C37F6" w:rsidRDefault="007C37F6">
      <w:pPr>
        <w:spacing w:line="317" w:lineRule="exact"/>
        <w:rPr>
          <w:sz w:val="24"/>
          <w:szCs w:val="24"/>
        </w:rPr>
      </w:pPr>
    </w:p>
    <w:p w:rsidR="007C37F6" w:rsidRDefault="00B05D20">
      <w:pPr>
        <w:ind w:left="8"/>
        <w:rPr>
          <w:sz w:val="20"/>
          <w:szCs w:val="20"/>
        </w:rPr>
      </w:pPr>
      <w:r>
        <w:rPr>
          <w:rFonts w:ascii="Verdana" w:eastAsia="Verdana" w:hAnsi="Verdana" w:cs="Verdana"/>
          <w:sz w:val="18"/>
          <w:szCs w:val="18"/>
        </w:rPr>
        <w:t xml:space="preserve">For the post of: </w:t>
      </w:r>
      <w:r>
        <w:rPr>
          <w:rFonts w:ascii="Verdana" w:eastAsia="Verdana" w:hAnsi="Verdana" w:cs="Verdana"/>
          <w:b/>
          <w:bCs/>
          <w:sz w:val="18"/>
          <w:szCs w:val="18"/>
        </w:rPr>
        <w:t>Project Lead QA/QC</w:t>
      </w:r>
    </w:p>
    <w:p w:rsidR="007C37F6" w:rsidRDefault="007C37F6">
      <w:pPr>
        <w:spacing w:line="14" w:lineRule="exact"/>
        <w:rPr>
          <w:sz w:val="24"/>
          <w:szCs w:val="24"/>
        </w:rPr>
      </w:pPr>
    </w:p>
    <w:p w:rsidR="007C37F6" w:rsidRDefault="00B05D20">
      <w:pPr>
        <w:ind w:left="8"/>
        <w:rPr>
          <w:sz w:val="20"/>
          <w:szCs w:val="20"/>
        </w:rPr>
      </w:pPr>
      <w:r>
        <w:rPr>
          <w:rFonts w:ascii="Verdana" w:eastAsia="Verdana" w:hAnsi="Verdana" w:cs="Verdana"/>
          <w:b/>
          <w:bCs/>
          <w:sz w:val="17"/>
          <w:szCs w:val="17"/>
        </w:rPr>
        <w:t>PROFESSIONAL SYNOPSIS</w:t>
      </w:r>
    </w:p>
    <w:p w:rsidR="007C37F6" w:rsidRDefault="007C37F6">
      <w:pPr>
        <w:spacing w:line="20" w:lineRule="exact"/>
        <w:rPr>
          <w:sz w:val="24"/>
          <w:szCs w:val="24"/>
        </w:rPr>
      </w:pPr>
      <w:r>
        <w:rPr>
          <w:sz w:val="24"/>
          <w:szCs w:val="24"/>
        </w:rPr>
        <w:pict>
          <v:line id="Shape 11" o:spid="_x0000_s1036" style="position:absolute;z-index:251640832;visibility:visible;mso-wrap-distance-left:0;mso-wrap-distance-right:0" from="-1.5pt,4.25pt" to="481.7pt,4.25pt" o:allowincell="f" strokecolor="silver" strokeweight=".25397mm"/>
        </w:pict>
      </w:r>
      <w:r>
        <w:rPr>
          <w:sz w:val="24"/>
          <w:szCs w:val="24"/>
        </w:rPr>
        <w:pict>
          <v:line id="Shape 12" o:spid="_x0000_s1037" style="position:absolute;z-index:251641856;visibility:visible;mso-wrap-distance-left:0;mso-wrap-distance-right:0" from="-1.5pt,2.8pt" to="481.7pt,2.8pt" o:allowincell="f" strokecolor="#606060" strokeweight="2.22pt"/>
        </w:pict>
      </w:r>
      <w:r>
        <w:rPr>
          <w:sz w:val="24"/>
          <w:szCs w:val="24"/>
        </w:rPr>
        <w:pict>
          <v:line id="Shape 13" o:spid="_x0000_s1038" style="position:absolute;z-index:251642880;visibility:visible;mso-wrap-distance-left:0;mso-wrap-distance-right:0" from="-1.5pt,1.35pt" to="481.7pt,1.35pt" o:allowincell="f" strokeweight=".72pt"/>
        </w:pict>
      </w:r>
    </w:p>
    <w:p w:rsidR="007C37F6" w:rsidRDefault="007C37F6">
      <w:pPr>
        <w:spacing w:line="182" w:lineRule="exact"/>
        <w:rPr>
          <w:sz w:val="24"/>
          <w:szCs w:val="24"/>
        </w:rPr>
      </w:pPr>
    </w:p>
    <w:p w:rsidR="007C37F6" w:rsidRDefault="00B05D20">
      <w:pPr>
        <w:spacing w:line="249" w:lineRule="auto"/>
        <w:ind w:left="8"/>
        <w:jc w:val="both"/>
        <w:rPr>
          <w:sz w:val="20"/>
          <w:szCs w:val="20"/>
        </w:rPr>
      </w:pPr>
      <w:r>
        <w:rPr>
          <w:rFonts w:ascii="Verdana" w:eastAsia="Verdana" w:hAnsi="Verdana" w:cs="Verdana"/>
          <w:sz w:val="17"/>
          <w:szCs w:val="17"/>
        </w:rPr>
        <w:t xml:space="preserve">A professional, result-oriented Lead QA/QC having </w:t>
      </w:r>
      <w:r>
        <w:rPr>
          <w:rFonts w:ascii="Verdana" w:eastAsia="Verdana" w:hAnsi="Verdana" w:cs="Verdana"/>
          <w:b/>
          <w:bCs/>
          <w:sz w:val="17"/>
          <w:szCs w:val="17"/>
        </w:rPr>
        <w:t>CSWIP 3.1</w:t>
      </w:r>
      <w:r>
        <w:rPr>
          <w:rFonts w:ascii="Verdana" w:eastAsia="Verdana" w:hAnsi="Verdana" w:cs="Verdana"/>
          <w:sz w:val="17"/>
          <w:szCs w:val="17"/>
        </w:rPr>
        <w:t xml:space="preserve"> certification with almost </w:t>
      </w:r>
      <w:r>
        <w:rPr>
          <w:rFonts w:ascii="Verdana" w:eastAsia="Verdana" w:hAnsi="Verdana" w:cs="Verdana"/>
          <w:b/>
          <w:bCs/>
          <w:sz w:val="17"/>
          <w:szCs w:val="17"/>
        </w:rPr>
        <w:t>10 years</w:t>
      </w:r>
      <w:r>
        <w:rPr>
          <w:rFonts w:ascii="Verdana" w:eastAsia="Verdana" w:hAnsi="Verdana" w:cs="Verdana"/>
          <w:sz w:val="17"/>
          <w:szCs w:val="17"/>
        </w:rPr>
        <w:t xml:space="preserve"> project QA/QC experience of construction projects (4 numbers), maintenance &amp; turnarounds (6 numbers) of oil &amp; gas and petrochemical plants; Equipped with excellent understanding of quality management concepts, and resour</w:t>
      </w:r>
      <w:r>
        <w:rPr>
          <w:rFonts w:ascii="Verdana" w:eastAsia="Verdana" w:hAnsi="Verdana" w:cs="Verdana"/>
          <w:sz w:val="17"/>
          <w:szCs w:val="17"/>
        </w:rPr>
        <w:t>ce management skills to perform and be a value addition for the progressive organization I serve.</w:t>
      </w:r>
    </w:p>
    <w:p w:rsidR="007C37F6" w:rsidRDefault="007C37F6">
      <w:pPr>
        <w:spacing w:line="20" w:lineRule="exact"/>
        <w:rPr>
          <w:sz w:val="24"/>
          <w:szCs w:val="24"/>
        </w:rPr>
      </w:pPr>
      <w:r>
        <w:rPr>
          <w:sz w:val="24"/>
          <w:szCs w:val="24"/>
        </w:rPr>
        <w:pict>
          <v:rect id="Shape 14" o:spid="_x0000_s1039" style="position:absolute;margin-left:-1.5pt;margin-top:-42.3pt;width:483.2pt;height:67.95pt;z-index:-251624448;visibility:visible;mso-wrap-distance-left:0;mso-wrap-distance-right:0" o:allowincell="f" fillcolor="#e6e6e6" stroked="f"/>
        </w:pict>
      </w:r>
    </w:p>
    <w:p w:rsidR="007C37F6" w:rsidRDefault="007C37F6">
      <w:pPr>
        <w:spacing w:line="73" w:lineRule="exact"/>
        <w:rPr>
          <w:sz w:val="24"/>
          <w:szCs w:val="24"/>
        </w:rPr>
      </w:pPr>
    </w:p>
    <w:p w:rsidR="007C37F6" w:rsidRDefault="00B05D20">
      <w:pPr>
        <w:spacing w:line="263" w:lineRule="auto"/>
        <w:ind w:left="8"/>
        <w:jc w:val="both"/>
        <w:rPr>
          <w:sz w:val="20"/>
          <w:szCs w:val="20"/>
        </w:rPr>
      </w:pPr>
      <w:r>
        <w:rPr>
          <w:rFonts w:ascii="Verdana" w:eastAsia="Verdana" w:hAnsi="Verdana" w:cs="Verdana"/>
          <w:sz w:val="17"/>
          <w:szCs w:val="17"/>
        </w:rPr>
        <w:t>I possess strong commitment to team environment dynamics with the ability to contribute expertise and follow leadership directives at appropriate times.</w:t>
      </w:r>
    </w:p>
    <w:p w:rsidR="007C37F6" w:rsidRDefault="007C37F6">
      <w:pPr>
        <w:spacing w:line="164" w:lineRule="exact"/>
        <w:rPr>
          <w:sz w:val="24"/>
          <w:szCs w:val="24"/>
        </w:rPr>
      </w:pPr>
    </w:p>
    <w:p w:rsidR="007C37F6" w:rsidRDefault="00B05D20">
      <w:pPr>
        <w:ind w:left="8"/>
        <w:rPr>
          <w:sz w:val="20"/>
          <w:szCs w:val="20"/>
        </w:rPr>
      </w:pPr>
      <w:r>
        <w:rPr>
          <w:rFonts w:ascii="Verdana" w:eastAsia="Verdana" w:hAnsi="Verdana" w:cs="Verdana"/>
          <w:b/>
          <w:bCs/>
          <w:sz w:val="17"/>
          <w:szCs w:val="17"/>
        </w:rPr>
        <w:t>C</w:t>
      </w:r>
      <w:r>
        <w:rPr>
          <w:rFonts w:ascii="Verdana" w:eastAsia="Verdana" w:hAnsi="Verdana" w:cs="Verdana"/>
          <w:b/>
          <w:bCs/>
          <w:sz w:val="17"/>
          <w:szCs w:val="17"/>
        </w:rPr>
        <w:t>AREER SKETCH</w:t>
      </w:r>
    </w:p>
    <w:p w:rsidR="007C37F6" w:rsidRDefault="007C37F6">
      <w:pPr>
        <w:spacing w:line="20" w:lineRule="exact"/>
        <w:rPr>
          <w:sz w:val="24"/>
          <w:szCs w:val="24"/>
        </w:rPr>
      </w:pPr>
      <w:r>
        <w:rPr>
          <w:sz w:val="24"/>
          <w:szCs w:val="24"/>
        </w:rPr>
        <w:pict>
          <v:line id="Shape 15" o:spid="_x0000_s1040" style="position:absolute;z-index:251643904;visibility:visible;mso-wrap-distance-left:0;mso-wrap-distance-right:0" from="-1.5pt,3.85pt" to="481.7pt,3.85pt" o:allowincell="f" strokecolor="silver" strokeweight=".25397mm"/>
        </w:pict>
      </w:r>
      <w:r>
        <w:rPr>
          <w:sz w:val="24"/>
          <w:szCs w:val="24"/>
        </w:rPr>
        <w:pict>
          <v:line id="Shape 16" o:spid="_x0000_s1041" style="position:absolute;z-index:251644928;visibility:visible;mso-wrap-distance-left:0;mso-wrap-distance-right:0" from="-1.5pt,2.4pt" to="481.7pt,2.4pt" o:allowincell="f" strokecolor="#606060" strokeweight=".78314mm"/>
        </w:pict>
      </w:r>
      <w:r>
        <w:rPr>
          <w:sz w:val="24"/>
          <w:szCs w:val="24"/>
        </w:rPr>
        <w:pict>
          <v:line id="Shape 17" o:spid="_x0000_s1042" style="position:absolute;z-index:251645952;visibility:visible;mso-wrap-distance-left:0;mso-wrap-distance-right:0" from="-1.5pt,.95pt" to="481.7pt,.95pt" o:allowincell="f" strokeweight=".25397mm"/>
        </w:pict>
      </w:r>
    </w:p>
    <w:p w:rsidR="007C37F6" w:rsidRDefault="007C37F6">
      <w:pPr>
        <w:spacing w:line="133" w:lineRule="exact"/>
        <w:rPr>
          <w:sz w:val="24"/>
          <w:szCs w:val="24"/>
        </w:rPr>
      </w:pPr>
    </w:p>
    <w:p w:rsidR="007C37F6" w:rsidRDefault="00B05D20" w:rsidP="00B05D20">
      <w:pPr>
        <w:tabs>
          <w:tab w:val="left" w:pos="568"/>
        </w:tabs>
        <w:ind w:left="568"/>
        <w:rPr>
          <w:rFonts w:ascii="PMingLiU" w:eastAsia="PMingLiU" w:hAnsi="PMingLiU" w:cs="PMingLiU"/>
          <w:sz w:val="17"/>
          <w:szCs w:val="17"/>
        </w:rPr>
      </w:pPr>
      <w:r>
        <w:rPr>
          <w:rFonts w:ascii="Verdana" w:eastAsia="Verdana" w:hAnsi="Verdana" w:cs="Verdana"/>
          <w:b/>
          <w:bCs/>
          <w:sz w:val="17"/>
          <w:szCs w:val="17"/>
        </w:rPr>
        <w:t>Abu Dhabi, UAE as Lead QA/</w:t>
      </w:r>
      <w:proofErr w:type="gramStart"/>
      <w:r>
        <w:rPr>
          <w:rFonts w:ascii="Verdana" w:eastAsia="Verdana" w:hAnsi="Verdana" w:cs="Verdana"/>
          <w:b/>
          <w:bCs/>
          <w:sz w:val="17"/>
          <w:szCs w:val="17"/>
        </w:rPr>
        <w:t>QC :</w:t>
      </w:r>
      <w:proofErr w:type="gramEnd"/>
      <w:r>
        <w:rPr>
          <w:rFonts w:ascii="Verdana" w:eastAsia="Verdana" w:hAnsi="Verdana" w:cs="Verdana"/>
          <w:b/>
          <w:bCs/>
          <w:sz w:val="17"/>
          <w:szCs w:val="17"/>
        </w:rPr>
        <w:t xml:space="preserve"> Feb-2013-Present</w:t>
      </w:r>
    </w:p>
    <w:p w:rsidR="007C37F6" w:rsidRDefault="007C37F6">
      <w:pPr>
        <w:spacing w:line="80" w:lineRule="exact"/>
        <w:rPr>
          <w:rFonts w:ascii="PMingLiU" w:eastAsia="PMingLiU" w:hAnsi="PMingLiU" w:cs="PMingLiU"/>
          <w:sz w:val="17"/>
          <w:szCs w:val="17"/>
        </w:rPr>
      </w:pPr>
    </w:p>
    <w:p w:rsidR="007C37F6" w:rsidRDefault="00B05D20" w:rsidP="00B05D20">
      <w:pPr>
        <w:tabs>
          <w:tab w:val="left" w:pos="568"/>
        </w:tabs>
        <w:ind w:left="568"/>
        <w:rPr>
          <w:rFonts w:ascii="PMingLiU" w:eastAsia="PMingLiU" w:hAnsi="PMingLiU" w:cs="PMingLiU"/>
          <w:sz w:val="17"/>
          <w:szCs w:val="17"/>
        </w:rPr>
      </w:pPr>
      <w:r>
        <w:rPr>
          <w:rFonts w:ascii="Verdana" w:eastAsia="Verdana" w:hAnsi="Verdana" w:cs="Verdana"/>
          <w:b/>
          <w:bCs/>
          <w:sz w:val="17"/>
          <w:szCs w:val="17"/>
        </w:rPr>
        <w:t xml:space="preserve">Pakistan </w:t>
      </w:r>
      <w:r>
        <w:rPr>
          <w:rFonts w:ascii="Verdana" w:eastAsia="Verdana" w:hAnsi="Verdana" w:cs="Verdana"/>
          <w:b/>
          <w:bCs/>
          <w:sz w:val="17"/>
          <w:szCs w:val="17"/>
        </w:rPr>
        <w:t xml:space="preserve">QC </w:t>
      </w:r>
      <w:proofErr w:type="gramStart"/>
      <w:r>
        <w:rPr>
          <w:rFonts w:ascii="Verdana" w:eastAsia="Verdana" w:hAnsi="Verdana" w:cs="Verdana"/>
          <w:b/>
          <w:bCs/>
          <w:sz w:val="17"/>
          <w:szCs w:val="17"/>
        </w:rPr>
        <w:t>Engineer :</w:t>
      </w:r>
      <w:proofErr w:type="gramEnd"/>
      <w:r>
        <w:rPr>
          <w:rFonts w:ascii="Verdana" w:eastAsia="Verdana" w:hAnsi="Verdana" w:cs="Verdana"/>
          <w:b/>
          <w:bCs/>
          <w:sz w:val="17"/>
          <w:szCs w:val="17"/>
        </w:rPr>
        <w:t xml:space="preserve"> Jan-2010- Jan-2013</w:t>
      </w:r>
    </w:p>
    <w:p w:rsidR="007C37F6" w:rsidRDefault="007C37F6">
      <w:pPr>
        <w:spacing w:line="20" w:lineRule="exact"/>
        <w:rPr>
          <w:sz w:val="24"/>
          <w:szCs w:val="24"/>
        </w:rPr>
      </w:pPr>
      <w:r>
        <w:rPr>
          <w:sz w:val="24"/>
          <w:szCs w:val="24"/>
        </w:rPr>
        <w:pict>
          <v:rect id="Shape 18" o:spid="_x0000_s1043" style="position:absolute;margin-left:19.7pt;margin-top:-24pt;width:462.05pt;height:24.6pt;z-index:-251623424;visibility:visible;mso-wrap-distance-left:0;mso-wrap-distance-right:0" o:allowincell="f" fillcolor="#e6e6e6" stroked="f"/>
        </w:pict>
      </w:r>
    </w:p>
    <w:p w:rsidR="007C37F6" w:rsidRDefault="007C37F6">
      <w:pPr>
        <w:spacing w:line="187" w:lineRule="exact"/>
        <w:rPr>
          <w:sz w:val="24"/>
          <w:szCs w:val="24"/>
        </w:rPr>
      </w:pPr>
    </w:p>
    <w:p w:rsidR="007C37F6" w:rsidRDefault="00B05D20">
      <w:pPr>
        <w:ind w:left="8"/>
        <w:rPr>
          <w:sz w:val="20"/>
          <w:szCs w:val="20"/>
        </w:rPr>
      </w:pPr>
      <w:r>
        <w:rPr>
          <w:rFonts w:ascii="Verdana" w:eastAsia="Verdana" w:hAnsi="Verdana" w:cs="Verdana"/>
          <w:b/>
          <w:bCs/>
          <w:sz w:val="17"/>
          <w:szCs w:val="17"/>
          <w:u w:val="single"/>
        </w:rPr>
        <w:t>Core Competencies</w:t>
      </w:r>
    </w:p>
    <w:p w:rsidR="007C37F6" w:rsidRDefault="007C37F6">
      <w:pPr>
        <w:spacing w:line="206" w:lineRule="exact"/>
        <w:rPr>
          <w:sz w:val="24"/>
          <w:szCs w:val="24"/>
        </w:rPr>
      </w:pPr>
    </w:p>
    <w:p w:rsidR="007C37F6" w:rsidRDefault="00B05D20">
      <w:pPr>
        <w:ind w:left="8"/>
        <w:rPr>
          <w:sz w:val="20"/>
          <w:szCs w:val="20"/>
        </w:rPr>
      </w:pPr>
      <w:r>
        <w:rPr>
          <w:rFonts w:ascii="Verdana" w:eastAsia="Verdana" w:hAnsi="Verdana" w:cs="Verdana"/>
          <w:b/>
          <w:bCs/>
          <w:sz w:val="17"/>
          <w:szCs w:val="17"/>
        </w:rPr>
        <w:t>Quality Management</w:t>
      </w:r>
    </w:p>
    <w:p w:rsidR="007C37F6" w:rsidRDefault="007C37F6">
      <w:pPr>
        <w:spacing w:line="43" w:lineRule="exact"/>
        <w:rPr>
          <w:sz w:val="24"/>
          <w:szCs w:val="24"/>
        </w:rPr>
      </w:pPr>
    </w:p>
    <w:p w:rsidR="007C37F6" w:rsidRDefault="00B05D20">
      <w:pPr>
        <w:numPr>
          <w:ilvl w:val="0"/>
          <w:numId w:val="2"/>
        </w:numPr>
        <w:tabs>
          <w:tab w:val="left" w:pos="288"/>
        </w:tabs>
        <w:ind w:left="288" w:hanging="288"/>
        <w:rPr>
          <w:rFonts w:ascii="PMingLiU" w:eastAsia="PMingLiU" w:hAnsi="PMingLiU" w:cs="PMingLiU"/>
          <w:sz w:val="17"/>
          <w:szCs w:val="17"/>
        </w:rPr>
      </w:pPr>
      <w:r>
        <w:rPr>
          <w:rFonts w:ascii="Verdana" w:eastAsia="Verdana" w:hAnsi="Verdana" w:cs="Verdana"/>
          <w:sz w:val="17"/>
          <w:szCs w:val="17"/>
        </w:rPr>
        <w:t>Define Project quality plan.</w:t>
      </w:r>
    </w:p>
    <w:p w:rsidR="007C37F6" w:rsidRDefault="007C37F6">
      <w:pPr>
        <w:spacing w:line="40" w:lineRule="exact"/>
        <w:rPr>
          <w:rFonts w:ascii="PMingLiU" w:eastAsia="PMingLiU" w:hAnsi="PMingLiU" w:cs="PMingLiU"/>
          <w:sz w:val="17"/>
          <w:szCs w:val="17"/>
        </w:rPr>
      </w:pPr>
    </w:p>
    <w:p w:rsidR="007C37F6" w:rsidRDefault="00B05D20">
      <w:pPr>
        <w:numPr>
          <w:ilvl w:val="0"/>
          <w:numId w:val="2"/>
        </w:numPr>
        <w:tabs>
          <w:tab w:val="left" w:pos="288"/>
        </w:tabs>
        <w:spacing w:line="262" w:lineRule="auto"/>
        <w:ind w:left="288" w:hanging="288"/>
        <w:rPr>
          <w:rFonts w:ascii="PMingLiU" w:eastAsia="PMingLiU" w:hAnsi="PMingLiU" w:cs="PMingLiU"/>
          <w:sz w:val="17"/>
          <w:szCs w:val="17"/>
        </w:rPr>
      </w:pPr>
      <w:r>
        <w:rPr>
          <w:rFonts w:ascii="Verdana" w:eastAsia="Verdana" w:hAnsi="Verdana" w:cs="Verdana"/>
          <w:sz w:val="17"/>
          <w:szCs w:val="17"/>
        </w:rPr>
        <w:t xml:space="preserve">Derive </w:t>
      </w:r>
      <w:r>
        <w:rPr>
          <w:rFonts w:ascii="Verdana" w:eastAsia="Verdana" w:hAnsi="Verdana" w:cs="Verdana"/>
          <w:sz w:val="17"/>
          <w:szCs w:val="17"/>
        </w:rPr>
        <w:t>quality activities at all levels of Project and integrating in organization level into independent view of performance and compliance.</w:t>
      </w:r>
    </w:p>
    <w:p w:rsidR="007C37F6" w:rsidRDefault="007C37F6">
      <w:pPr>
        <w:spacing w:line="1" w:lineRule="exact"/>
        <w:rPr>
          <w:rFonts w:ascii="PMingLiU" w:eastAsia="PMingLiU" w:hAnsi="PMingLiU" w:cs="PMingLiU"/>
          <w:sz w:val="17"/>
          <w:szCs w:val="17"/>
        </w:rPr>
      </w:pPr>
    </w:p>
    <w:p w:rsidR="007C37F6" w:rsidRDefault="00B05D20">
      <w:pPr>
        <w:numPr>
          <w:ilvl w:val="0"/>
          <w:numId w:val="2"/>
        </w:numPr>
        <w:tabs>
          <w:tab w:val="left" w:pos="288"/>
        </w:tabs>
        <w:ind w:left="288" w:hanging="288"/>
        <w:rPr>
          <w:rFonts w:ascii="PMingLiU" w:eastAsia="PMingLiU" w:hAnsi="PMingLiU" w:cs="PMingLiU"/>
          <w:sz w:val="17"/>
          <w:szCs w:val="17"/>
        </w:rPr>
      </w:pPr>
      <w:r>
        <w:rPr>
          <w:rFonts w:ascii="Verdana" w:eastAsia="Verdana" w:hAnsi="Verdana" w:cs="Verdana"/>
          <w:sz w:val="17"/>
          <w:szCs w:val="17"/>
        </w:rPr>
        <w:t>Identify potential areas of Project change and contribution of each to quality improvement</w:t>
      </w:r>
    </w:p>
    <w:p w:rsidR="007C37F6" w:rsidRDefault="007C37F6">
      <w:pPr>
        <w:spacing w:line="203" w:lineRule="exact"/>
        <w:rPr>
          <w:sz w:val="24"/>
          <w:szCs w:val="24"/>
        </w:rPr>
      </w:pPr>
    </w:p>
    <w:p w:rsidR="007C37F6" w:rsidRDefault="00B05D20">
      <w:pPr>
        <w:ind w:left="8"/>
        <w:rPr>
          <w:sz w:val="20"/>
          <w:szCs w:val="20"/>
        </w:rPr>
      </w:pPr>
      <w:r>
        <w:rPr>
          <w:rFonts w:ascii="Verdana" w:eastAsia="Verdana" w:hAnsi="Verdana" w:cs="Verdana"/>
          <w:b/>
          <w:bCs/>
          <w:sz w:val="17"/>
          <w:szCs w:val="17"/>
        </w:rPr>
        <w:t>Team Management</w:t>
      </w:r>
    </w:p>
    <w:p w:rsidR="007C37F6" w:rsidRDefault="007C37F6">
      <w:pPr>
        <w:spacing w:line="43" w:lineRule="exact"/>
        <w:rPr>
          <w:sz w:val="24"/>
          <w:szCs w:val="24"/>
        </w:rPr>
      </w:pPr>
    </w:p>
    <w:p w:rsidR="007C37F6" w:rsidRDefault="00B05D20">
      <w:pPr>
        <w:numPr>
          <w:ilvl w:val="0"/>
          <w:numId w:val="3"/>
        </w:numPr>
        <w:tabs>
          <w:tab w:val="left" w:pos="288"/>
        </w:tabs>
        <w:spacing w:line="263" w:lineRule="auto"/>
        <w:ind w:left="288" w:hanging="288"/>
        <w:rPr>
          <w:rFonts w:ascii="PMingLiU" w:eastAsia="PMingLiU" w:hAnsi="PMingLiU" w:cs="PMingLiU"/>
          <w:sz w:val="17"/>
          <w:szCs w:val="17"/>
        </w:rPr>
      </w:pPr>
      <w:r>
        <w:rPr>
          <w:rFonts w:ascii="Verdana" w:eastAsia="Verdana" w:hAnsi="Verdana" w:cs="Verdana"/>
          <w:sz w:val="17"/>
          <w:szCs w:val="17"/>
        </w:rPr>
        <w:t xml:space="preserve">Leading, </w:t>
      </w:r>
      <w:r>
        <w:rPr>
          <w:rFonts w:ascii="Verdana" w:eastAsia="Verdana" w:hAnsi="Verdana" w:cs="Verdana"/>
          <w:sz w:val="17"/>
          <w:szCs w:val="17"/>
        </w:rPr>
        <w:t>mentoring &amp; monitoring the performance of Engineers, Inspectors &amp; other Technical Personnel’s to ensure efficiency in project construction and meeting project targets.</w:t>
      </w:r>
    </w:p>
    <w:p w:rsidR="007C37F6" w:rsidRDefault="00B05D20">
      <w:pPr>
        <w:numPr>
          <w:ilvl w:val="0"/>
          <w:numId w:val="3"/>
        </w:numPr>
        <w:tabs>
          <w:tab w:val="left" w:pos="288"/>
        </w:tabs>
        <w:spacing w:line="263" w:lineRule="auto"/>
        <w:ind w:left="288" w:hanging="288"/>
        <w:rPr>
          <w:rFonts w:ascii="PMingLiU" w:eastAsia="PMingLiU" w:hAnsi="PMingLiU" w:cs="PMingLiU"/>
          <w:sz w:val="17"/>
          <w:szCs w:val="17"/>
        </w:rPr>
      </w:pPr>
      <w:r>
        <w:rPr>
          <w:rFonts w:ascii="Verdana" w:eastAsia="Verdana" w:hAnsi="Verdana" w:cs="Verdana"/>
          <w:sz w:val="17"/>
          <w:szCs w:val="17"/>
        </w:rPr>
        <w:t>Creating and sustaining a dynamic environment that fosters development opportunities and</w:t>
      </w:r>
      <w:r>
        <w:rPr>
          <w:rFonts w:ascii="Verdana" w:eastAsia="Verdana" w:hAnsi="Verdana" w:cs="Verdana"/>
          <w:sz w:val="17"/>
          <w:szCs w:val="17"/>
        </w:rPr>
        <w:t xml:space="preserve"> motivates high performance amongst team members.</w:t>
      </w:r>
    </w:p>
    <w:p w:rsidR="007C37F6" w:rsidRDefault="007C37F6">
      <w:pPr>
        <w:spacing w:line="164" w:lineRule="exact"/>
        <w:rPr>
          <w:sz w:val="24"/>
          <w:szCs w:val="24"/>
        </w:rPr>
      </w:pPr>
    </w:p>
    <w:p w:rsidR="007C37F6" w:rsidRDefault="00B05D20">
      <w:pPr>
        <w:ind w:left="8"/>
        <w:rPr>
          <w:sz w:val="20"/>
          <w:szCs w:val="20"/>
        </w:rPr>
      </w:pPr>
      <w:r>
        <w:rPr>
          <w:rFonts w:ascii="Verdana" w:eastAsia="Verdana" w:hAnsi="Verdana" w:cs="Verdana"/>
          <w:b/>
          <w:bCs/>
          <w:sz w:val="17"/>
          <w:szCs w:val="17"/>
        </w:rPr>
        <w:t>Open Communication</w:t>
      </w:r>
    </w:p>
    <w:p w:rsidR="007C37F6" w:rsidRDefault="007C37F6">
      <w:pPr>
        <w:spacing w:line="43" w:lineRule="exact"/>
        <w:rPr>
          <w:sz w:val="24"/>
          <w:szCs w:val="24"/>
        </w:rPr>
      </w:pPr>
    </w:p>
    <w:p w:rsidR="007C37F6" w:rsidRDefault="00B05D20">
      <w:pPr>
        <w:numPr>
          <w:ilvl w:val="0"/>
          <w:numId w:val="4"/>
        </w:numPr>
        <w:tabs>
          <w:tab w:val="left" w:pos="288"/>
        </w:tabs>
        <w:ind w:left="288" w:hanging="288"/>
        <w:rPr>
          <w:rFonts w:ascii="PMingLiU" w:eastAsia="PMingLiU" w:hAnsi="PMingLiU" w:cs="PMingLiU"/>
          <w:sz w:val="17"/>
          <w:szCs w:val="17"/>
        </w:rPr>
      </w:pPr>
      <w:r>
        <w:rPr>
          <w:rFonts w:ascii="Verdana" w:eastAsia="Verdana" w:hAnsi="Verdana" w:cs="Verdana"/>
          <w:sz w:val="17"/>
          <w:szCs w:val="17"/>
        </w:rPr>
        <w:t>Help create an atmosphere where people feel comfortable sharing and discussing their ideas.</w:t>
      </w:r>
    </w:p>
    <w:p w:rsidR="007C37F6" w:rsidRDefault="007C37F6">
      <w:pPr>
        <w:spacing w:line="39" w:lineRule="exact"/>
        <w:rPr>
          <w:rFonts w:ascii="PMingLiU" w:eastAsia="PMingLiU" w:hAnsi="PMingLiU" w:cs="PMingLiU"/>
          <w:sz w:val="17"/>
          <w:szCs w:val="17"/>
        </w:rPr>
      </w:pPr>
    </w:p>
    <w:p w:rsidR="007C37F6" w:rsidRDefault="00B05D20">
      <w:pPr>
        <w:numPr>
          <w:ilvl w:val="0"/>
          <w:numId w:val="4"/>
        </w:numPr>
        <w:tabs>
          <w:tab w:val="left" w:pos="288"/>
        </w:tabs>
        <w:spacing w:line="265" w:lineRule="auto"/>
        <w:ind w:left="288" w:hanging="288"/>
        <w:rPr>
          <w:rFonts w:ascii="PMingLiU" w:eastAsia="PMingLiU" w:hAnsi="PMingLiU" w:cs="PMingLiU"/>
          <w:sz w:val="17"/>
          <w:szCs w:val="17"/>
        </w:rPr>
      </w:pPr>
      <w:r>
        <w:rPr>
          <w:rFonts w:ascii="Verdana" w:eastAsia="Verdana" w:hAnsi="Verdana" w:cs="Verdana"/>
          <w:sz w:val="17"/>
          <w:szCs w:val="17"/>
        </w:rPr>
        <w:t>Actively encourage collaboration and discussion, and promote a constant exchange of informat</w:t>
      </w:r>
      <w:r>
        <w:rPr>
          <w:rFonts w:ascii="Verdana" w:eastAsia="Verdana" w:hAnsi="Verdana" w:cs="Verdana"/>
          <w:sz w:val="17"/>
          <w:szCs w:val="17"/>
        </w:rPr>
        <w:t>ion and ideas within my group.</w:t>
      </w:r>
    </w:p>
    <w:p w:rsidR="007C37F6" w:rsidRDefault="007C37F6">
      <w:pPr>
        <w:spacing w:line="201" w:lineRule="exact"/>
        <w:rPr>
          <w:sz w:val="24"/>
          <w:szCs w:val="24"/>
        </w:rPr>
      </w:pPr>
    </w:p>
    <w:p w:rsidR="007C37F6" w:rsidRDefault="00B05D20">
      <w:pPr>
        <w:ind w:left="8"/>
        <w:rPr>
          <w:sz w:val="20"/>
          <w:szCs w:val="20"/>
        </w:rPr>
      </w:pPr>
      <w:r>
        <w:rPr>
          <w:rFonts w:ascii="Verdana" w:eastAsia="Verdana" w:hAnsi="Verdana" w:cs="Verdana"/>
          <w:b/>
          <w:bCs/>
          <w:sz w:val="17"/>
          <w:szCs w:val="17"/>
        </w:rPr>
        <w:t>Safety</w:t>
      </w:r>
    </w:p>
    <w:p w:rsidR="007C37F6" w:rsidRDefault="007C37F6">
      <w:pPr>
        <w:spacing w:line="43" w:lineRule="exact"/>
        <w:rPr>
          <w:sz w:val="24"/>
          <w:szCs w:val="24"/>
        </w:rPr>
      </w:pPr>
    </w:p>
    <w:p w:rsidR="007C37F6" w:rsidRDefault="00B05D20">
      <w:pPr>
        <w:numPr>
          <w:ilvl w:val="0"/>
          <w:numId w:val="5"/>
        </w:numPr>
        <w:tabs>
          <w:tab w:val="left" w:pos="288"/>
        </w:tabs>
        <w:ind w:left="288" w:hanging="288"/>
        <w:rPr>
          <w:rFonts w:ascii="PMingLiU" w:eastAsia="PMingLiU" w:hAnsi="PMingLiU" w:cs="PMingLiU"/>
          <w:sz w:val="17"/>
          <w:szCs w:val="17"/>
        </w:rPr>
      </w:pPr>
      <w:r>
        <w:rPr>
          <w:rFonts w:ascii="Verdana" w:eastAsia="Verdana" w:hAnsi="Verdana" w:cs="Verdana"/>
          <w:sz w:val="17"/>
          <w:szCs w:val="17"/>
        </w:rPr>
        <w:t>Believe HSE is of utmost importance and attach the highest value to the safety</w:t>
      </w:r>
    </w:p>
    <w:p w:rsidR="007C37F6" w:rsidRDefault="007C37F6">
      <w:pPr>
        <w:spacing w:line="39" w:lineRule="exact"/>
        <w:rPr>
          <w:rFonts w:ascii="PMingLiU" w:eastAsia="PMingLiU" w:hAnsi="PMingLiU" w:cs="PMingLiU"/>
          <w:sz w:val="17"/>
          <w:szCs w:val="17"/>
        </w:rPr>
      </w:pPr>
    </w:p>
    <w:p w:rsidR="007C37F6" w:rsidRDefault="00B05D20">
      <w:pPr>
        <w:numPr>
          <w:ilvl w:val="0"/>
          <w:numId w:val="5"/>
        </w:numPr>
        <w:tabs>
          <w:tab w:val="left" w:pos="288"/>
        </w:tabs>
        <w:ind w:left="288" w:hanging="288"/>
        <w:rPr>
          <w:rFonts w:ascii="PMingLiU" w:eastAsia="PMingLiU" w:hAnsi="PMingLiU" w:cs="PMingLiU"/>
          <w:sz w:val="17"/>
          <w:szCs w:val="17"/>
        </w:rPr>
      </w:pPr>
      <w:r>
        <w:rPr>
          <w:rFonts w:ascii="Verdana" w:eastAsia="Verdana" w:hAnsi="Verdana" w:cs="Verdana"/>
          <w:sz w:val="17"/>
          <w:szCs w:val="17"/>
        </w:rPr>
        <w:t>Take responsibility for my personal safety and that of my co-workers</w:t>
      </w:r>
    </w:p>
    <w:p w:rsidR="007C37F6" w:rsidRDefault="007C37F6">
      <w:pPr>
        <w:spacing w:line="40" w:lineRule="exact"/>
        <w:rPr>
          <w:rFonts w:ascii="PMingLiU" w:eastAsia="PMingLiU" w:hAnsi="PMingLiU" w:cs="PMingLiU"/>
          <w:sz w:val="17"/>
          <w:szCs w:val="17"/>
        </w:rPr>
      </w:pPr>
    </w:p>
    <w:p w:rsidR="007C37F6" w:rsidRDefault="00B05D20">
      <w:pPr>
        <w:numPr>
          <w:ilvl w:val="0"/>
          <w:numId w:val="5"/>
        </w:numPr>
        <w:tabs>
          <w:tab w:val="left" w:pos="288"/>
        </w:tabs>
        <w:ind w:left="288" w:hanging="288"/>
        <w:rPr>
          <w:rFonts w:ascii="PMingLiU" w:eastAsia="PMingLiU" w:hAnsi="PMingLiU" w:cs="PMingLiU"/>
          <w:sz w:val="17"/>
          <w:szCs w:val="17"/>
        </w:rPr>
      </w:pPr>
      <w:r>
        <w:rPr>
          <w:rFonts w:ascii="Verdana" w:eastAsia="Verdana" w:hAnsi="Verdana" w:cs="Verdana"/>
          <w:sz w:val="17"/>
          <w:szCs w:val="17"/>
        </w:rPr>
        <w:t xml:space="preserve">Never take safety risks. Taking risks at work is always </w:t>
      </w:r>
      <w:r>
        <w:rPr>
          <w:rFonts w:ascii="Verdana" w:eastAsia="Verdana" w:hAnsi="Verdana" w:cs="Verdana"/>
          <w:sz w:val="17"/>
          <w:szCs w:val="17"/>
        </w:rPr>
        <w:t>unacceptable in my opinion</w:t>
      </w:r>
    </w:p>
    <w:p w:rsidR="007C37F6" w:rsidRDefault="007C37F6">
      <w:pPr>
        <w:spacing w:line="202" w:lineRule="exact"/>
        <w:rPr>
          <w:sz w:val="24"/>
          <w:szCs w:val="24"/>
        </w:rPr>
      </w:pPr>
    </w:p>
    <w:p w:rsidR="007C37F6" w:rsidRDefault="00B05D20">
      <w:pPr>
        <w:ind w:left="8"/>
        <w:rPr>
          <w:sz w:val="20"/>
          <w:szCs w:val="20"/>
        </w:rPr>
      </w:pPr>
      <w:r>
        <w:rPr>
          <w:rFonts w:ascii="Verdana" w:eastAsia="Verdana" w:hAnsi="Verdana" w:cs="Verdana"/>
          <w:b/>
          <w:bCs/>
          <w:sz w:val="17"/>
          <w:szCs w:val="17"/>
          <w:u w:val="single"/>
        </w:rPr>
        <w:t>Highlights:</w:t>
      </w:r>
    </w:p>
    <w:p w:rsidR="007C37F6" w:rsidRDefault="007C37F6">
      <w:pPr>
        <w:spacing w:line="207" w:lineRule="exact"/>
        <w:rPr>
          <w:sz w:val="24"/>
          <w:szCs w:val="24"/>
        </w:rPr>
      </w:pPr>
    </w:p>
    <w:p w:rsidR="007C37F6" w:rsidRDefault="00B05D20">
      <w:pPr>
        <w:numPr>
          <w:ilvl w:val="0"/>
          <w:numId w:val="6"/>
        </w:numPr>
        <w:tabs>
          <w:tab w:val="left" w:pos="248"/>
        </w:tabs>
        <w:ind w:left="248" w:hanging="248"/>
        <w:rPr>
          <w:rFonts w:ascii="Verdana" w:eastAsia="Verdana" w:hAnsi="Verdana" w:cs="Verdana"/>
          <w:b/>
          <w:bCs/>
          <w:sz w:val="17"/>
          <w:szCs w:val="17"/>
        </w:rPr>
      </w:pPr>
      <w:r>
        <w:rPr>
          <w:rFonts w:ascii="Verdana" w:eastAsia="Verdana" w:hAnsi="Verdana" w:cs="Verdana"/>
          <w:b/>
          <w:bCs/>
          <w:sz w:val="17"/>
          <w:szCs w:val="17"/>
        </w:rPr>
        <w:t>Construction Projects</w:t>
      </w:r>
    </w:p>
    <w:p w:rsidR="007C37F6" w:rsidRDefault="007C37F6">
      <w:pPr>
        <w:spacing w:line="206" w:lineRule="exact"/>
        <w:rPr>
          <w:rFonts w:ascii="Verdana" w:eastAsia="Verdana" w:hAnsi="Verdana" w:cs="Verdana"/>
          <w:b/>
          <w:bCs/>
          <w:sz w:val="17"/>
          <w:szCs w:val="17"/>
        </w:rPr>
      </w:pPr>
    </w:p>
    <w:p w:rsidR="007C37F6" w:rsidRDefault="00B05D20">
      <w:pPr>
        <w:numPr>
          <w:ilvl w:val="1"/>
          <w:numId w:val="6"/>
        </w:numPr>
        <w:tabs>
          <w:tab w:val="left" w:pos="548"/>
        </w:tabs>
        <w:spacing w:line="268" w:lineRule="auto"/>
        <w:ind w:left="548" w:hanging="188"/>
        <w:rPr>
          <w:rFonts w:ascii="PMingLiU" w:eastAsia="PMingLiU" w:hAnsi="PMingLiU" w:cs="PMingLiU"/>
          <w:sz w:val="17"/>
          <w:szCs w:val="17"/>
        </w:rPr>
      </w:pPr>
      <w:r>
        <w:rPr>
          <w:rFonts w:ascii="Verdana" w:eastAsia="Verdana" w:hAnsi="Verdana" w:cs="Verdana"/>
          <w:b/>
          <w:bCs/>
          <w:sz w:val="17"/>
          <w:szCs w:val="17"/>
          <w:u w:val="single"/>
        </w:rPr>
        <w:t xml:space="preserve">March’17-Present: Lead QA/QC Engineer for Project BOG Compressor Installation Abu </w:t>
      </w:r>
      <w:r>
        <w:rPr>
          <w:rFonts w:ascii="Verdana" w:eastAsia="Verdana" w:hAnsi="Verdana" w:cs="Verdana"/>
          <w:b/>
          <w:bCs/>
          <w:sz w:val="17"/>
          <w:szCs w:val="17"/>
          <w:u w:val="single"/>
        </w:rPr>
        <w:t xml:space="preserve">Dhabi, UAE </w:t>
      </w:r>
    </w:p>
    <w:p w:rsidR="007C37F6" w:rsidRDefault="007C37F6">
      <w:pPr>
        <w:spacing w:line="158" w:lineRule="exact"/>
        <w:rPr>
          <w:rFonts w:ascii="PMingLiU" w:eastAsia="PMingLiU" w:hAnsi="PMingLiU" w:cs="PMingLiU"/>
          <w:sz w:val="17"/>
          <w:szCs w:val="17"/>
        </w:rPr>
      </w:pPr>
    </w:p>
    <w:p w:rsidR="007C37F6" w:rsidRDefault="00B05D20">
      <w:pPr>
        <w:numPr>
          <w:ilvl w:val="1"/>
          <w:numId w:val="6"/>
        </w:numPr>
        <w:tabs>
          <w:tab w:val="left" w:pos="548"/>
        </w:tabs>
        <w:spacing w:line="268" w:lineRule="auto"/>
        <w:ind w:left="548" w:hanging="188"/>
        <w:rPr>
          <w:rFonts w:ascii="PMingLiU" w:eastAsia="PMingLiU" w:hAnsi="PMingLiU" w:cs="PMingLiU"/>
          <w:sz w:val="17"/>
          <w:szCs w:val="17"/>
        </w:rPr>
      </w:pPr>
      <w:r>
        <w:rPr>
          <w:rFonts w:ascii="Verdana" w:eastAsia="Verdana" w:hAnsi="Verdana" w:cs="Verdana"/>
          <w:b/>
          <w:bCs/>
          <w:sz w:val="17"/>
          <w:szCs w:val="17"/>
          <w:u w:val="single"/>
        </w:rPr>
        <w:t xml:space="preserve">March’16 - Sept’16: Lead QA/QC Engineer for EPC </w:t>
      </w:r>
      <w:r>
        <w:rPr>
          <w:rFonts w:ascii="Verdana" w:eastAsia="Verdana" w:hAnsi="Verdana" w:cs="Verdana"/>
          <w:b/>
          <w:bCs/>
          <w:sz w:val="17"/>
          <w:szCs w:val="17"/>
          <w:u w:val="single"/>
        </w:rPr>
        <w:t xml:space="preserve">Filling Pumps for Sea Water Header in </w:t>
      </w:r>
      <w:r>
        <w:rPr>
          <w:rFonts w:ascii="Verdana" w:eastAsia="Verdana" w:hAnsi="Verdana" w:cs="Verdana"/>
          <w:b/>
          <w:bCs/>
          <w:sz w:val="17"/>
          <w:szCs w:val="17"/>
          <w:u w:val="single"/>
        </w:rPr>
        <w:t>Abu Dhabi</w:t>
      </w:r>
    </w:p>
    <w:p w:rsidR="007C37F6" w:rsidRDefault="007C37F6">
      <w:pPr>
        <w:spacing w:line="157" w:lineRule="exact"/>
        <w:rPr>
          <w:rFonts w:ascii="PMingLiU" w:eastAsia="PMingLiU" w:hAnsi="PMingLiU" w:cs="PMingLiU"/>
          <w:sz w:val="17"/>
          <w:szCs w:val="17"/>
        </w:rPr>
      </w:pPr>
    </w:p>
    <w:p w:rsidR="007C37F6" w:rsidRPr="00B05D20" w:rsidRDefault="00B05D20" w:rsidP="00B05D20">
      <w:pPr>
        <w:numPr>
          <w:ilvl w:val="1"/>
          <w:numId w:val="6"/>
        </w:numPr>
        <w:tabs>
          <w:tab w:val="left" w:pos="548"/>
        </w:tabs>
        <w:spacing w:line="158" w:lineRule="exact"/>
        <w:ind w:left="548" w:hanging="188"/>
        <w:rPr>
          <w:rFonts w:ascii="PMingLiU" w:eastAsia="PMingLiU" w:hAnsi="PMingLiU" w:cs="PMingLiU"/>
          <w:sz w:val="17"/>
          <w:szCs w:val="17"/>
        </w:rPr>
      </w:pPr>
      <w:r w:rsidRPr="00B05D20">
        <w:rPr>
          <w:rFonts w:ascii="Verdana" w:eastAsia="Verdana" w:hAnsi="Verdana" w:cs="Verdana"/>
          <w:b/>
          <w:bCs/>
          <w:sz w:val="17"/>
          <w:szCs w:val="17"/>
          <w:u w:val="single"/>
        </w:rPr>
        <w:t xml:space="preserve">Dec’14 - Aug’15: QA/QC Engineer for EPC OF 5,500 M³ FIRE WATER TANK at Abu Dhabi </w:t>
      </w:r>
    </w:p>
    <w:p w:rsidR="007C37F6" w:rsidRPr="00B05D20" w:rsidRDefault="00B05D20" w:rsidP="00B05D20">
      <w:pPr>
        <w:numPr>
          <w:ilvl w:val="1"/>
          <w:numId w:val="6"/>
        </w:numPr>
        <w:tabs>
          <w:tab w:val="left" w:pos="548"/>
        </w:tabs>
        <w:spacing w:line="238" w:lineRule="exact"/>
        <w:ind w:left="548" w:hanging="188"/>
        <w:rPr>
          <w:sz w:val="24"/>
          <w:szCs w:val="24"/>
        </w:rPr>
      </w:pPr>
      <w:r w:rsidRPr="00B05D20">
        <w:rPr>
          <w:rFonts w:ascii="Verdana" w:eastAsia="Verdana" w:hAnsi="Verdana" w:cs="Verdana"/>
          <w:b/>
          <w:bCs/>
          <w:sz w:val="17"/>
          <w:szCs w:val="17"/>
          <w:u w:val="single"/>
        </w:rPr>
        <w:t>Feb’13 - June’14: QC Engineer f</w:t>
      </w:r>
      <w:r w:rsidRPr="00B05D20">
        <w:rPr>
          <w:rFonts w:ascii="Verdana" w:eastAsia="Verdana" w:hAnsi="Verdana" w:cs="Verdana"/>
          <w:b/>
          <w:bCs/>
          <w:sz w:val="17"/>
          <w:szCs w:val="17"/>
          <w:u w:val="single"/>
        </w:rPr>
        <w:t xml:space="preserve">or Shah Gas Development Project, Abu Dhabi </w:t>
      </w:r>
    </w:p>
    <w:p w:rsidR="00B05D20" w:rsidRPr="00B05D20" w:rsidRDefault="00B05D20" w:rsidP="00B05D20">
      <w:pPr>
        <w:tabs>
          <w:tab w:val="left" w:pos="548"/>
        </w:tabs>
        <w:spacing w:line="238" w:lineRule="exact"/>
        <w:rPr>
          <w:sz w:val="24"/>
          <w:szCs w:val="24"/>
        </w:rPr>
      </w:pPr>
    </w:p>
    <w:p w:rsidR="007C37F6" w:rsidRDefault="00B05D20">
      <w:pPr>
        <w:ind w:left="288"/>
        <w:rPr>
          <w:sz w:val="20"/>
          <w:szCs w:val="20"/>
        </w:rPr>
      </w:pPr>
      <w:r>
        <w:rPr>
          <w:rFonts w:ascii="Verdana" w:eastAsia="Verdana" w:hAnsi="Verdana" w:cs="Verdana"/>
          <w:b/>
          <w:bCs/>
          <w:sz w:val="17"/>
          <w:szCs w:val="17"/>
        </w:rPr>
        <w:t>Key Result Areas:</w:t>
      </w:r>
    </w:p>
    <w:p w:rsidR="007C37F6" w:rsidRDefault="007C37F6">
      <w:pPr>
        <w:spacing w:line="251" w:lineRule="exact"/>
        <w:rPr>
          <w:sz w:val="24"/>
          <w:szCs w:val="24"/>
        </w:rPr>
      </w:pPr>
    </w:p>
    <w:p w:rsidR="007C37F6" w:rsidRDefault="00B05D20">
      <w:pPr>
        <w:numPr>
          <w:ilvl w:val="0"/>
          <w:numId w:val="7"/>
        </w:numPr>
        <w:tabs>
          <w:tab w:val="left" w:pos="548"/>
        </w:tabs>
        <w:spacing w:line="250" w:lineRule="auto"/>
        <w:ind w:left="548" w:hanging="278"/>
        <w:jc w:val="both"/>
        <w:rPr>
          <w:rFonts w:ascii="Symbol" w:eastAsia="Symbol" w:hAnsi="Symbol" w:cs="Symbol"/>
          <w:sz w:val="17"/>
          <w:szCs w:val="17"/>
        </w:rPr>
      </w:pPr>
      <w:r>
        <w:rPr>
          <w:rFonts w:ascii="Verdana" w:eastAsia="Verdana" w:hAnsi="Verdana" w:cs="Verdana"/>
          <w:sz w:val="17"/>
          <w:szCs w:val="17"/>
        </w:rPr>
        <w:t>Develop and conduct robust procedures for quality assurance, Organize, implement, conduct and manage the QA/QC Programs as per the Co</w:t>
      </w:r>
      <w:r>
        <w:rPr>
          <w:rFonts w:ascii="Verdana" w:eastAsia="Verdana" w:hAnsi="Verdana" w:cs="Verdana"/>
          <w:sz w:val="17"/>
          <w:szCs w:val="17"/>
        </w:rPr>
        <w:t>mpany's Quality Policy, Identifies, analyzes and resolves problems and issues with quality assurance and control for site and Review and approval of Inspection</w:t>
      </w:r>
    </w:p>
    <w:p w:rsidR="007C37F6" w:rsidRDefault="007C37F6">
      <w:pPr>
        <w:spacing w:line="20" w:lineRule="exact"/>
        <w:rPr>
          <w:sz w:val="24"/>
          <w:szCs w:val="24"/>
        </w:rPr>
      </w:pPr>
      <w:r>
        <w:rPr>
          <w:sz w:val="24"/>
          <w:szCs w:val="24"/>
        </w:rPr>
        <w:pict>
          <v:line id="Shape 19" o:spid="_x0000_s1044" style="position:absolute;z-index:251646976;visibility:visible;mso-wrap-distance-left:0;mso-wrap-distance-right:0" from="-33.55pt,34.3pt" to="513.8pt,34.3pt" o:allowincell="f" strokeweight=".72pt"/>
        </w:pict>
      </w:r>
      <w:r>
        <w:rPr>
          <w:sz w:val="24"/>
          <w:szCs w:val="24"/>
        </w:rPr>
        <w:pict>
          <v:line id="Shape 20" o:spid="_x0000_s1045" style="position:absolute;z-index:251648000;visibility:visible;mso-wrap-distance-left:0;mso-wrap-distance-right:0" from="-32.85pt,32.85pt" to="513.1pt,32.85pt" o:allowincell="f" strokecolor="#606060" strokeweight=".78314mm"/>
        </w:pict>
      </w:r>
    </w:p>
    <w:p w:rsidR="007C37F6" w:rsidRDefault="007C37F6">
      <w:pPr>
        <w:sectPr w:rsidR="007C37F6">
          <w:pgSz w:w="11900" w:h="16840"/>
          <w:pgMar w:top="1135" w:right="1144" w:bottom="616" w:left="1152" w:header="0" w:footer="0" w:gutter="0"/>
          <w:cols w:space="720" w:equalWidth="0">
            <w:col w:w="9608"/>
          </w:cols>
        </w:sectPr>
      </w:pPr>
    </w:p>
    <w:p w:rsidR="007C37F6" w:rsidRDefault="007C37F6">
      <w:pPr>
        <w:ind w:left="278"/>
        <w:rPr>
          <w:sz w:val="20"/>
          <w:szCs w:val="20"/>
        </w:rPr>
      </w:pPr>
      <w:r w:rsidRPr="007C37F6">
        <w:rPr>
          <w:rFonts w:ascii="Verdana" w:eastAsia="Verdana" w:hAnsi="Verdana" w:cs="Verdana"/>
          <w:sz w:val="17"/>
          <w:szCs w:val="17"/>
        </w:rPr>
        <w:lastRenderedPageBreak/>
        <w:pict>
          <v:line id="Shape 21" o:spid="_x0000_s1046" style="position:absolute;left:0;text-align:left;z-index:251649024;visibility:visible;mso-wrap-distance-left:0;mso-wrap-distance-right:0;mso-position-horizontal-relative:page;mso-position-vertical-relative:page" from="24.35pt,24pt" to="24.35pt,817.65pt" o:allowincell="f" strokeweight=".25397mm">
            <w10:wrap anchorx="page" anchory="page"/>
          </v:line>
        </w:pict>
      </w:r>
      <w:r w:rsidRPr="007C37F6">
        <w:rPr>
          <w:rFonts w:ascii="Verdana" w:eastAsia="Verdana" w:hAnsi="Verdana" w:cs="Verdana"/>
          <w:sz w:val="17"/>
          <w:szCs w:val="17"/>
        </w:rPr>
        <w:pict>
          <v:line id="Shape 22" o:spid="_x0000_s1047" style="position:absolute;left:0;text-align:left;z-index:251650048;visibility:visible;mso-wrap-distance-left:0;mso-wrap-distance-right:0;mso-position-horizontal-relative:page;mso-position-vertical-relative:page" from="25.8pt,24.7pt" to="25.8pt,816.95pt" o:allowincell="f" strokecolor="#606060" strokeweight="2.22pt">
            <w10:wrap anchorx="page" anchory="page"/>
          </v:line>
        </w:pict>
      </w:r>
      <w:r w:rsidRPr="007C37F6">
        <w:rPr>
          <w:rFonts w:ascii="Verdana" w:eastAsia="Verdana" w:hAnsi="Verdana" w:cs="Verdana"/>
          <w:sz w:val="17"/>
          <w:szCs w:val="17"/>
        </w:rPr>
        <w:pict>
          <v:line id="Shape 23" o:spid="_x0000_s1048" style="position:absolute;left:0;text-align:left;z-index:251651072;visibility:visible;mso-wrap-distance-left:0;mso-wrap-distance-right:0;mso-position-horizontal-relative:page;mso-position-vertical-relative:page" from="571.05pt,24pt" to="571.05pt,817.65pt" o:allowincell="f" strokeweight=".25397mm">
            <w10:wrap anchorx="page" anchory="page"/>
          </v:line>
        </w:pict>
      </w:r>
      <w:r w:rsidRPr="007C37F6">
        <w:rPr>
          <w:rFonts w:ascii="Verdana" w:eastAsia="Verdana" w:hAnsi="Verdana" w:cs="Verdana"/>
          <w:sz w:val="17"/>
          <w:szCs w:val="17"/>
        </w:rPr>
        <w:pict>
          <v:line id="Shape 24" o:spid="_x0000_s1049" style="position:absolute;left:0;text-align:left;z-index:251652096;visibility:visible;mso-wrap-distance-left:0;mso-wrap-distance-right:0;mso-position-horizontal-relative:page;mso-position-vertical-relative:page" from="24pt,24.35pt" to="571.4pt,24.35pt" o:allowincell="f" strokeweight=".25397mm">
            <w10:wrap anchorx="page" anchory="page"/>
          </v:line>
        </w:pict>
      </w:r>
      <w:r w:rsidRPr="007C37F6">
        <w:rPr>
          <w:rFonts w:ascii="Verdana" w:eastAsia="Verdana" w:hAnsi="Verdana" w:cs="Verdana"/>
          <w:sz w:val="17"/>
          <w:szCs w:val="17"/>
        </w:rPr>
        <w:pict>
          <v:line id="Shape 25" o:spid="_x0000_s1050" style="position:absolute;left:0;text-align:left;z-index:251653120;visibility:visible;mso-wrap-distance-left:0;mso-wrap-distance-right:0;mso-position-horizontal-relative:page;mso-position-vertical-relative:page" from="569.6pt,24.7pt" to="569.6pt,816.95pt" o:allowincell="f" strokecolor="#606060" strokeweight=".78314mm">
            <w10:wrap anchorx="page" anchory="page"/>
          </v:line>
        </w:pict>
      </w:r>
      <w:r w:rsidRPr="007C37F6">
        <w:rPr>
          <w:rFonts w:ascii="Verdana" w:eastAsia="Verdana" w:hAnsi="Verdana" w:cs="Verdana"/>
          <w:sz w:val="17"/>
          <w:szCs w:val="17"/>
        </w:rPr>
        <w:pict>
          <v:line id="Shape 26" o:spid="_x0000_s1051" style="position:absolute;left:0;text-align:left;z-index:251654144;visibility:visible;mso-wrap-distance-left:0;mso-wrap-distance-right:0;mso-position-horizontal-relative:page;mso-position-vertical-relative:page" from="24.7pt,25.8pt" to="570.7pt,25.8pt" o:allowincell="f" strokecolor="#606060" strokeweight="2.22pt">
            <w10:wrap anchorx="page" anchory="page"/>
          </v:line>
        </w:pict>
      </w:r>
      <w:r w:rsidRPr="007C37F6">
        <w:rPr>
          <w:rFonts w:ascii="Verdana" w:eastAsia="Verdana" w:hAnsi="Verdana" w:cs="Verdana"/>
          <w:sz w:val="17"/>
          <w:szCs w:val="17"/>
        </w:rPr>
        <w:pict>
          <v:line id="Shape 27" o:spid="_x0000_s1052" style="position:absolute;left:0;text-align:left;z-index:251655168;visibility:visible;mso-wrap-distance-left:0;mso-wrap-distance-right:0;mso-position-horizontal-relative:page;mso-position-vertical-relative:page" from="26.9pt,27.25pt" to="568.5pt,27.25pt" o:allowincell="f" strokecolor="silver" strokeweight=".25397mm">
            <w10:wrap anchorx="page" anchory="page"/>
          </v:line>
        </w:pict>
      </w:r>
      <w:r w:rsidRPr="007C37F6">
        <w:rPr>
          <w:rFonts w:ascii="Verdana" w:eastAsia="Verdana" w:hAnsi="Verdana" w:cs="Verdana"/>
          <w:sz w:val="17"/>
          <w:szCs w:val="17"/>
        </w:rPr>
        <w:pict>
          <v:line id="Shape 28" o:spid="_x0000_s1053" style="position:absolute;left:0;text-align:left;z-index:251656192;visibility:visible;mso-wrap-distance-left:0;mso-wrap-distance-right:0;mso-position-horizontal-relative:page;mso-position-vertical-relative:page" from="27.25pt,26.9pt" to="27.25pt,814.7pt" o:allowincell="f" strokecolor="silver" strokeweight=".25397mm">
            <w10:wrap anchorx="page" anchory="page"/>
          </v:line>
        </w:pict>
      </w:r>
      <w:r w:rsidRPr="007C37F6">
        <w:rPr>
          <w:rFonts w:ascii="Verdana" w:eastAsia="Verdana" w:hAnsi="Verdana" w:cs="Verdana"/>
          <w:sz w:val="17"/>
          <w:szCs w:val="17"/>
        </w:rPr>
        <w:pict>
          <v:line id="Shape 29" o:spid="_x0000_s1054" style="position:absolute;left:0;text-align:left;z-index:251657216;visibility:visible;mso-wrap-distance-left:0;mso-wrap-distance-right:0;mso-position-horizontal-relative:page;mso-position-vertical-relative:page" from="26.9pt,814.35pt" to="568.5pt,814.35pt" o:allowincell="f" strokecolor="silver" strokeweight=".25397mm">
            <w10:wrap anchorx="page" anchory="page"/>
          </v:line>
        </w:pict>
      </w:r>
      <w:r w:rsidRPr="007C37F6">
        <w:rPr>
          <w:rFonts w:ascii="Verdana" w:eastAsia="Verdana" w:hAnsi="Verdana" w:cs="Verdana"/>
          <w:sz w:val="17"/>
          <w:szCs w:val="17"/>
        </w:rPr>
        <w:pict>
          <v:line id="Shape 30" o:spid="_x0000_s1055" style="position:absolute;left:0;text-align:left;z-index:251658240;visibility:visible;mso-wrap-distance-left:0;mso-wrap-distance-right:0;mso-position-horizontal-relative:page;mso-position-vertical-relative:page" from="568.1pt,26.9pt" to="568.1pt,814.7pt" o:allowincell="f" strokecolor="silver" strokeweight=".25397mm">
            <w10:wrap anchorx="page" anchory="page"/>
          </v:line>
        </w:pict>
      </w:r>
      <w:r w:rsidR="00B05D20">
        <w:rPr>
          <w:rFonts w:ascii="Verdana" w:eastAsia="Verdana" w:hAnsi="Verdana" w:cs="Verdana"/>
          <w:sz w:val="17"/>
          <w:szCs w:val="17"/>
        </w:rPr>
        <w:t>test plans (ITPs) and implement quality surveillance.</w:t>
      </w:r>
    </w:p>
    <w:p w:rsidR="007C37F6" w:rsidRDefault="007C37F6">
      <w:pPr>
        <w:spacing w:line="206" w:lineRule="exact"/>
        <w:rPr>
          <w:sz w:val="20"/>
          <w:szCs w:val="20"/>
        </w:rPr>
      </w:pPr>
    </w:p>
    <w:p w:rsidR="007C37F6" w:rsidRDefault="00B05D20">
      <w:pPr>
        <w:numPr>
          <w:ilvl w:val="0"/>
          <w:numId w:val="8"/>
        </w:numPr>
        <w:tabs>
          <w:tab w:val="left" w:pos="278"/>
        </w:tabs>
        <w:ind w:left="278" w:hanging="278"/>
        <w:rPr>
          <w:rFonts w:ascii="Symbol" w:eastAsia="Symbol" w:hAnsi="Symbol" w:cs="Symbol"/>
          <w:sz w:val="17"/>
          <w:szCs w:val="17"/>
        </w:rPr>
      </w:pPr>
      <w:r>
        <w:rPr>
          <w:rFonts w:ascii="Verdana" w:eastAsia="Verdana" w:hAnsi="Verdana" w:cs="Verdana"/>
          <w:sz w:val="17"/>
          <w:szCs w:val="17"/>
        </w:rPr>
        <w:t>Review</w:t>
      </w:r>
      <w:r>
        <w:rPr>
          <w:rFonts w:ascii="Verdana" w:eastAsia="Verdana" w:hAnsi="Verdana" w:cs="Verdana"/>
          <w:sz w:val="17"/>
          <w:szCs w:val="17"/>
        </w:rPr>
        <w:t xml:space="preserve"> of contract documents to ensure identification and comprehension of all quality requirements.</w:t>
      </w:r>
    </w:p>
    <w:p w:rsidR="007C37F6" w:rsidRDefault="007C37F6">
      <w:pPr>
        <w:spacing w:line="205" w:lineRule="exact"/>
        <w:rPr>
          <w:rFonts w:ascii="Symbol" w:eastAsia="Symbol" w:hAnsi="Symbol" w:cs="Symbol"/>
          <w:sz w:val="17"/>
          <w:szCs w:val="17"/>
        </w:rPr>
      </w:pPr>
    </w:p>
    <w:p w:rsidR="007C37F6" w:rsidRDefault="00B05D20">
      <w:pPr>
        <w:numPr>
          <w:ilvl w:val="0"/>
          <w:numId w:val="8"/>
        </w:numPr>
        <w:tabs>
          <w:tab w:val="left" w:pos="278"/>
        </w:tabs>
        <w:spacing w:line="261" w:lineRule="auto"/>
        <w:ind w:left="278" w:hanging="278"/>
        <w:rPr>
          <w:rFonts w:ascii="Symbol" w:eastAsia="Symbol" w:hAnsi="Symbol" w:cs="Symbol"/>
          <w:sz w:val="17"/>
          <w:szCs w:val="17"/>
        </w:rPr>
      </w:pPr>
      <w:r>
        <w:rPr>
          <w:rFonts w:ascii="Verdana" w:eastAsia="Verdana" w:hAnsi="Verdana" w:cs="Verdana"/>
          <w:sz w:val="17"/>
          <w:szCs w:val="17"/>
        </w:rPr>
        <w:t>Evaluating/Assessing submissions of the Contractors and sub-contractor's Project Quality Program and verifies its implementation in relation to their supplied p</w:t>
      </w:r>
      <w:r>
        <w:rPr>
          <w:rFonts w:ascii="Verdana" w:eastAsia="Verdana" w:hAnsi="Verdana" w:cs="Verdana"/>
          <w:sz w:val="17"/>
          <w:szCs w:val="17"/>
        </w:rPr>
        <w:t>roducts and services.</w:t>
      </w:r>
    </w:p>
    <w:p w:rsidR="007C37F6" w:rsidRDefault="007C37F6">
      <w:pPr>
        <w:spacing w:line="168" w:lineRule="exact"/>
        <w:rPr>
          <w:rFonts w:ascii="Symbol" w:eastAsia="Symbol" w:hAnsi="Symbol" w:cs="Symbol"/>
          <w:sz w:val="17"/>
          <w:szCs w:val="17"/>
        </w:rPr>
      </w:pPr>
    </w:p>
    <w:p w:rsidR="007C37F6" w:rsidRDefault="00B05D20">
      <w:pPr>
        <w:numPr>
          <w:ilvl w:val="1"/>
          <w:numId w:val="8"/>
        </w:numPr>
        <w:tabs>
          <w:tab w:val="left" w:pos="278"/>
        </w:tabs>
        <w:spacing w:line="261" w:lineRule="auto"/>
        <w:ind w:left="278" w:hanging="260"/>
        <w:rPr>
          <w:rFonts w:ascii="Symbol" w:eastAsia="Symbol" w:hAnsi="Symbol" w:cs="Symbol"/>
          <w:sz w:val="17"/>
          <w:szCs w:val="17"/>
        </w:rPr>
      </w:pPr>
      <w:r>
        <w:rPr>
          <w:rFonts w:ascii="Verdana" w:eastAsia="Verdana" w:hAnsi="Verdana" w:cs="Verdana"/>
          <w:sz w:val="17"/>
          <w:szCs w:val="17"/>
        </w:rPr>
        <w:t>Provide technical support to the Project Manager and guidance to site staff in submission of materials for approval, request for inspection, shop drawings, As-built drawings, O &amp; M manual.</w:t>
      </w:r>
    </w:p>
    <w:p w:rsidR="007C37F6" w:rsidRDefault="007C37F6">
      <w:pPr>
        <w:spacing w:line="169" w:lineRule="exact"/>
        <w:rPr>
          <w:rFonts w:ascii="Symbol" w:eastAsia="Symbol" w:hAnsi="Symbol" w:cs="Symbol"/>
          <w:sz w:val="17"/>
          <w:szCs w:val="17"/>
        </w:rPr>
      </w:pPr>
    </w:p>
    <w:p w:rsidR="007C37F6" w:rsidRDefault="00B05D20">
      <w:pPr>
        <w:numPr>
          <w:ilvl w:val="1"/>
          <w:numId w:val="8"/>
        </w:numPr>
        <w:tabs>
          <w:tab w:val="left" w:pos="278"/>
        </w:tabs>
        <w:spacing w:line="261" w:lineRule="auto"/>
        <w:ind w:left="278" w:hanging="260"/>
        <w:rPr>
          <w:rFonts w:ascii="Symbol" w:eastAsia="Symbol" w:hAnsi="Symbol" w:cs="Symbol"/>
          <w:sz w:val="17"/>
          <w:szCs w:val="17"/>
        </w:rPr>
      </w:pPr>
      <w:r>
        <w:rPr>
          <w:rFonts w:ascii="Verdana" w:eastAsia="Verdana" w:hAnsi="Verdana" w:cs="Verdana"/>
          <w:sz w:val="17"/>
          <w:szCs w:val="17"/>
        </w:rPr>
        <w:t>Coordinate with the project staff to compil</w:t>
      </w:r>
      <w:r>
        <w:rPr>
          <w:rFonts w:ascii="Verdana" w:eastAsia="Verdana" w:hAnsi="Verdana" w:cs="Verdana"/>
          <w:sz w:val="17"/>
          <w:szCs w:val="17"/>
        </w:rPr>
        <w:t>e and maintain pertinent records of inspection and testing until end of the contract and all pertinent records for retention on completion of the project.</w:t>
      </w:r>
    </w:p>
    <w:p w:rsidR="007C37F6" w:rsidRDefault="007C37F6">
      <w:pPr>
        <w:spacing w:line="168" w:lineRule="exact"/>
        <w:rPr>
          <w:rFonts w:ascii="Symbol" w:eastAsia="Symbol" w:hAnsi="Symbol" w:cs="Symbol"/>
          <w:sz w:val="17"/>
          <w:szCs w:val="17"/>
        </w:rPr>
      </w:pPr>
    </w:p>
    <w:p w:rsidR="007C37F6" w:rsidRDefault="00B05D20">
      <w:pPr>
        <w:numPr>
          <w:ilvl w:val="1"/>
          <w:numId w:val="8"/>
        </w:numPr>
        <w:tabs>
          <w:tab w:val="left" w:pos="278"/>
        </w:tabs>
        <w:spacing w:line="261" w:lineRule="auto"/>
        <w:ind w:left="278" w:hanging="260"/>
        <w:rPr>
          <w:rFonts w:ascii="Symbol" w:eastAsia="Symbol" w:hAnsi="Symbol" w:cs="Symbol"/>
          <w:sz w:val="17"/>
          <w:szCs w:val="17"/>
        </w:rPr>
      </w:pPr>
      <w:r>
        <w:rPr>
          <w:rFonts w:ascii="Verdana" w:eastAsia="Verdana" w:hAnsi="Verdana" w:cs="Verdana"/>
          <w:sz w:val="17"/>
          <w:szCs w:val="17"/>
        </w:rPr>
        <w:t>Coordinate all inspections, monitor the required tests and record inspections and tests made per the</w:t>
      </w:r>
      <w:r>
        <w:rPr>
          <w:rFonts w:ascii="Verdana" w:eastAsia="Verdana" w:hAnsi="Verdana" w:cs="Verdana"/>
          <w:sz w:val="17"/>
          <w:szCs w:val="17"/>
        </w:rPr>
        <w:t xml:space="preserve"> quality requirements and engineering specifications.</w:t>
      </w:r>
    </w:p>
    <w:p w:rsidR="007C37F6" w:rsidRDefault="007C37F6">
      <w:pPr>
        <w:spacing w:line="169" w:lineRule="exact"/>
        <w:rPr>
          <w:rFonts w:ascii="Symbol" w:eastAsia="Symbol" w:hAnsi="Symbol" w:cs="Symbol"/>
          <w:sz w:val="17"/>
          <w:szCs w:val="17"/>
        </w:rPr>
      </w:pPr>
    </w:p>
    <w:p w:rsidR="007C37F6" w:rsidRDefault="00B05D20">
      <w:pPr>
        <w:numPr>
          <w:ilvl w:val="0"/>
          <w:numId w:val="8"/>
        </w:numPr>
        <w:tabs>
          <w:tab w:val="left" w:pos="278"/>
        </w:tabs>
        <w:spacing w:line="261" w:lineRule="auto"/>
        <w:ind w:left="278" w:hanging="278"/>
        <w:rPr>
          <w:rFonts w:ascii="Symbol" w:eastAsia="Symbol" w:hAnsi="Symbol" w:cs="Symbol"/>
          <w:sz w:val="17"/>
          <w:szCs w:val="17"/>
        </w:rPr>
      </w:pPr>
      <w:r>
        <w:rPr>
          <w:rFonts w:ascii="Verdana" w:eastAsia="Verdana" w:hAnsi="Verdana" w:cs="Verdana"/>
          <w:sz w:val="17"/>
          <w:szCs w:val="17"/>
        </w:rPr>
        <w:t>Support and advice to the Managers of all Departments that request any clarifications with regards to QA/QC issues.</w:t>
      </w:r>
    </w:p>
    <w:p w:rsidR="007C37F6" w:rsidRDefault="007C37F6">
      <w:pPr>
        <w:spacing w:line="168" w:lineRule="exact"/>
        <w:rPr>
          <w:rFonts w:ascii="Symbol" w:eastAsia="Symbol" w:hAnsi="Symbol" w:cs="Symbol"/>
          <w:sz w:val="17"/>
          <w:szCs w:val="17"/>
        </w:rPr>
      </w:pPr>
    </w:p>
    <w:p w:rsidR="007C37F6" w:rsidRDefault="00B05D20">
      <w:pPr>
        <w:numPr>
          <w:ilvl w:val="0"/>
          <w:numId w:val="8"/>
        </w:numPr>
        <w:tabs>
          <w:tab w:val="left" w:pos="278"/>
        </w:tabs>
        <w:ind w:left="278" w:hanging="278"/>
        <w:rPr>
          <w:rFonts w:ascii="Symbol" w:eastAsia="Symbol" w:hAnsi="Symbol" w:cs="Symbol"/>
          <w:sz w:val="17"/>
          <w:szCs w:val="17"/>
        </w:rPr>
      </w:pPr>
      <w:r>
        <w:rPr>
          <w:rFonts w:ascii="Verdana" w:eastAsia="Verdana" w:hAnsi="Verdana" w:cs="Verdana"/>
          <w:sz w:val="17"/>
          <w:szCs w:val="17"/>
        </w:rPr>
        <w:t>Attend Kick-Off Meetings and Pre-Inspection Meetings with PMT/PMC and suppliers team</w:t>
      </w:r>
      <w:r>
        <w:rPr>
          <w:rFonts w:ascii="Verdana" w:eastAsia="Verdana" w:hAnsi="Verdana" w:cs="Verdana"/>
          <w:sz w:val="17"/>
          <w:szCs w:val="17"/>
        </w:rPr>
        <w:t>.</w:t>
      </w:r>
    </w:p>
    <w:p w:rsidR="007C37F6" w:rsidRDefault="007C37F6">
      <w:pPr>
        <w:spacing w:line="205" w:lineRule="exact"/>
        <w:rPr>
          <w:rFonts w:ascii="Symbol" w:eastAsia="Symbol" w:hAnsi="Symbol" w:cs="Symbol"/>
          <w:sz w:val="17"/>
          <w:szCs w:val="17"/>
        </w:rPr>
      </w:pPr>
    </w:p>
    <w:p w:rsidR="007C37F6" w:rsidRDefault="00B05D20">
      <w:pPr>
        <w:numPr>
          <w:ilvl w:val="0"/>
          <w:numId w:val="8"/>
        </w:numPr>
        <w:tabs>
          <w:tab w:val="left" w:pos="278"/>
        </w:tabs>
        <w:spacing w:line="261" w:lineRule="auto"/>
        <w:ind w:left="278" w:hanging="278"/>
        <w:rPr>
          <w:rFonts w:ascii="Symbol" w:eastAsia="Symbol" w:hAnsi="Symbol" w:cs="Symbol"/>
          <w:sz w:val="17"/>
          <w:szCs w:val="17"/>
        </w:rPr>
      </w:pPr>
      <w:r>
        <w:rPr>
          <w:rFonts w:ascii="Verdana" w:eastAsia="Verdana" w:hAnsi="Verdana" w:cs="Verdana"/>
          <w:sz w:val="17"/>
          <w:szCs w:val="17"/>
        </w:rPr>
        <w:t>Assists the Manager and Department engineers in developing scope of works for Third Party Inspection Contractual Agreement</w:t>
      </w:r>
    </w:p>
    <w:p w:rsidR="007C37F6" w:rsidRDefault="007C37F6">
      <w:pPr>
        <w:spacing w:line="168" w:lineRule="exact"/>
        <w:rPr>
          <w:rFonts w:ascii="Symbol" w:eastAsia="Symbol" w:hAnsi="Symbol" w:cs="Symbol"/>
          <w:sz w:val="17"/>
          <w:szCs w:val="17"/>
        </w:rPr>
      </w:pPr>
    </w:p>
    <w:p w:rsidR="007C37F6" w:rsidRDefault="00B05D20">
      <w:pPr>
        <w:numPr>
          <w:ilvl w:val="0"/>
          <w:numId w:val="8"/>
        </w:numPr>
        <w:tabs>
          <w:tab w:val="left" w:pos="278"/>
        </w:tabs>
        <w:spacing w:line="261" w:lineRule="auto"/>
        <w:ind w:left="278" w:hanging="278"/>
        <w:rPr>
          <w:rFonts w:ascii="Symbol" w:eastAsia="Symbol" w:hAnsi="Symbol" w:cs="Symbol"/>
          <w:sz w:val="17"/>
          <w:szCs w:val="17"/>
        </w:rPr>
      </w:pPr>
      <w:r>
        <w:rPr>
          <w:rFonts w:ascii="Verdana" w:eastAsia="Verdana" w:hAnsi="Verdana" w:cs="Verdana"/>
          <w:sz w:val="17"/>
          <w:szCs w:val="17"/>
        </w:rPr>
        <w:t xml:space="preserve">Monitor and verify all non-conformities raised and assist Management Team in taking effective corrective actions for their </w:t>
      </w:r>
      <w:r>
        <w:rPr>
          <w:rFonts w:ascii="Verdana" w:eastAsia="Verdana" w:hAnsi="Verdana" w:cs="Verdana"/>
          <w:sz w:val="17"/>
          <w:szCs w:val="17"/>
        </w:rPr>
        <w:t>closure.</w:t>
      </w:r>
    </w:p>
    <w:p w:rsidR="007C37F6" w:rsidRDefault="007C37F6">
      <w:pPr>
        <w:spacing w:line="169" w:lineRule="exact"/>
        <w:rPr>
          <w:rFonts w:ascii="Symbol" w:eastAsia="Symbol" w:hAnsi="Symbol" w:cs="Symbol"/>
          <w:sz w:val="17"/>
          <w:szCs w:val="17"/>
        </w:rPr>
      </w:pPr>
    </w:p>
    <w:p w:rsidR="007C37F6" w:rsidRDefault="00B05D20">
      <w:pPr>
        <w:numPr>
          <w:ilvl w:val="0"/>
          <w:numId w:val="8"/>
        </w:numPr>
        <w:tabs>
          <w:tab w:val="left" w:pos="278"/>
        </w:tabs>
        <w:spacing w:line="261" w:lineRule="auto"/>
        <w:ind w:left="278" w:hanging="278"/>
        <w:rPr>
          <w:rFonts w:ascii="Symbol" w:eastAsia="Symbol" w:hAnsi="Symbol" w:cs="Symbol"/>
          <w:sz w:val="17"/>
          <w:szCs w:val="17"/>
        </w:rPr>
      </w:pPr>
      <w:r>
        <w:rPr>
          <w:rFonts w:ascii="Verdana" w:eastAsia="Verdana" w:hAnsi="Verdana" w:cs="Verdana"/>
          <w:sz w:val="17"/>
          <w:szCs w:val="17"/>
        </w:rPr>
        <w:t>To plan and carries out regular Quality Audits and Site/Shop surveys of Manufacturers, Contractors / Consultants and Suppliers.</w:t>
      </w:r>
    </w:p>
    <w:p w:rsidR="007C37F6" w:rsidRDefault="007C37F6">
      <w:pPr>
        <w:spacing w:line="168" w:lineRule="exact"/>
        <w:rPr>
          <w:rFonts w:ascii="Symbol" w:eastAsia="Symbol" w:hAnsi="Symbol" w:cs="Symbol"/>
          <w:sz w:val="17"/>
          <w:szCs w:val="17"/>
        </w:rPr>
      </w:pPr>
    </w:p>
    <w:p w:rsidR="007C37F6" w:rsidRDefault="00B05D20">
      <w:pPr>
        <w:numPr>
          <w:ilvl w:val="0"/>
          <w:numId w:val="8"/>
        </w:numPr>
        <w:tabs>
          <w:tab w:val="left" w:pos="278"/>
        </w:tabs>
        <w:spacing w:line="261" w:lineRule="auto"/>
        <w:ind w:left="278" w:hanging="278"/>
        <w:rPr>
          <w:rFonts w:ascii="Symbol" w:eastAsia="Symbol" w:hAnsi="Symbol" w:cs="Symbol"/>
          <w:sz w:val="17"/>
          <w:szCs w:val="17"/>
        </w:rPr>
      </w:pPr>
      <w:r>
        <w:rPr>
          <w:rFonts w:ascii="Verdana" w:eastAsia="Verdana" w:hAnsi="Verdana" w:cs="Verdana"/>
          <w:sz w:val="17"/>
          <w:szCs w:val="17"/>
        </w:rPr>
        <w:t>Review and approve all critical inspection checklists, Quality Assurance/ Control plans, Functional test plans, Inspe</w:t>
      </w:r>
      <w:r>
        <w:rPr>
          <w:rFonts w:ascii="Verdana" w:eastAsia="Verdana" w:hAnsi="Verdana" w:cs="Verdana"/>
          <w:sz w:val="17"/>
          <w:szCs w:val="17"/>
        </w:rPr>
        <w:t>ction staffing plan and approve final QA/QC Dossiers.</w:t>
      </w:r>
    </w:p>
    <w:p w:rsidR="007C37F6" w:rsidRDefault="007C37F6">
      <w:pPr>
        <w:spacing w:line="169" w:lineRule="exact"/>
        <w:rPr>
          <w:rFonts w:ascii="Symbol" w:eastAsia="Symbol" w:hAnsi="Symbol" w:cs="Symbol"/>
          <w:sz w:val="17"/>
          <w:szCs w:val="17"/>
        </w:rPr>
      </w:pPr>
    </w:p>
    <w:p w:rsidR="007C37F6" w:rsidRDefault="00B05D20">
      <w:pPr>
        <w:numPr>
          <w:ilvl w:val="0"/>
          <w:numId w:val="8"/>
        </w:numPr>
        <w:tabs>
          <w:tab w:val="left" w:pos="278"/>
        </w:tabs>
        <w:ind w:left="278" w:hanging="278"/>
        <w:rPr>
          <w:rFonts w:ascii="Symbol" w:eastAsia="Symbol" w:hAnsi="Symbol" w:cs="Symbol"/>
          <w:sz w:val="17"/>
          <w:szCs w:val="17"/>
        </w:rPr>
      </w:pPr>
      <w:r>
        <w:rPr>
          <w:rFonts w:ascii="Verdana" w:eastAsia="Verdana" w:hAnsi="Verdana" w:cs="Verdana"/>
          <w:sz w:val="17"/>
          <w:szCs w:val="17"/>
        </w:rPr>
        <w:t>Review PQR‘S, WPS &amp; WQT performance records as per the project scope of work requirements.</w:t>
      </w:r>
    </w:p>
    <w:p w:rsidR="007C37F6" w:rsidRDefault="007C37F6">
      <w:pPr>
        <w:spacing w:line="204" w:lineRule="exact"/>
        <w:rPr>
          <w:rFonts w:ascii="Symbol" w:eastAsia="Symbol" w:hAnsi="Symbol" w:cs="Symbol"/>
          <w:sz w:val="17"/>
          <w:szCs w:val="17"/>
        </w:rPr>
      </w:pPr>
    </w:p>
    <w:p w:rsidR="007C37F6" w:rsidRDefault="00B05D20">
      <w:pPr>
        <w:numPr>
          <w:ilvl w:val="0"/>
          <w:numId w:val="8"/>
        </w:numPr>
        <w:tabs>
          <w:tab w:val="left" w:pos="278"/>
        </w:tabs>
        <w:ind w:left="278" w:hanging="278"/>
        <w:rPr>
          <w:rFonts w:ascii="Symbol" w:eastAsia="Symbol" w:hAnsi="Symbol" w:cs="Symbol"/>
          <w:sz w:val="17"/>
          <w:szCs w:val="17"/>
        </w:rPr>
      </w:pPr>
      <w:r>
        <w:rPr>
          <w:rFonts w:ascii="Verdana" w:eastAsia="Verdana" w:hAnsi="Verdana" w:cs="Verdana"/>
          <w:sz w:val="17"/>
          <w:szCs w:val="17"/>
        </w:rPr>
        <w:t>Supervise and/or direct Inspectors as applicable, directly or through the inspection coordinator.</w:t>
      </w:r>
    </w:p>
    <w:p w:rsidR="007C37F6" w:rsidRDefault="007C37F6">
      <w:pPr>
        <w:spacing w:line="204" w:lineRule="exact"/>
        <w:rPr>
          <w:rFonts w:ascii="Symbol" w:eastAsia="Symbol" w:hAnsi="Symbol" w:cs="Symbol"/>
          <w:sz w:val="17"/>
          <w:szCs w:val="17"/>
        </w:rPr>
      </w:pPr>
    </w:p>
    <w:p w:rsidR="007C37F6" w:rsidRDefault="00B05D20">
      <w:pPr>
        <w:numPr>
          <w:ilvl w:val="0"/>
          <w:numId w:val="8"/>
        </w:numPr>
        <w:tabs>
          <w:tab w:val="left" w:pos="278"/>
        </w:tabs>
        <w:ind w:left="278" w:hanging="278"/>
        <w:rPr>
          <w:rFonts w:ascii="Symbol" w:eastAsia="Symbol" w:hAnsi="Symbol" w:cs="Symbol"/>
          <w:sz w:val="17"/>
          <w:szCs w:val="17"/>
        </w:rPr>
      </w:pPr>
      <w:r>
        <w:rPr>
          <w:rFonts w:ascii="Verdana" w:eastAsia="Verdana" w:hAnsi="Verdana" w:cs="Verdana"/>
          <w:sz w:val="17"/>
          <w:szCs w:val="17"/>
        </w:rPr>
        <w:t>Ensure mec</w:t>
      </w:r>
      <w:r>
        <w:rPr>
          <w:rFonts w:ascii="Verdana" w:eastAsia="Verdana" w:hAnsi="Verdana" w:cs="Verdana"/>
          <w:sz w:val="17"/>
          <w:szCs w:val="17"/>
        </w:rPr>
        <w:t>hanical completion certification (MCC) issuance as per project requirement.</w:t>
      </w:r>
    </w:p>
    <w:p w:rsidR="007C37F6" w:rsidRDefault="007C37F6">
      <w:pPr>
        <w:spacing w:line="205" w:lineRule="exact"/>
        <w:rPr>
          <w:rFonts w:ascii="Symbol" w:eastAsia="Symbol" w:hAnsi="Symbol" w:cs="Symbol"/>
          <w:sz w:val="17"/>
          <w:szCs w:val="17"/>
        </w:rPr>
      </w:pPr>
    </w:p>
    <w:p w:rsidR="007C37F6" w:rsidRDefault="00B05D20">
      <w:pPr>
        <w:numPr>
          <w:ilvl w:val="0"/>
          <w:numId w:val="8"/>
        </w:numPr>
        <w:tabs>
          <w:tab w:val="left" w:pos="278"/>
        </w:tabs>
        <w:ind w:left="278" w:hanging="278"/>
        <w:rPr>
          <w:rFonts w:ascii="Symbol" w:eastAsia="Symbol" w:hAnsi="Symbol" w:cs="Symbol"/>
          <w:sz w:val="17"/>
          <w:szCs w:val="17"/>
        </w:rPr>
      </w:pPr>
      <w:r>
        <w:rPr>
          <w:rFonts w:ascii="Verdana" w:eastAsia="Verdana" w:hAnsi="Verdana" w:cs="Verdana"/>
          <w:sz w:val="17"/>
          <w:szCs w:val="17"/>
        </w:rPr>
        <w:t>Responsible for Inspectors On-boarding/ Briefing about the Project &amp; Requirements.</w:t>
      </w:r>
    </w:p>
    <w:p w:rsidR="007C37F6" w:rsidRDefault="007C37F6">
      <w:pPr>
        <w:spacing w:line="204" w:lineRule="exact"/>
        <w:rPr>
          <w:rFonts w:ascii="Symbol" w:eastAsia="Symbol" w:hAnsi="Symbol" w:cs="Symbol"/>
          <w:sz w:val="17"/>
          <w:szCs w:val="17"/>
        </w:rPr>
      </w:pPr>
    </w:p>
    <w:p w:rsidR="007C37F6" w:rsidRDefault="00B05D20">
      <w:pPr>
        <w:numPr>
          <w:ilvl w:val="0"/>
          <w:numId w:val="8"/>
        </w:numPr>
        <w:tabs>
          <w:tab w:val="left" w:pos="278"/>
        </w:tabs>
        <w:spacing w:line="261" w:lineRule="auto"/>
        <w:ind w:left="278" w:hanging="278"/>
        <w:rPr>
          <w:rFonts w:ascii="Symbol" w:eastAsia="Symbol" w:hAnsi="Symbol" w:cs="Symbol"/>
          <w:sz w:val="17"/>
          <w:szCs w:val="17"/>
        </w:rPr>
      </w:pPr>
      <w:r>
        <w:rPr>
          <w:rFonts w:ascii="Verdana" w:eastAsia="Verdana" w:hAnsi="Verdana" w:cs="Verdana"/>
          <w:sz w:val="17"/>
          <w:szCs w:val="17"/>
        </w:rPr>
        <w:t>Identify non-conformances and agree corrective actions(s) with responsible Management and the C</w:t>
      </w:r>
      <w:r>
        <w:rPr>
          <w:rFonts w:ascii="Verdana" w:eastAsia="Verdana" w:hAnsi="Verdana" w:cs="Verdana"/>
          <w:sz w:val="17"/>
          <w:szCs w:val="17"/>
        </w:rPr>
        <w:t>ompany.</w:t>
      </w:r>
    </w:p>
    <w:p w:rsidR="007C37F6" w:rsidRDefault="007C37F6">
      <w:pPr>
        <w:spacing w:line="169" w:lineRule="exact"/>
        <w:rPr>
          <w:rFonts w:ascii="Symbol" w:eastAsia="Symbol" w:hAnsi="Symbol" w:cs="Symbol"/>
          <w:sz w:val="17"/>
          <w:szCs w:val="17"/>
        </w:rPr>
      </w:pPr>
    </w:p>
    <w:p w:rsidR="007C37F6" w:rsidRDefault="00B05D20">
      <w:pPr>
        <w:numPr>
          <w:ilvl w:val="0"/>
          <w:numId w:val="8"/>
        </w:numPr>
        <w:tabs>
          <w:tab w:val="left" w:pos="278"/>
        </w:tabs>
        <w:spacing w:line="250" w:lineRule="auto"/>
        <w:ind w:left="278" w:hanging="278"/>
        <w:jc w:val="both"/>
        <w:rPr>
          <w:rFonts w:ascii="Symbol" w:eastAsia="Symbol" w:hAnsi="Symbol" w:cs="Symbol"/>
          <w:sz w:val="17"/>
          <w:szCs w:val="17"/>
        </w:rPr>
      </w:pPr>
      <w:r>
        <w:rPr>
          <w:rFonts w:ascii="Verdana" w:eastAsia="Verdana" w:hAnsi="Verdana" w:cs="Verdana"/>
          <w:sz w:val="17"/>
          <w:szCs w:val="17"/>
        </w:rPr>
        <w:t>Raise, Track and analyze NCR’S, CAR’S and Audit findings for continuous improvement of quality management system, maintain Internal and External NCR, assessment reports and opportunity for improvements &amp; follow-up of corrective and preventive acti</w:t>
      </w:r>
      <w:r>
        <w:rPr>
          <w:rFonts w:ascii="Verdana" w:eastAsia="Verdana" w:hAnsi="Verdana" w:cs="Verdana"/>
          <w:sz w:val="17"/>
          <w:szCs w:val="17"/>
        </w:rPr>
        <w:t>ons.</w:t>
      </w:r>
    </w:p>
    <w:p w:rsidR="007C37F6" w:rsidRDefault="007C37F6">
      <w:pPr>
        <w:spacing w:line="178" w:lineRule="exact"/>
        <w:rPr>
          <w:rFonts w:ascii="Symbol" w:eastAsia="Symbol" w:hAnsi="Symbol" w:cs="Symbol"/>
          <w:sz w:val="17"/>
          <w:szCs w:val="17"/>
        </w:rPr>
      </w:pPr>
    </w:p>
    <w:p w:rsidR="007C37F6" w:rsidRDefault="00B05D20">
      <w:pPr>
        <w:numPr>
          <w:ilvl w:val="0"/>
          <w:numId w:val="8"/>
        </w:numPr>
        <w:tabs>
          <w:tab w:val="left" w:pos="278"/>
        </w:tabs>
        <w:ind w:left="278" w:hanging="278"/>
        <w:rPr>
          <w:rFonts w:ascii="Symbol" w:eastAsia="Symbol" w:hAnsi="Symbol" w:cs="Symbol"/>
          <w:sz w:val="17"/>
          <w:szCs w:val="17"/>
        </w:rPr>
      </w:pPr>
      <w:r>
        <w:rPr>
          <w:rFonts w:ascii="Verdana" w:eastAsia="Verdana" w:hAnsi="Verdana" w:cs="Verdana"/>
          <w:sz w:val="17"/>
          <w:szCs w:val="17"/>
        </w:rPr>
        <w:t>Control all Non-Conformance Reports and undertake remedial action.</w:t>
      </w:r>
    </w:p>
    <w:p w:rsidR="007C37F6" w:rsidRDefault="007C37F6">
      <w:pPr>
        <w:spacing w:line="205" w:lineRule="exact"/>
        <w:rPr>
          <w:rFonts w:ascii="Symbol" w:eastAsia="Symbol" w:hAnsi="Symbol" w:cs="Symbol"/>
          <w:sz w:val="17"/>
          <w:szCs w:val="17"/>
        </w:rPr>
      </w:pPr>
    </w:p>
    <w:p w:rsidR="007C37F6" w:rsidRDefault="00B05D20">
      <w:pPr>
        <w:numPr>
          <w:ilvl w:val="0"/>
          <w:numId w:val="8"/>
        </w:numPr>
        <w:tabs>
          <w:tab w:val="left" w:pos="278"/>
        </w:tabs>
        <w:ind w:left="278" w:hanging="278"/>
        <w:rPr>
          <w:rFonts w:ascii="Symbol" w:eastAsia="Symbol" w:hAnsi="Symbol" w:cs="Symbol"/>
          <w:sz w:val="17"/>
          <w:szCs w:val="17"/>
        </w:rPr>
      </w:pPr>
      <w:r>
        <w:rPr>
          <w:rFonts w:ascii="Verdana" w:eastAsia="Verdana" w:hAnsi="Verdana" w:cs="Verdana"/>
          <w:sz w:val="17"/>
          <w:szCs w:val="17"/>
        </w:rPr>
        <w:t>Interface with the project expeditors, Inspection coordinators and discipline engineers.</w:t>
      </w:r>
    </w:p>
    <w:p w:rsidR="007C37F6" w:rsidRDefault="007C37F6">
      <w:pPr>
        <w:spacing w:line="204" w:lineRule="exact"/>
        <w:rPr>
          <w:rFonts w:ascii="Symbol" w:eastAsia="Symbol" w:hAnsi="Symbol" w:cs="Symbol"/>
          <w:sz w:val="17"/>
          <w:szCs w:val="17"/>
        </w:rPr>
      </w:pPr>
    </w:p>
    <w:p w:rsidR="007C37F6" w:rsidRDefault="00B05D20">
      <w:pPr>
        <w:numPr>
          <w:ilvl w:val="0"/>
          <w:numId w:val="8"/>
        </w:numPr>
        <w:tabs>
          <w:tab w:val="left" w:pos="278"/>
        </w:tabs>
        <w:ind w:left="278" w:hanging="278"/>
        <w:rPr>
          <w:rFonts w:ascii="Symbol" w:eastAsia="Symbol" w:hAnsi="Symbol" w:cs="Symbol"/>
          <w:sz w:val="17"/>
          <w:szCs w:val="17"/>
        </w:rPr>
      </w:pPr>
      <w:r>
        <w:rPr>
          <w:rFonts w:ascii="Verdana" w:eastAsia="Verdana" w:hAnsi="Verdana" w:cs="Verdana"/>
          <w:sz w:val="17"/>
          <w:szCs w:val="17"/>
        </w:rPr>
        <w:t>Identifying quality requirements for designated purchase orders.</w:t>
      </w:r>
    </w:p>
    <w:p w:rsidR="007C37F6" w:rsidRDefault="007C37F6">
      <w:pPr>
        <w:spacing w:line="204" w:lineRule="exact"/>
        <w:rPr>
          <w:rFonts w:ascii="Symbol" w:eastAsia="Symbol" w:hAnsi="Symbol" w:cs="Symbol"/>
          <w:sz w:val="17"/>
          <w:szCs w:val="17"/>
        </w:rPr>
      </w:pPr>
    </w:p>
    <w:p w:rsidR="007C37F6" w:rsidRDefault="00B05D20">
      <w:pPr>
        <w:numPr>
          <w:ilvl w:val="0"/>
          <w:numId w:val="8"/>
        </w:numPr>
        <w:tabs>
          <w:tab w:val="left" w:pos="278"/>
        </w:tabs>
        <w:spacing w:line="261" w:lineRule="auto"/>
        <w:ind w:left="278" w:hanging="278"/>
        <w:rPr>
          <w:rFonts w:ascii="Symbol" w:eastAsia="Symbol" w:hAnsi="Symbol" w:cs="Symbol"/>
          <w:sz w:val="17"/>
          <w:szCs w:val="17"/>
        </w:rPr>
      </w:pPr>
      <w:r>
        <w:rPr>
          <w:rFonts w:ascii="Verdana" w:eastAsia="Verdana" w:hAnsi="Verdana" w:cs="Verdana"/>
          <w:sz w:val="17"/>
          <w:szCs w:val="17"/>
        </w:rPr>
        <w:t>Welding Inspection before,</w:t>
      </w:r>
      <w:r>
        <w:rPr>
          <w:rFonts w:ascii="Verdana" w:eastAsia="Verdana" w:hAnsi="Verdana" w:cs="Verdana"/>
          <w:sz w:val="17"/>
          <w:szCs w:val="17"/>
        </w:rPr>
        <w:t xml:space="preserve"> during and after the welding and monitoring the welders for increased quality of weld and also monitoring welding processes with pre and post-weld heat treatment processes.</w:t>
      </w:r>
    </w:p>
    <w:p w:rsidR="007C37F6" w:rsidRDefault="007C37F6">
      <w:pPr>
        <w:spacing w:line="169" w:lineRule="exact"/>
        <w:rPr>
          <w:rFonts w:ascii="Symbol" w:eastAsia="Symbol" w:hAnsi="Symbol" w:cs="Symbol"/>
          <w:sz w:val="17"/>
          <w:szCs w:val="17"/>
        </w:rPr>
      </w:pPr>
    </w:p>
    <w:p w:rsidR="007C37F6" w:rsidRDefault="00B05D20">
      <w:pPr>
        <w:numPr>
          <w:ilvl w:val="0"/>
          <w:numId w:val="8"/>
        </w:numPr>
        <w:tabs>
          <w:tab w:val="left" w:pos="278"/>
        </w:tabs>
        <w:spacing w:line="261" w:lineRule="auto"/>
        <w:ind w:left="278" w:hanging="278"/>
        <w:rPr>
          <w:rFonts w:ascii="Symbol" w:eastAsia="Symbol" w:hAnsi="Symbol" w:cs="Symbol"/>
          <w:sz w:val="17"/>
          <w:szCs w:val="17"/>
        </w:rPr>
      </w:pPr>
      <w:r>
        <w:rPr>
          <w:rFonts w:ascii="Verdana" w:eastAsia="Verdana" w:hAnsi="Verdana" w:cs="Verdana"/>
          <w:sz w:val="17"/>
          <w:szCs w:val="17"/>
        </w:rPr>
        <w:t>Witnessing procedure qualification testing and welder performance qualification t</w:t>
      </w:r>
      <w:r>
        <w:rPr>
          <w:rFonts w:ascii="Verdana" w:eastAsia="Verdana" w:hAnsi="Verdana" w:cs="Verdana"/>
          <w:sz w:val="17"/>
          <w:szCs w:val="17"/>
        </w:rPr>
        <w:t>esting as per ASME IX, project specifications.</w:t>
      </w:r>
    </w:p>
    <w:p w:rsidR="007C37F6" w:rsidRDefault="007C37F6">
      <w:pPr>
        <w:spacing w:line="168" w:lineRule="exact"/>
        <w:rPr>
          <w:rFonts w:ascii="Symbol" w:eastAsia="Symbol" w:hAnsi="Symbol" w:cs="Symbol"/>
          <w:sz w:val="17"/>
          <w:szCs w:val="17"/>
        </w:rPr>
      </w:pPr>
    </w:p>
    <w:p w:rsidR="007C37F6" w:rsidRDefault="00B05D20">
      <w:pPr>
        <w:numPr>
          <w:ilvl w:val="0"/>
          <w:numId w:val="8"/>
        </w:numPr>
        <w:tabs>
          <w:tab w:val="left" w:pos="278"/>
        </w:tabs>
        <w:spacing w:line="251" w:lineRule="auto"/>
        <w:ind w:left="278" w:hanging="278"/>
        <w:jc w:val="both"/>
        <w:rPr>
          <w:rFonts w:ascii="Symbol" w:eastAsia="Symbol" w:hAnsi="Symbol" w:cs="Symbol"/>
          <w:sz w:val="17"/>
          <w:szCs w:val="17"/>
        </w:rPr>
      </w:pPr>
      <w:r>
        <w:rPr>
          <w:rFonts w:ascii="Verdana" w:eastAsia="Verdana" w:hAnsi="Verdana" w:cs="Verdana"/>
          <w:sz w:val="17"/>
          <w:szCs w:val="17"/>
        </w:rPr>
        <w:t xml:space="preserve">Conversant with international standards such as ASME B31.3, ASME section II, ASME section V, ASME section VIII, ASME section IX, API 1104, API 5L, API 650, API651, API652, API 653, API 620, API 510, API 570, </w:t>
      </w:r>
      <w:r>
        <w:rPr>
          <w:rFonts w:ascii="Verdana" w:eastAsia="Verdana" w:hAnsi="Verdana" w:cs="Verdana"/>
          <w:sz w:val="17"/>
          <w:szCs w:val="17"/>
        </w:rPr>
        <w:t>API 571, API 572, API 573, API 574, API 575, API576, API 577 &amp; shell DEP FOR Cement Lining.</w:t>
      </w:r>
    </w:p>
    <w:p w:rsidR="007C37F6" w:rsidRDefault="007C37F6">
      <w:pPr>
        <w:spacing w:line="176" w:lineRule="exact"/>
        <w:rPr>
          <w:rFonts w:ascii="Symbol" w:eastAsia="Symbol" w:hAnsi="Symbol" w:cs="Symbol"/>
          <w:sz w:val="17"/>
          <w:szCs w:val="17"/>
        </w:rPr>
      </w:pPr>
    </w:p>
    <w:p w:rsidR="007C37F6" w:rsidRDefault="00B05D20">
      <w:pPr>
        <w:numPr>
          <w:ilvl w:val="0"/>
          <w:numId w:val="8"/>
        </w:numPr>
        <w:tabs>
          <w:tab w:val="left" w:pos="278"/>
        </w:tabs>
        <w:spacing w:line="247" w:lineRule="auto"/>
        <w:ind w:left="278" w:hanging="278"/>
        <w:jc w:val="both"/>
        <w:rPr>
          <w:rFonts w:ascii="Symbol" w:eastAsia="Symbol" w:hAnsi="Symbol" w:cs="Symbol"/>
          <w:sz w:val="17"/>
          <w:szCs w:val="17"/>
        </w:rPr>
      </w:pPr>
      <w:r>
        <w:rPr>
          <w:rFonts w:ascii="Verdana" w:eastAsia="Verdana" w:hAnsi="Verdana" w:cs="Verdana"/>
          <w:sz w:val="17"/>
          <w:szCs w:val="17"/>
        </w:rPr>
        <w:t>Worked on various materials of carbon steel like A106 B, API 5L GR-B, A36, A 537 CL1, A515-60, S275 JR, low temperature carbon steel like A333 Gr-6, galvanized ste</w:t>
      </w:r>
      <w:r>
        <w:rPr>
          <w:rFonts w:ascii="Verdana" w:eastAsia="Verdana" w:hAnsi="Verdana" w:cs="Verdana"/>
          <w:sz w:val="17"/>
          <w:szCs w:val="17"/>
        </w:rPr>
        <w:t>el, low alloy steel like A335 P11, stainless steel materials like SA 312 TP 304L, SA312 TP 316L, nickel alloys like SB 673 TP 904L, SB 677 TP 904L, SB 622 alloy-31, Monel-400, Inconel-600.</w:t>
      </w:r>
    </w:p>
    <w:p w:rsidR="007C37F6" w:rsidRDefault="007C37F6">
      <w:pPr>
        <w:spacing w:line="181" w:lineRule="exact"/>
        <w:rPr>
          <w:rFonts w:ascii="Symbol" w:eastAsia="Symbol" w:hAnsi="Symbol" w:cs="Symbol"/>
          <w:sz w:val="17"/>
          <w:szCs w:val="17"/>
        </w:rPr>
      </w:pPr>
    </w:p>
    <w:p w:rsidR="007C37F6" w:rsidRDefault="00B05D20">
      <w:pPr>
        <w:numPr>
          <w:ilvl w:val="0"/>
          <w:numId w:val="8"/>
        </w:numPr>
        <w:tabs>
          <w:tab w:val="left" w:pos="278"/>
        </w:tabs>
        <w:ind w:left="278" w:hanging="278"/>
        <w:rPr>
          <w:rFonts w:ascii="Symbol" w:eastAsia="Symbol" w:hAnsi="Symbol" w:cs="Symbol"/>
          <w:sz w:val="17"/>
          <w:szCs w:val="17"/>
        </w:rPr>
      </w:pPr>
      <w:r>
        <w:rPr>
          <w:rFonts w:ascii="Verdana" w:eastAsia="Verdana" w:hAnsi="Verdana" w:cs="Verdana"/>
          <w:sz w:val="17"/>
          <w:szCs w:val="17"/>
        </w:rPr>
        <w:t>Resolving the issues related to welding processes, welders issues,</w:t>
      </w:r>
      <w:r>
        <w:rPr>
          <w:rFonts w:ascii="Verdana" w:eastAsia="Verdana" w:hAnsi="Verdana" w:cs="Verdana"/>
          <w:sz w:val="17"/>
          <w:szCs w:val="17"/>
        </w:rPr>
        <w:t xml:space="preserve"> Base materials, welding materials,</w:t>
      </w:r>
    </w:p>
    <w:p w:rsidR="007C37F6" w:rsidRDefault="007C37F6">
      <w:pPr>
        <w:spacing w:line="20" w:lineRule="exact"/>
        <w:rPr>
          <w:sz w:val="20"/>
          <w:szCs w:val="20"/>
        </w:rPr>
      </w:pPr>
      <w:r>
        <w:rPr>
          <w:sz w:val="20"/>
          <w:szCs w:val="20"/>
        </w:rPr>
        <w:pict>
          <v:line id="Shape 31" o:spid="_x0000_s1056" style="position:absolute;z-index:251659264;visibility:visible;mso-wrap-distance-left:0;mso-wrap-distance-right:0" from="-47.05pt,36.8pt" to="500.3pt,36.8pt" o:allowincell="f" strokeweight=".72pt"/>
        </w:pict>
      </w:r>
      <w:r>
        <w:rPr>
          <w:sz w:val="20"/>
          <w:szCs w:val="20"/>
        </w:rPr>
        <w:pict>
          <v:line id="Shape 32" o:spid="_x0000_s1057" style="position:absolute;z-index:251660288;visibility:visible;mso-wrap-distance-left:0;mso-wrap-distance-right:0" from="-46.35pt,35.35pt" to="499.6pt,35.35pt" o:allowincell="f" strokecolor="#606060" strokeweight=".78314mm"/>
        </w:pict>
      </w:r>
    </w:p>
    <w:p w:rsidR="007C37F6" w:rsidRDefault="007C37F6">
      <w:pPr>
        <w:sectPr w:rsidR="007C37F6">
          <w:pgSz w:w="11900" w:h="16840"/>
          <w:pgMar w:top="1145" w:right="1144" w:bottom="666" w:left="1422" w:header="0" w:footer="0" w:gutter="0"/>
          <w:cols w:space="720" w:equalWidth="0">
            <w:col w:w="9338"/>
          </w:cols>
        </w:sectPr>
      </w:pPr>
    </w:p>
    <w:p w:rsidR="007C37F6" w:rsidRDefault="007C37F6">
      <w:pPr>
        <w:spacing w:line="248" w:lineRule="auto"/>
        <w:ind w:left="548"/>
        <w:jc w:val="both"/>
        <w:rPr>
          <w:sz w:val="20"/>
          <w:szCs w:val="20"/>
        </w:rPr>
      </w:pPr>
      <w:r w:rsidRPr="007C37F6">
        <w:rPr>
          <w:rFonts w:ascii="Verdana" w:eastAsia="Verdana" w:hAnsi="Verdana" w:cs="Verdana"/>
          <w:sz w:val="17"/>
          <w:szCs w:val="17"/>
        </w:rPr>
        <w:lastRenderedPageBreak/>
        <w:pict>
          <v:line id="Shape 33" o:spid="_x0000_s1058" style="position:absolute;left:0;text-align:left;z-index:251661312;visibility:visible;mso-wrap-distance-left:0;mso-wrap-distance-right:0;mso-position-horizontal-relative:page;mso-position-vertical-relative:page" from="24.35pt,24pt" to="24.35pt,817.65pt" o:allowincell="f" strokeweight=".25397mm">
            <w10:wrap anchorx="page" anchory="page"/>
          </v:line>
        </w:pict>
      </w:r>
      <w:r w:rsidRPr="007C37F6">
        <w:rPr>
          <w:rFonts w:ascii="Verdana" w:eastAsia="Verdana" w:hAnsi="Verdana" w:cs="Verdana"/>
          <w:sz w:val="17"/>
          <w:szCs w:val="17"/>
        </w:rPr>
        <w:pict>
          <v:line id="Shape 34" o:spid="_x0000_s1059" style="position:absolute;left:0;text-align:left;z-index:251662336;visibility:visible;mso-wrap-distance-left:0;mso-wrap-distance-right:0;mso-position-horizontal-relative:page;mso-position-vertical-relative:page" from="25.8pt,24.7pt" to="25.8pt,816.95pt" o:allowincell="f" strokecolor="#606060" strokeweight="2.22pt">
            <w10:wrap anchorx="page" anchory="page"/>
          </v:line>
        </w:pict>
      </w:r>
      <w:r w:rsidRPr="007C37F6">
        <w:rPr>
          <w:rFonts w:ascii="Verdana" w:eastAsia="Verdana" w:hAnsi="Verdana" w:cs="Verdana"/>
          <w:sz w:val="17"/>
          <w:szCs w:val="17"/>
        </w:rPr>
        <w:pict>
          <v:line id="Shape 35" o:spid="_x0000_s1060" style="position:absolute;left:0;text-align:left;z-index:251663360;visibility:visible;mso-wrap-distance-left:0;mso-wrap-distance-right:0;mso-position-horizontal-relative:page;mso-position-vertical-relative:page" from="571.05pt,24pt" to="571.05pt,817.65pt" o:allowincell="f" strokeweight=".25397mm">
            <w10:wrap anchorx="page" anchory="page"/>
          </v:line>
        </w:pict>
      </w:r>
      <w:r w:rsidRPr="007C37F6">
        <w:rPr>
          <w:rFonts w:ascii="Verdana" w:eastAsia="Verdana" w:hAnsi="Verdana" w:cs="Verdana"/>
          <w:sz w:val="17"/>
          <w:szCs w:val="17"/>
        </w:rPr>
        <w:pict>
          <v:line id="Shape 36" o:spid="_x0000_s1061" style="position:absolute;left:0;text-align:left;z-index:251664384;visibility:visible;mso-wrap-distance-left:0;mso-wrap-distance-right:0;mso-position-horizontal-relative:page;mso-position-vertical-relative:page" from="24pt,24.35pt" to="571.4pt,24.35pt" o:allowincell="f" strokeweight=".25397mm">
            <w10:wrap anchorx="page" anchory="page"/>
          </v:line>
        </w:pict>
      </w:r>
      <w:r w:rsidRPr="007C37F6">
        <w:rPr>
          <w:rFonts w:ascii="Verdana" w:eastAsia="Verdana" w:hAnsi="Verdana" w:cs="Verdana"/>
          <w:sz w:val="17"/>
          <w:szCs w:val="17"/>
        </w:rPr>
        <w:pict>
          <v:line id="Shape 37" o:spid="_x0000_s1062" style="position:absolute;left:0;text-align:left;z-index:251665408;visibility:visible;mso-wrap-distance-left:0;mso-wrap-distance-right:0;mso-position-horizontal-relative:page;mso-position-vertical-relative:page" from="569.6pt,24.7pt" to="569.6pt,816.95pt" o:allowincell="f" strokecolor="#606060" strokeweight=".78314mm">
            <w10:wrap anchorx="page" anchory="page"/>
          </v:line>
        </w:pict>
      </w:r>
      <w:r w:rsidRPr="007C37F6">
        <w:rPr>
          <w:rFonts w:ascii="Verdana" w:eastAsia="Verdana" w:hAnsi="Verdana" w:cs="Verdana"/>
          <w:sz w:val="17"/>
          <w:szCs w:val="17"/>
        </w:rPr>
        <w:pict>
          <v:line id="Shape 38" o:spid="_x0000_s1063" style="position:absolute;left:0;text-align:left;z-index:251666432;visibility:visible;mso-wrap-distance-left:0;mso-wrap-distance-right:0;mso-position-horizontal-relative:page;mso-position-vertical-relative:page" from="24.7pt,25.8pt" to="570.7pt,25.8pt" o:allowincell="f" strokecolor="#606060" strokeweight="2.22pt">
            <w10:wrap anchorx="page" anchory="page"/>
          </v:line>
        </w:pict>
      </w:r>
      <w:r w:rsidRPr="007C37F6">
        <w:rPr>
          <w:rFonts w:ascii="Verdana" w:eastAsia="Verdana" w:hAnsi="Verdana" w:cs="Verdana"/>
          <w:sz w:val="17"/>
          <w:szCs w:val="17"/>
        </w:rPr>
        <w:pict>
          <v:line id="Shape 39" o:spid="_x0000_s1064" style="position:absolute;left:0;text-align:left;z-index:251667456;visibility:visible;mso-wrap-distance-left:0;mso-wrap-distance-right:0;mso-position-horizontal-relative:page;mso-position-vertical-relative:page" from="26.9pt,27.25pt" to="568.5pt,27.25pt" o:allowincell="f" strokecolor="silver" strokeweight=".25397mm">
            <w10:wrap anchorx="page" anchory="page"/>
          </v:line>
        </w:pict>
      </w:r>
      <w:r w:rsidRPr="007C37F6">
        <w:rPr>
          <w:rFonts w:ascii="Verdana" w:eastAsia="Verdana" w:hAnsi="Verdana" w:cs="Verdana"/>
          <w:sz w:val="17"/>
          <w:szCs w:val="17"/>
        </w:rPr>
        <w:pict>
          <v:line id="Shape 40" o:spid="_x0000_s1065" style="position:absolute;left:0;text-align:left;z-index:251668480;visibility:visible;mso-wrap-distance-left:0;mso-wrap-distance-right:0;mso-position-horizontal-relative:page;mso-position-vertical-relative:page" from="27.25pt,26.9pt" to="27.25pt,814.7pt" o:allowincell="f" strokecolor="silver" strokeweight=".25397mm">
            <w10:wrap anchorx="page" anchory="page"/>
          </v:line>
        </w:pict>
      </w:r>
      <w:r w:rsidRPr="007C37F6">
        <w:rPr>
          <w:rFonts w:ascii="Verdana" w:eastAsia="Verdana" w:hAnsi="Verdana" w:cs="Verdana"/>
          <w:sz w:val="17"/>
          <w:szCs w:val="17"/>
        </w:rPr>
        <w:pict>
          <v:line id="Shape 41" o:spid="_x0000_s1066" style="position:absolute;left:0;text-align:left;z-index:251669504;visibility:visible;mso-wrap-distance-left:0;mso-wrap-distance-right:0;mso-position-horizontal-relative:page;mso-position-vertical-relative:page" from="26.9pt,814.35pt" to="568.5pt,814.35pt" o:allowincell="f" strokecolor="silver" strokeweight=".25397mm">
            <w10:wrap anchorx="page" anchory="page"/>
          </v:line>
        </w:pict>
      </w:r>
      <w:r w:rsidRPr="007C37F6">
        <w:rPr>
          <w:rFonts w:ascii="Verdana" w:eastAsia="Verdana" w:hAnsi="Verdana" w:cs="Verdana"/>
          <w:sz w:val="17"/>
          <w:szCs w:val="17"/>
        </w:rPr>
        <w:pict>
          <v:line id="Shape 42" o:spid="_x0000_s1067" style="position:absolute;left:0;text-align:left;z-index:251670528;visibility:visible;mso-wrap-distance-left:0;mso-wrap-distance-right:0;mso-position-horizontal-relative:page;mso-position-vertical-relative:page" from="568.1pt,26.9pt" to="568.1pt,814.7pt" o:allowincell="f" strokecolor="silver" strokeweight=".25397mm">
            <w10:wrap anchorx="page" anchory="page"/>
          </v:line>
        </w:pict>
      </w:r>
      <w:r w:rsidR="00B05D20">
        <w:rPr>
          <w:rFonts w:ascii="Verdana" w:eastAsia="Verdana" w:hAnsi="Verdana" w:cs="Verdana"/>
          <w:sz w:val="17"/>
          <w:szCs w:val="17"/>
        </w:rPr>
        <w:t xml:space="preserve">NDT requirements, PWHT etc for the piping, tanks, structural fabrication etc. as per the applicable codes(ASME B31.3, ASME section IX, ASME section VIII, ASME section V, ASME section </w:t>
      </w:r>
      <w:r w:rsidR="00B05D20">
        <w:rPr>
          <w:rFonts w:ascii="Verdana" w:eastAsia="Verdana" w:hAnsi="Verdana" w:cs="Verdana"/>
          <w:sz w:val="17"/>
          <w:szCs w:val="17"/>
        </w:rPr>
        <w:t>II(A,B,C&amp;D), AWS D1.1, API 1104, API 5L, API 653, API 620, API 510 &amp; API 570) raised by internal company departments like design etc. as well as with various clients.</w:t>
      </w:r>
    </w:p>
    <w:p w:rsidR="007C37F6" w:rsidRDefault="007C37F6">
      <w:pPr>
        <w:spacing w:line="175" w:lineRule="exact"/>
        <w:rPr>
          <w:sz w:val="20"/>
          <w:szCs w:val="20"/>
        </w:rPr>
      </w:pPr>
    </w:p>
    <w:p w:rsidR="007C37F6" w:rsidRDefault="00B05D20">
      <w:pPr>
        <w:numPr>
          <w:ilvl w:val="0"/>
          <w:numId w:val="9"/>
        </w:numPr>
        <w:tabs>
          <w:tab w:val="left" w:pos="248"/>
        </w:tabs>
        <w:ind w:left="248" w:hanging="248"/>
        <w:rPr>
          <w:rFonts w:ascii="Verdana" w:eastAsia="Verdana" w:hAnsi="Verdana" w:cs="Verdana"/>
          <w:b/>
          <w:bCs/>
          <w:sz w:val="17"/>
          <w:szCs w:val="17"/>
        </w:rPr>
      </w:pPr>
      <w:r>
        <w:rPr>
          <w:rFonts w:ascii="Verdana" w:eastAsia="Verdana" w:hAnsi="Verdana" w:cs="Verdana"/>
          <w:b/>
          <w:bCs/>
          <w:sz w:val="17"/>
          <w:szCs w:val="17"/>
        </w:rPr>
        <w:t>Turnaround and Maintenance Projects</w:t>
      </w:r>
    </w:p>
    <w:p w:rsidR="007C37F6" w:rsidRDefault="007C37F6">
      <w:pPr>
        <w:spacing w:line="206" w:lineRule="exact"/>
        <w:rPr>
          <w:rFonts w:ascii="Verdana" w:eastAsia="Verdana" w:hAnsi="Verdana" w:cs="Verdana"/>
          <w:b/>
          <w:bCs/>
          <w:sz w:val="17"/>
          <w:szCs w:val="17"/>
        </w:rPr>
      </w:pPr>
    </w:p>
    <w:p w:rsidR="007C37F6" w:rsidRDefault="00B05D20">
      <w:pPr>
        <w:numPr>
          <w:ilvl w:val="1"/>
          <w:numId w:val="9"/>
        </w:numPr>
        <w:tabs>
          <w:tab w:val="left" w:pos="548"/>
        </w:tabs>
        <w:spacing w:line="268" w:lineRule="auto"/>
        <w:ind w:left="548" w:hanging="188"/>
        <w:rPr>
          <w:rFonts w:ascii="PMingLiU" w:eastAsia="PMingLiU" w:hAnsi="PMingLiU" w:cs="PMingLiU"/>
          <w:sz w:val="17"/>
          <w:szCs w:val="17"/>
        </w:rPr>
      </w:pPr>
      <w:r>
        <w:rPr>
          <w:rFonts w:ascii="Verdana" w:eastAsia="Verdana" w:hAnsi="Verdana" w:cs="Verdana"/>
          <w:b/>
          <w:bCs/>
          <w:sz w:val="17"/>
          <w:szCs w:val="17"/>
          <w:u w:val="single"/>
        </w:rPr>
        <w:t xml:space="preserve">Jan’17-March’17: Lead QA/QC Engineer for Train-2 </w:t>
      </w:r>
      <w:r>
        <w:rPr>
          <w:rFonts w:ascii="Verdana" w:eastAsia="Verdana" w:hAnsi="Verdana" w:cs="Verdana"/>
          <w:b/>
          <w:bCs/>
          <w:sz w:val="17"/>
          <w:szCs w:val="17"/>
          <w:u w:val="single"/>
        </w:rPr>
        <w:t>Turnaround 2017 at GASCO Ruwais with Descon Engineering Abu Dhabi</w:t>
      </w:r>
    </w:p>
    <w:p w:rsidR="007C37F6" w:rsidRDefault="007C37F6">
      <w:pPr>
        <w:spacing w:line="158" w:lineRule="exact"/>
        <w:rPr>
          <w:rFonts w:ascii="PMingLiU" w:eastAsia="PMingLiU" w:hAnsi="PMingLiU" w:cs="PMingLiU"/>
          <w:sz w:val="17"/>
          <w:szCs w:val="17"/>
        </w:rPr>
      </w:pPr>
    </w:p>
    <w:p w:rsidR="007C37F6" w:rsidRDefault="00B05D20">
      <w:pPr>
        <w:numPr>
          <w:ilvl w:val="1"/>
          <w:numId w:val="9"/>
        </w:numPr>
        <w:tabs>
          <w:tab w:val="left" w:pos="548"/>
        </w:tabs>
        <w:spacing w:line="268" w:lineRule="auto"/>
        <w:ind w:left="548" w:hanging="188"/>
        <w:rPr>
          <w:rFonts w:ascii="PMingLiU" w:eastAsia="PMingLiU" w:hAnsi="PMingLiU" w:cs="PMingLiU"/>
          <w:sz w:val="17"/>
          <w:szCs w:val="17"/>
        </w:rPr>
      </w:pPr>
      <w:r>
        <w:rPr>
          <w:rFonts w:ascii="Verdana" w:eastAsia="Verdana" w:hAnsi="Verdana" w:cs="Verdana"/>
          <w:b/>
          <w:bCs/>
          <w:sz w:val="17"/>
          <w:szCs w:val="17"/>
          <w:u w:val="single"/>
        </w:rPr>
        <w:t>Oct’16-Dec’16: I/C QA/QC for SULPHUR Recovery Unit 53 Shutdown 2016 at GASCO Ruwais with Descon Engineering Abu Dhabi</w:t>
      </w:r>
    </w:p>
    <w:p w:rsidR="007C37F6" w:rsidRDefault="007C37F6">
      <w:pPr>
        <w:spacing w:line="157" w:lineRule="exact"/>
        <w:rPr>
          <w:rFonts w:ascii="PMingLiU" w:eastAsia="PMingLiU" w:hAnsi="PMingLiU" w:cs="PMingLiU"/>
          <w:sz w:val="17"/>
          <w:szCs w:val="17"/>
        </w:rPr>
      </w:pPr>
    </w:p>
    <w:p w:rsidR="007C37F6" w:rsidRDefault="00B05D20">
      <w:pPr>
        <w:numPr>
          <w:ilvl w:val="1"/>
          <w:numId w:val="9"/>
        </w:numPr>
        <w:tabs>
          <w:tab w:val="left" w:pos="548"/>
        </w:tabs>
        <w:spacing w:line="254" w:lineRule="auto"/>
        <w:ind w:left="548" w:hanging="188"/>
        <w:jc w:val="both"/>
        <w:rPr>
          <w:rFonts w:ascii="PMingLiU" w:eastAsia="PMingLiU" w:hAnsi="PMingLiU" w:cs="PMingLiU"/>
          <w:sz w:val="17"/>
          <w:szCs w:val="17"/>
        </w:rPr>
      </w:pPr>
      <w:r>
        <w:rPr>
          <w:rFonts w:ascii="Verdana" w:eastAsia="Verdana" w:hAnsi="Verdana" w:cs="Verdana"/>
          <w:b/>
          <w:bCs/>
          <w:sz w:val="17"/>
          <w:szCs w:val="17"/>
          <w:u w:val="single"/>
        </w:rPr>
        <w:t xml:space="preserve">Mar’16-April’16: Lead QA/QC Engineer Furnace Outlet Spool Replacement </w:t>
      </w:r>
      <w:r>
        <w:rPr>
          <w:rFonts w:ascii="Verdana" w:eastAsia="Verdana" w:hAnsi="Verdana" w:cs="Verdana"/>
          <w:b/>
          <w:bCs/>
          <w:sz w:val="17"/>
          <w:szCs w:val="17"/>
          <w:u w:val="single"/>
        </w:rPr>
        <w:t>of 05F-101 / 103 / 151 / 1201 / 203 Of Train 1/2, NGL Process Unit, Shutdown April 2016 with Descon Engineering Abu Dhabi</w:t>
      </w:r>
    </w:p>
    <w:p w:rsidR="007C37F6" w:rsidRDefault="007C37F6">
      <w:pPr>
        <w:spacing w:line="170" w:lineRule="exact"/>
        <w:rPr>
          <w:rFonts w:ascii="PMingLiU" w:eastAsia="PMingLiU" w:hAnsi="PMingLiU" w:cs="PMingLiU"/>
          <w:sz w:val="17"/>
          <w:szCs w:val="17"/>
        </w:rPr>
      </w:pPr>
    </w:p>
    <w:p w:rsidR="007C37F6" w:rsidRDefault="00B05D20">
      <w:pPr>
        <w:numPr>
          <w:ilvl w:val="1"/>
          <w:numId w:val="9"/>
        </w:numPr>
        <w:tabs>
          <w:tab w:val="left" w:pos="548"/>
        </w:tabs>
        <w:spacing w:line="254" w:lineRule="auto"/>
        <w:ind w:left="548" w:hanging="188"/>
        <w:jc w:val="both"/>
        <w:rPr>
          <w:rFonts w:ascii="PMingLiU" w:eastAsia="PMingLiU" w:hAnsi="PMingLiU" w:cs="PMingLiU"/>
          <w:sz w:val="17"/>
          <w:szCs w:val="17"/>
        </w:rPr>
      </w:pPr>
      <w:r>
        <w:rPr>
          <w:rFonts w:ascii="Verdana" w:eastAsia="Verdana" w:hAnsi="Verdana" w:cs="Verdana"/>
          <w:b/>
          <w:bCs/>
          <w:sz w:val="17"/>
          <w:szCs w:val="17"/>
          <w:u w:val="single"/>
        </w:rPr>
        <w:t>Oct’15–Mar’16: QA/QC Engineer for the Replacement of Outlet Header &amp; Rectification of Other Support Problems in Hydrogen Reformer Fur</w:t>
      </w:r>
      <w:r>
        <w:rPr>
          <w:rFonts w:ascii="Verdana" w:eastAsia="Verdana" w:hAnsi="Verdana" w:cs="Verdana"/>
          <w:b/>
          <w:bCs/>
          <w:sz w:val="17"/>
          <w:szCs w:val="17"/>
          <w:u w:val="single"/>
        </w:rPr>
        <w:t>nace (102-B-01) at Abu Dhabi Oil Refinery Company (Takreer) with Descon Engineering Abu Dhabi</w:t>
      </w:r>
    </w:p>
    <w:p w:rsidR="007C37F6" w:rsidRDefault="007C37F6">
      <w:pPr>
        <w:spacing w:line="170" w:lineRule="exact"/>
        <w:rPr>
          <w:rFonts w:ascii="PMingLiU" w:eastAsia="PMingLiU" w:hAnsi="PMingLiU" w:cs="PMingLiU"/>
          <w:sz w:val="17"/>
          <w:szCs w:val="17"/>
        </w:rPr>
      </w:pPr>
    </w:p>
    <w:p w:rsidR="007C37F6" w:rsidRDefault="00B05D20">
      <w:pPr>
        <w:numPr>
          <w:ilvl w:val="1"/>
          <w:numId w:val="9"/>
        </w:numPr>
        <w:tabs>
          <w:tab w:val="left" w:pos="548"/>
        </w:tabs>
        <w:spacing w:line="268" w:lineRule="auto"/>
        <w:ind w:left="548" w:hanging="188"/>
        <w:rPr>
          <w:rFonts w:ascii="PMingLiU" w:eastAsia="PMingLiU" w:hAnsi="PMingLiU" w:cs="PMingLiU"/>
          <w:sz w:val="17"/>
          <w:szCs w:val="17"/>
        </w:rPr>
      </w:pPr>
      <w:r>
        <w:rPr>
          <w:rFonts w:ascii="Verdana" w:eastAsia="Verdana" w:hAnsi="Verdana" w:cs="Verdana"/>
          <w:b/>
          <w:bCs/>
          <w:sz w:val="17"/>
          <w:szCs w:val="17"/>
          <w:u w:val="single"/>
        </w:rPr>
        <w:t>Jun’14 - Dec’14: QA/QC Engineer for Gasoline and Condensate (Train 1 &amp; 2) Turnaround 2014 at Ruwais Refinery (Takreer), Abu Dhabi Descon with Engineering Abu Dha</w:t>
      </w:r>
      <w:r>
        <w:rPr>
          <w:rFonts w:ascii="Verdana" w:eastAsia="Verdana" w:hAnsi="Verdana" w:cs="Verdana"/>
          <w:b/>
          <w:bCs/>
          <w:sz w:val="17"/>
          <w:szCs w:val="17"/>
          <w:u w:val="single"/>
        </w:rPr>
        <w:t>bi</w:t>
      </w:r>
    </w:p>
    <w:p w:rsidR="007C37F6" w:rsidRDefault="007C37F6">
      <w:pPr>
        <w:spacing w:line="237" w:lineRule="exact"/>
        <w:rPr>
          <w:sz w:val="20"/>
          <w:szCs w:val="20"/>
        </w:rPr>
      </w:pPr>
    </w:p>
    <w:p w:rsidR="007C37F6" w:rsidRDefault="00B05D20">
      <w:pPr>
        <w:ind w:left="288"/>
        <w:rPr>
          <w:sz w:val="20"/>
          <w:szCs w:val="20"/>
        </w:rPr>
      </w:pPr>
      <w:r>
        <w:rPr>
          <w:rFonts w:ascii="Verdana" w:eastAsia="Verdana" w:hAnsi="Verdana" w:cs="Verdana"/>
          <w:b/>
          <w:bCs/>
          <w:sz w:val="17"/>
          <w:szCs w:val="17"/>
        </w:rPr>
        <w:t>Key Result Areas:</w:t>
      </w:r>
    </w:p>
    <w:p w:rsidR="007C37F6" w:rsidRDefault="007C37F6">
      <w:pPr>
        <w:spacing w:line="251" w:lineRule="exact"/>
        <w:rPr>
          <w:sz w:val="20"/>
          <w:szCs w:val="20"/>
        </w:rPr>
      </w:pPr>
    </w:p>
    <w:p w:rsidR="007C37F6" w:rsidRDefault="00B05D20">
      <w:pPr>
        <w:numPr>
          <w:ilvl w:val="0"/>
          <w:numId w:val="10"/>
        </w:numPr>
        <w:tabs>
          <w:tab w:val="left" w:pos="548"/>
        </w:tabs>
        <w:spacing w:line="247" w:lineRule="auto"/>
        <w:ind w:left="548" w:hanging="278"/>
        <w:jc w:val="both"/>
        <w:rPr>
          <w:rFonts w:ascii="Symbol" w:eastAsia="Symbol" w:hAnsi="Symbol" w:cs="Symbol"/>
          <w:sz w:val="17"/>
          <w:szCs w:val="17"/>
        </w:rPr>
      </w:pPr>
      <w:r>
        <w:rPr>
          <w:rFonts w:ascii="Verdana" w:eastAsia="Verdana" w:hAnsi="Verdana" w:cs="Verdana"/>
          <w:sz w:val="17"/>
          <w:szCs w:val="17"/>
        </w:rPr>
        <w:t xml:space="preserve">To ensure that Company requirements during the entire Major shutdown including regular routine maintenance activities for quality are fulfilled and demonstrated during Planning and Implementing Quality during Shutdown execution </w:t>
      </w:r>
      <w:r>
        <w:rPr>
          <w:rFonts w:ascii="Verdana" w:eastAsia="Verdana" w:hAnsi="Verdana" w:cs="Verdana"/>
          <w:sz w:val="17"/>
          <w:szCs w:val="17"/>
        </w:rPr>
        <w:t>through all stages from Concept Design/Engineering, Production of Tender for Construction, Procurement of services/materials till commissioning.</w:t>
      </w:r>
    </w:p>
    <w:p w:rsidR="007C37F6" w:rsidRDefault="007C37F6">
      <w:pPr>
        <w:spacing w:line="181" w:lineRule="exact"/>
        <w:rPr>
          <w:rFonts w:ascii="Symbol" w:eastAsia="Symbol" w:hAnsi="Symbol" w:cs="Symbol"/>
          <w:sz w:val="17"/>
          <w:szCs w:val="17"/>
        </w:rPr>
      </w:pPr>
    </w:p>
    <w:p w:rsidR="007C37F6" w:rsidRDefault="00B05D20">
      <w:pPr>
        <w:numPr>
          <w:ilvl w:val="0"/>
          <w:numId w:val="10"/>
        </w:numPr>
        <w:tabs>
          <w:tab w:val="left" w:pos="548"/>
        </w:tabs>
        <w:spacing w:line="263" w:lineRule="auto"/>
        <w:ind w:left="548" w:hanging="278"/>
        <w:rPr>
          <w:rFonts w:ascii="Symbol" w:eastAsia="Symbol" w:hAnsi="Symbol" w:cs="Symbol"/>
          <w:sz w:val="17"/>
          <w:szCs w:val="17"/>
        </w:rPr>
      </w:pPr>
      <w:r>
        <w:rPr>
          <w:rFonts w:ascii="Verdana" w:eastAsia="Verdana" w:hAnsi="Verdana" w:cs="Verdana"/>
          <w:sz w:val="17"/>
          <w:szCs w:val="17"/>
        </w:rPr>
        <w:t>Support and advice to the Managers of all Departments that request any clarifications with regards to QA/QC is</w:t>
      </w:r>
      <w:r>
        <w:rPr>
          <w:rFonts w:ascii="Verdana" w:eastAsia="Verdana" w:hAnsi="Verdana" w:cs="Verdana"/>
          <w:sz w:val="17"/>
          <w:szCs w:val="17"/>
        </w:rPr>
        <w:t>sues.</w:t>
      </w:r>
    </w:p>
    <w:p w:rsidR="007C37F6" w:rsidRDefault="007C37F6">
      <w:pPr>
        <w:spacing w:line="165" w:lineRule="exact"/>
        <w:rPr>
          <w:rFonts w:ascii="Symbol" w:eastAsia="Symbol" w:hAnsi="Symbol" w:cs="Symbol"/>
          <w:sz w:val="17"/>
          <w:szCs w:val="17"/>
        </w:rPr>
      </w:pPr>
    </w:p>
    <w:p w:rsidR="007C37F6" w:rsidRDefault="00B05D20">
      <w:pPr>
        <w:numPr>
          <w:ilvl w:val="0"/>
          <w:numId w:val="10"/>
        </w:numPr>
        <w:tabs>
          <w:tab w:val="left" w:pos="548"/>
        </w:tabs>
        <w:spacing w:line="261" w:lineRule="auto"/>
        <w:ind w:left="548" w:hanging="278"/>
        <w:rPr>
          <w:rFonts w:ascii="Symbol" w:eastAsia="Symbol" w:hAnsi="Symbol" w:cs="Symbol"/>
          <w:sz w:val="17"/>
          <w:szCs w:val="17"/>
        </w:rPr>
      </w:pPr>
      <w:r>
        <w:rPr>
          <w:rFonts w:ascii="Verdana" w:eastAsia="Verdana" w:hAnsi="Verdana" w:cs="Verdana"/>
          <w:sz w:val="17"/>
          <w:szCs w:val="17"/>
        </w:rPr>
        <w:t>Maintains/update Turnaround Manager the daily weld repair rate, welder's performance and other QA/QC concerns during turnaround period.</w:t>
      </w:r>
    </w:p>
    <w:p w:rsidR="007C37F6" w:rsidRDefault="007C37F6">
      <w:pPr>
        <w:spacing w:line="168" w:lineRule="exact"/>
        <w:rPr>
          <w:rFonts w:ascii="Symbol" w:eastAsia="Symbol" w:hAnsi="Symbol" w:cs="Symbol"/>
          <w:sz w:val="17"/>
          <w:szCs w:val="17"/>
        </w:rPr>
      </w:pPr>
    </w:p>
    <w:p w:rsidR="007C37F6" w:rsidRDefault="00B05D20">
      <w:pPr>
        <w:numPr>
          <w:ilvl w:val="0"/>
          <w:numId w:val="10"/>
        </w:numPr>
        <w:tabs>
          <w:tab w:val="left" w:pos="548"/>
        </w:tabs>
        <w:spacing w:line="263" w:lineRule="auto"/>
        <w:ind w:left="548" w:hanging="278"/>
        <w:rPr>
          <w:rFonts w:ascii="Symbol" w:eastAsia="Symbol" w:hAnsi="Symbol" w:cs="Symbol"/>
          <w:sz w:val="17"/>
          <w:szCs w:val="17"/>
        </w:rPr>
      </w:pPr>
      <w:r>
        <w:rPr>
          <w:rFonts w:ascii="Verdana" w:eastAsia="Verdana" w:hAnsi="Verdana" w:cs="Verdana"/>
          <w:sz w:val="17"/>
          <w:szCs w:val="17"/>
        </w:rPr>
        <w:t>Assists the Manager and Department engineers in developing scope of works for Third Party Inspection Contractual</w:t>
      </w:r>
      <w:r>
        <w:rPr>
          <w:rFonts w:ascii="Verdana" w:eastAsia="Verdana" w:hAnsi="Verdana" w:cs="Verdana"/>
          <w:sz w:val="17"/>
          <w:szCs w:val="17"/>
        </w:rPr>
        <w:t xml:space="preserve"> Agreement.</w:t>
      </w:r>
    </w:p>
    <w:p w:rsidR="007C37F6" w:rsidRDefault="007C37F6">
      <w:pPr>
        <w:spacing w:line="165" w:lineRule="exact"/>
        <w:rPr>
          <w:rFonts w:ascii="Symbol" w:eastAsia="Symbol" w:hAnsi="Symbol" w:cs="Symbol"/>
          <w:sz w:val="17"/>
          <w:szCs w:val="17"/>
        </w:rPr>
      </w:pPr>
    </w:p>
    <w:p w:rsidR="007C37F6" w:rsidRDefault="00B05D20">
      <w:pPr>
        <w:numPr>
          <w:ilvl w:val="0"/>
          <w:numId w:val="10"/>
        </w:numPr>
        <w:tabs>
          <w:tab w:val="left" w:pos="548"/>
        </w:tabs>
        <w:spacing w:line="261" w:lineRule="auto"/>
        <w:ind w:left="548" w:hanging="278"/>
        <w:rPr>
          <w:rFonts w:ascii="Symbol" w:eastAsia="Symbol" w:hAnsi="Symbol" w:cs="Symbol"/>
          <w:sz w:val="17"/>
          <w:szCs w:val="17"/>
        </w:rPr>
      </w:pPr>
      <w:r>
        <w:rPr>
          <w:rFonts w:ascii="Verdana" w:eastAsia="Verdana" w:hAnsi="Verdana" w:cs="Verdana"/>
          <w:sz w:val="17"/>
          <w:szCs w:val="17"/>
        </w:rPr>
        <w:t>Assist in Identifying and recommending action plans in solving operation and process problems to resolve and prevent quality issues.</w:t>
      </w:r>
    </w:p>
    <w:p w:rsidR="007C37F6" w:rsidRDefault="007C37F6">
      <w:pPr>
        <w:spacing w:line="168" w:lineRule="exact"/>
        <w:rPr>
          <w:rFonts w:ascii="Symbol" w:eastAsia="Symbol" w:hAnsi="Symbol" w:cs="Symbol"/>
          <w:sz w:val="17"/>
          <w:szCs w:val="17"/>
        </w:rPr>
      </w:pPr>
    </w:p>
    <w:p w:rsidR="007C37F6" w:rsidRDefault="00B05D20">
      <w:pPr>
        <w:numPr>
          <w:ilvl w:val="0"/>
          <w:numId w:val="10"/>
        </w:numPr>
        <w:tabs>
          <w:tab w:val="left" w:pos="548"/>
        </w:tabs>
        <w:spacing w:line="251" w:lineRule="auto"/>
        <w:ind w:left="548" w:hanging="278"/>
        <w:jc w:val="both"/>
        <w:rPr>
          <w:rFonts w:ascii="Symbol" w:eastAsia="Symbol" w:hAnsi="Symbol" w:cs="Symbol"/>
          <w:sz w:val="17"/>
          <w:szCs w:val="17"/>
        </w:rPr>
      </w:pPr>
      <w:r>
        <w:rPr>
          <w:rFonts w:ascii="Verdana" w:eastAsia="Verdana" w:hAnsi="Verdana" w:cs="Verdana"/>
          <w:sz w:val="17"/>
          <w:szCs w:val="17"/>
        </w:rPr>
        <w:t xml:space="preserve">Develop Company Turnaround Project Quality Plan and QA procedures and standardize required Inspection &amp; Test </w:t>
      </w:r>
      <w:r>
        <w:rPr>
          <w:rFonts w:ascii="Verdana" w:eastAsia="Verdana" w:hAnsi="Verdana" w:cs="Verdana"/>
          <w:sz w:val="17"/>
          <w:szCs w:val="17"/>
        </w:rPr>
        <w:t>Plan (ITP) /QA/QC Inspection checklist that may be identified in improving QA/QC System.</w:t>
      </w:r>
    </w:p>
    <w:p w:rsidR="007C37F6" w:rsidRDefault="007C37F6">
      <w:pPr>
        <w:spacing w:line="176" w:lineRule="exact"/>
        <w:rPr>
          <w:rFonts w:ascii="Symbol" w:eastAsia="Symbol" w:hAnsi="Symbol" w:cs="Symbol"/>
          <w:sz w:val="17"/>
          <w:szCs w:val="17"/>
        </w:rPr>
      </w:pPr>
    </w:p>
    <w:p w:rsidR="007C37F6" w:rsidRDefault="00B05D20">
      <w:pPr>
        <w:numPr>
          <w:ilvl w:val="0"/>
          <w:numId w:val="10"/>
        </w:numPr>
        <w:tabs>
          <w:tab w:val="left" w:pos="548"/>
        </w:tabs>
        <w:spacing w:line="261" w:lineRule="auto"/>
        <w:ind w:left="548" w:hanging="278"/>
        <w:rPr>
          <w:rFonts w:ascii="Symbol" w:eastAsia="Symbol" w:hAnsi="Symbol" w:cs="Symbol"/>
          <w:sz w:val="17"/>
          <w:szCs w:val="17"/>
        </w:rPr>
      </w:pPr>
      <w:r>
        <w:rPr>
          <w:rFonts w:ascii="Verdana" w:eastAsia="Verdana" w:hAnsi="Verdana" w:cs="Verdana"/>
          <w:sz w:val="17"/>
          <w:szCs w:val="17"/>
        </w:rPr>
        <w:t>Carries out inspection at manufacturer shops and assists personnel at site in the receipt and technical evaluation of inspection certification and reports.</w:t>
      </w:r>
    </w:p>
    <w:p w:rsidR="007C37F6" w:rsidRDefault="007C37F6">
      <w:pPr>
        <w:spacing w:line="169" w:lineRule="exact"/>
        <w:rPr>
          <w:rFonts w:ascii="Symbol" w:eastAsia="Symbol" w:hAnsi="Symbol" w:cs="Symbol"/>
          <w:sz w:val="17"/>
          <w:szCs w:val="17"/>
        </w:rPr>
      </w:pPr>
    </w:p>
    <w:p w:rsidR="007C37F6" w:rsidRDefault="00B05D20">
      <w:pPr>
        <w:numPr>
          <w:ilvl w:val="0"/>
          <w:numId w:val="10"/>
        </w:numPr>
        <w:tabs>
          <w:tab w:val="left" w:pos="548"/>
        </w:tabs>
        <w:spacing w:line="261" w:lineRule="auto"/>
        <w:ind w:left="548" w:hanging="278"/>
        <w:rPr>
          <w:rFonts w:ascii="Symbol" w:eastAsia="Symbol" w:hAnsi="Symbol" w:cs="Symbol"/>
          <w:sz w:val="17"/>
          <w:szCs w:val="17"/>
        </w:rPr>
      </w:pPr>
      <w:r>
        <w:rPr>
          <w:rFonts w:ascii="Verdana" w:eastAsia="Verdana" w:hAnsi="Verdana" w:cs="Verdana"/>
          <w:sz w:val="17"/>
          <w:szCs w:val="17"/>
        </w:rPr>
        <w:t xml:space="preserve">To plan </w:t>
      </w:r>
      <w:r>
        <w:rPr>
          <w:rFonts w:ascii="Verdana" w:eastAsia="Verdana" w:hAnsi="Verdana" w:cs="Verdana"/>
          <w:sz w:val="17"/>
          <w:szCs w:val="17"/>
        </w:rPr>
        <w:t>and carries out regular Quality Audits and Site/Shop surveys of Manufacturers, Contractors / Consultants and Suppliers.</w:t>
      </w:r>
    </w:p>
    <w:p w:rsidR="007C37F6" w:rsidRDefault="007C37F6">
      <w:pPr>
        <w:spacing w:line="168" w:lineRule="exact"/>
        <w:rPr>
          <w:rFonts w:ascii="Symbol" w:eastAsia="Symbol" w:hAnsi="Symbol" w:cs="Symbol"/>
          <w:sz w:val="17"/>
          <w:szCs w:val="17"/>
        </w:rPr>
      </w:pPr>
    </w:p>
    <w:p w:rsidR="007C37F6" w:rsidRDefault="00B05D20">
      <w:pPr>
        <w:numPr>
          <w:ilvl w:val="0"/>
          <w:numId w:val="10"/>
        </w:numPr>
        <w:tabs>
          <w:tab w:val="left" w:pos="548"/>
        </w:tabs>
        <w:spacing w:line="261" w:lineRule="auto"/>
        <w:ind w:left="548" w:hanging="278"/>
        <w:rPr>
          <w:rFonts w:ascii="Symbol" w:eastAsia="Symbol" w:hAnsi="Symbol" w:cs="Symbol"/>
          <w:sz w:val="17"/>
          <w:szCs w:val="17"/>
        </w:rPr>
      </w:pPr>
      <w:r>
        <w:rPr>
          <w:rFonts w:ascii="Verdana" w:eastAsia="Verdana" w:hAnsi="Verdana" w:cs="Verdana"/>
          <w:sz w:val="17"/>
          <w:szCs w:val="17"/>
        </w:rPr>
        <w:t>Responsible for reviews and approval of all inspection and test plans (ITP) and quality control plans from contractors and suppliers.</w:t>
      </w:r>
    </w:p>
    <w:p w:rsidR="007C37F6" w:rsidRDefault="007C37F6">
      <w:pPr>
        <w:spacing w:line="169" w:lineRule="exact"/>
        <w:rPr>
          <w:rFonts w:ascii="Symbol" w:eastAsia="Symbol" w:hAnsi="Symbol" w:cs="Symbol"/>
          <w:sz w:val="17"/>
          <w:szCs w:val="17"/>
        </w:rPr>
      </w:pPr>
    </w:p>
    <w:p w:rsidR="007C37F6" w:rsidRDefault="00B05D20">
      <w:pPr>
        <w:numPr>
          <w:ilvl w:val="0"/>
          <w:numId w:val="10"/>
        </w:numPr>
        <w:tabs>
          <w:tab w:val="left" w:pos="548"/>
        </w:tabs>
        <w:spacing w:line="261" w:lineRule="auto"/>
        <w:ind w:left="548" w:hanging="278"/>
        <w:rPr>
          <w:rFonts w:ascii="Symbol" w:eastAsia="Symbol" w:hAnsi="Symbol" w:cs="Symbol"/>
          <w:sz w:val="17"/>
          <w:szCs w:val="17"/>
        </w:rPr>
      </w:pPr>
      <w:r>
        <w:rPr>
          <w:rFonts w:ascii="Verdana" w:eastAsia="Verdana" w:hAnsi="Verdana" w:cs="Verdana"/>
          <w:sz w:val="17"/>
          <w:szCs w:val="17"/>
        </w:rPr>
        <w:t>Monitor and verify all non-conformities raised and assist Management Team in taking effective corrective actions for their closure.</w:t>
      </w:r>
    </w:p>
    <w:p w:rsidR="007C37F6" w:rsidRDefault="007C37F6">
      <w:pPr>
        <w:spacing w:line="168" w:lineRule="exact"/>
        <w:rPr>
          <w:rFonts w:ascii="Symbol" w:eastAsia="Symbol" w:hAnsi="Symbol" w:cs="Symbol"/>
          <w:sz w:val="17"/>
          <w:szCs w:val="17"/>
        </w:rPr>
      </w:pPr>
    </w:p>
    <w:p w:rsidR="007C37F6" w:rsidRDefault="00B05D20">
      <w:pPr>
        <w:numPr>
          <w:ilvl w:val="0"/>
          <w:numId w:val="10"/>
        </w:numPr>
        <w:tabs>
          <w:tab w:val="left" w:pos="548"/>
        </w:tabs>
        <w:ind w:left="548" w:hanging="278"/>
        <w:rPr>
          <w:rFonts w:ascii="Symbol" w:eastAsia="Symbol" w:hAnsi="Symbol" w:cs="Symbol"/>
          <w:sz w:val="17"/>
          <w:szCs w:val="17"/>
        </w:rPr>
      </w:pPr>
      <w:r>
        <w:rPr>
          <w:rFonts w:ascii="Verdana" w:eastAsia="Verdana" w:hAnsi="Verdana" w:cs="Verdana"/>
          <w:sz w:val="17"/>
          <w:szCs w:val="17"/>
        </w:rPr>
        <w:t>Continuous improvement and maintaining the Integrated Turnaround Management Systems.</w:t>
      </w:r>
    </w:p>
    <w:p w:rsidR="007C37F6" w:rsidRDefault="007C37F6">
      <w:pPr>
        <w:spacing w:line="204" w:lineRule="exact"/>
        <w:rPr>
          <w:rFonts w:ascii="Symbol" w:eastAsia="Symbol" w:hAnsi="Symbol" w:cs="Symbol"/>
          <w:sz w:val="17"/>
          <w:szCs w:val="17"/>
        </w:rPr>
      </w:pPr>
    </w:p>
    <w:p w:rsidR="007C37F6" w:rsidRDefault="00B05D20">
      <w:pPr>
        <w:numPr>
          <w:ilvl w:val="0"/>
          <w:numId w:val="10"/>
        </w:numPr>
        <w:tabs>
          <w:tab w:val="left" w:pos="548"/>
        </w:tabs>
        <w:spacing w:line="263" w:lineRule="auto"/>
        <w:ind w:left="548" w:hanging="278"/>
        <w:rPr>
          <w:rFonts w:ascii="Symbol" w:eastAsia="Symbol" w:hAnsi="Symbol" w:cs="Symbol"/>
          <w:sz w:val="17"/>
          <w:szCs w:val="17"/>
        </w:rPr>
      </w:pPr>
      <w:r>
        <w:rPr>
          <w:rFonts w:ascii="Verdana" w:eastAsia="Verdana" w:hAnsi="Verdana" w:cs="Verdana"/>
          <w:sz w:val="17"/>
          <w:szCs w:val="17"/>
        </w:rPr>
        <w:t>Ensures that all inspection requireme</w:t>
      </w:r>
      <w:r>
        <w:rPr>
          <w:rFonts w:ascii="Verdana" w:eastAsia="Verdana" w:hAnsi="Verdana" w:cs="Verdana"/>
          <w:sz w:val="17"/>
          <w:szCs w:val="17"/>
        </w:rPr>
        <w:t>nts have been fulfilled satisfactorily according to final approved drawings/documents and supplier quality plan.</w:t>
      </w:r>
    </w:p>
    <w:p w:rsidR="007C37F6" w:rsidRDefault="007C37F6">
      <w:pPr>
        <w:spacing w:line="165" w:lineRule="exact"/>
        <w:rPr>
          <w:rFonts w:ascii="Symbol" w:eastAsia="Symbol" w:hAnsi="Symbol" w:cs="Symbol"/>
          <w:sz w:val="17"/>
          <w:szCs w:val="17"/>
        </w:rPr>
      </w:pPr>
    </w:p>
    <w:p w:rsidR="007C37F6" w:rsidRDefault="00B05D20">
      <w:pPr>
        <w:numPr>
          <w:ilvl w:val="0"/>
          <w:numId w:val="10"/>
        </w:numPr>
        <w:tabs>
          <w:tab w:val="left" w:pos="548"/>
        </w:tabs>
        <w:spacing w:line="250" w:lineRule="auto"/>
        <w:ind w:left="548" w:hanging="278"/>
        <w:jc w:val="both"/>
        <w:rPr>
          <w:rFonts w:ascii="Symbol" w:eastAsia="Symbol" w:hAnsi="Symbol" w:cs="Symbol"/>
          <w:sz w:val="17"/>
          <w:szCs w:val="17"/>
        </w:rPr>
      </w:pPr>
      <w:r>
        <w:rPr>
          <w:rFonts w:ascii="Verdana" w:eastAsia="Verdana" w:hAnsi="Verdana" w:cs="Verdana"/>
          <w:sz w:val="17"/>
          <w:szCs w:val="17"/>
        </w:rPr>
        <w:t>Regular contacts with Suppliers / Contractors for coordinating quality aspects of site visits. Regular contacts with Third Party Inspection Ag</w:t>
      </w:r>
      <w:r>
        <w:rPr>
          <w:rFonts w:ascii="Verdana" w:eastAsia="Verdana" w:hAnsi="Verdana" w:cs="Verdana"/>
          <w:sz w:val="17"/>
          <w:szCs w:val="17"/>
        </w:rPr>
        <w:t>encies to provide terms of references for inspection and to receive / discuss their reports.</w:t>
      </w:r>
    </w:p>
    <w:p w:rsidR="007C37F6" w:rsidRDefault="007C37F6">
      <w:pPr>
        <w:spacing w:line="179" w:lineRule="exact"/>
        <w:rPr>
          <w:rFonts w:ascii="Symbol" w:eastAsia="Symbol" w:hAnsi="Symbol" w:cs="Symbol"/>
          <w:sz w:val="17"/>
          <w:szCs w:val="17"/>
        </w:rPr>
      </w:pPr>
    </w:p>
    <w:p w:rsidR="007C37F6" w:rsidRDefault="00B05D20">
      <w:pPr>
        <w:numPr>
          <w:ilvl w:val="0"/>
          <w:numId w:val="10"/>
        </w:numPr>
        <w:tabs>
          <w:tab w:val="left" w:pos="548"/>
        </w:tabs>
        <w:ind w:left="548" w:hanging="278"/>
        <w:rPr>
          <w:rFonts w:ascii="Symbol" w:eastAsia="Symbol" w:hAnsi="Symbol" w:cs="Symbol"/>
          <w:sz w:val="17"/>
          <w:szCs w:val="17"/>
        </w:rPr>
      </w:pPr>
      <w:r>
        <w:rPr>
          <w:rFonts w:ascii="Verdana" w:eastAsia="Verdana" w:hAnsi="Verdana" w:cs="Verdana"/>
          <w:sz w:val="17"/>
          <w:szCs w:val="17"/>
        </w:rPr>
        <w:t>To manage and supervise all TPI, Contractors QA/ QC Engineers and QC inspectors for day to day QA/QC</w:t>
      </w:r>
    </w:p>
    <w:p w:rsidR="007C37F6" w:rsidRDefault="007C37F6">
      <w:pPr>
        <w:spacing w:line="20" w:lineRule="exact"/>
        <w:rPr>
          <w:sz w:val="20"/>
          <w:szCs w:val="20"/>
        </w:rPr>
      </w:pPr>
      <w:r>
        <w:rPr>
          <w:sz w:val="20"/>
          <w:szCs w:val="20"/>
        </w:rPr>
        <w:pict>
          <v:line id="Shape 43" o:spid="_x0000_s1068" style="position:absolute;z-index:251671552;visibility:visible;mso-wrap-distance-left:0;mso-wrap-distance-right:0" from="-33.55pt,41.15pt" to="513.8pt,41.15pt" o:allowincell="f" strokeweight=".72pt"/>
        </w:pict>
      </w:r>
      <w:r>
        <w:rPr>
          <w:sz w:val="20"/>
          <w:szCs w:val="20"/>
        </w:rPr>
        <w:pict>
          <v:line id="Shape 44" o:spid="_x0000_s1069" style="position:absolute;z-index:251672576;visibility:visible;mso-wrap-distance-left:0;mso-wrap-distance-right:0" from="-32.85pt,39.65pt" to="513.1pt,39.65pt" o:allowincell="f" strokecolor="#606060" strokeweight=".78314mm"/>
        </w:pict>
      </w:r>
    </w:p>
    <w:p w:rsidR="007C37F6" w:rsidRDefault="007C37F6">
      <w:pPr>
        <w:sectPr w:rsidR="007C37F6">
          <w:pgSz w:w="11900" w:h="16840"/>
          <w:pgMar w:top="1145" w:right="1144" w:bottom="752" w:left="1152" w:header="0" w:footer="0" w:gutter="0"/>
          <w:cols w:space="720" w:equalWidth="0">
            <w:col w:w="9608"/>
          </w:cols>
        </w:sectPr>
      </w:pPr>
    </w:p>
    <w:p w:rsidR="007C37F6" w:rsidRDefault="007C37F6">
      <w:pPr>
        <w:ind w:left="580"/>
        <w:rPr>
          <w:sz w:val="20"/>
          <w:szCs w:val="20"/>
        </w:rPr>
      </w:pPr>
      <w:r w:rsidRPr="007C37F6">
        <w:rPr>
          <w:rFonts w:ascii="Verdana" w:eastAsia="Verdana" w:hAnsi="Verdana" w:cs="Verdana"/>
          <w:sz w:val="17"/>
          <w:szCs w:val="17"/>
        </w:rPr>
        <w:lastRenderedPageBreak/>
        <w:pict>
          <v:line id="Shape 45" o:spid="_x0000_s1070" style="position:absolute;left:0;text-align:left;z-index:251673600;visibility:visible;mso-wrap-distance-left:0;mso-wrap-distance-right:0;mso-position-horizontal-relative:page;mso-position-vertical-relative:page" from="24.35pt,24pt" to="24.35pt,817.65pt" o:allowincell="f" strokeweight=".25397mm">
            <w10:wrap anchorx="page" anchory="page"/>
          </v:line>
        </w:pict>
      </w:r>
      <w:r w:rsidRPr="007C37F6">
        <w:rPr>
          <w:rFonts w:ascii="Verdana" w:eastAsia="Verdana" w:hAnsi="Verdana" w:cs="Verdana"/>
          <w:sz w:val="17"/>
          <w:szCs w:val="17"/>
        </w:rPr>
        <w:pict>
          <v:line id="Shape 46" o:spid="_x0000_s1071" style="position:absolute;left:0;text-align:left;z-index:251674624;visibility:visible;mso-wrap-distance-left:0;mso-wrap-distance-right:0;mso-position-horizontal-relative:page;mso-position-vertical-relative:page" from="25.8pt,24.7pt" to="25.8pt,816.95pt" o:allowincell="f" strokecolor="#606060" strokeweight="2.22pt">
            <w10:wrap anchorx="page" anchory="page"/>
          </v:line>
        </w:pict>
      </w:r>
      <w:r w:rsidRPr="007C37F6">
        <w:rPr>
          <w:rFonts w:ascii="Verdana" w:eastAsia="Verdana" w:hAnsi="Verdana" w:cs="Verdana"/>
          <w:sz w:val="17"/>
          <w:szCs w:val="17"/>
        </w:rPr>
        <w:pict>
          <v:line id="Shape 47" o:spid="_x0000_s1072" style="position:absolute;left:0;text-align:left;z-index:251675648;visibility:visible;mso-wrap-distance-left:0;mso-wrap-distance-right:0;mso-position-horizontal-relative:page;mso-position-vertical-relative:page" from="571.05pt,24pt" to="571.05pt,817.65pt" o:allowincell="f" strokeweight=".25397mm">
            <w10:wrap anchorx="page" anchory="page"/>
          </v:line>
        </w:pict>
      </w:r>
      <w:r w:rsidRPr="007C37F6">
        <w:rPr>
          <w:rFonts w:ascii="Verdana" w:eastAsia="Verdana" w:hAnsi="Verdana" w:cs="Verdana"/>
          <w:sz w:val="17"/>
          <w:szCs w:val="17"/>
        </w:rPr>
        <w:pict>
          <v:line id="Shape 48" o:spid="_x0000_s1073" style="position:absolute;left:0;text-align:left;z-index:251676672;visibility:visible;mso-wrap-distance-left:0;mso-wrap-distance-right:0;mso-position-horizontal-relative:page;mso-position-vertical-relative:page" from="24pt,24.35pt" to="571.4pt,24.35pt" o:allowincell="f" strokeweight=".25397mm">
            <w10:wrap anchorx="page" anchory="page"/>
          </v:line>
        </w:pict>
      </w:r>
      <w:r w:rsidRPr="007C37F6">
        <w:rPr>
          <w:rFonts w:ascii="Verdana" w:eastAsia="Verdana" w:hAnsi="Verdana" w:cs="Verdana"/>
          <w:sz w:val="17"/>
          <w:szCs w:val="17"/>
        </w:rPr>
        <w:pict>
          <v:line id="Shape 49" o:spid="_x0000_s1074" style="position:absolute;left:0;text-align:left;z-index:251677696;visibility:visible;mso-wrap-distance-left:0;mso-wrap-distance-right:0;mso-position-horizontal-relative:page;mso-position-vertical-relative:page" from="569.6pt,24.7pt" to="569.6pt,816.95pt" o:allowincell="f" strokecolor="#606060" strokeweight=".78314mm">
            <w10:wrap anchorx="page" anchory="page"/>
          </v:line>
        </w:pict>
      </w:r>
      <w:r w:rsidRPr="007C37F6">
        <w:rPr>
          <w:rFonts w:ascii="Verdana" w:eastAsia="Verdana" w:hAnsi="Verdana" w:cs="Verdana"/>
          <w:sz w:val="17"/>
          <w:szCs w:val="17"/>
        </w:rPr>
        <w:pict>
          <v:line id="Shape 50" o:spid="_x0000_s1075" style="position:absolute;left:0;text-align:left;z-index:251678720;visibility:visible;mso-wrap-distance-left:0;mso-wrap-distance-right:0;mso-position-horizontal-relative:page;mso-position-vertical-relative:page" from="24.7pt,25.8pt" to="570.7pt,25.8pt" o:allowincell="f" strokecolor="#606060" strokeweight="2.22pt">
            <w10:wrap anchorx="page" anchory="page"/>
          </v:line>
        </w:pict>
      </w:r>
      <w:r w:rsidRPr="007C37F6">
        <w:rPr>
          <w:rFonts w:ascii="Verdana" w:eastAsia="Verdana" w:hAnsi="Verdana" w:cs="Verdana"/>
          <w:sz w:val="17"/>
          <w:szCs w:val="17"/>
        </w:rPr>
        <w:pict>
          <v:line id="Shape 51" o:spid="_x0000_s1076" style="position:absolute;left:0;text-align:left;z-index:251679744;visibility:visible;mso-wrap-distance-left:0;mso-wrap-distance-right:0;mso-position-horizontal-relative:page;mso-position-vertical-relative:page" from="26.9pt,27.25pt" to="568.5pt,27.25pt" o:allowincell="f" strokecolor="silver" strokeweight=".25397mm">
            <w10:wrap anchorx="page" anchory="page"/>
          </v:line>
        </w:pict>
      </w:r>
      <w:r w:rsidRPr="007C37F6">
        <w:rPr>
          <w:rFonts w:ascii="Verdana" w:eastAsia="Verdana" w:hAnsi="Verdana" w:cs="Verdana"/>
          <w:sz w:val="17"/>
          <w:szCs w:val="17"/>
        </w:rPr>
        <w:pict>
          <v:line id="Shape 52" o:spid="_x0000_s1077" style="position:absolute;left:0;text-align:left;z-index:251680768;visibility:visible;mso-wrap-distance-left:0;mso-wrap-distance-right:0;mso-position-horizontal-relative:page;mso-position-vertical-relative:page" from="27.25pt,26.9pt" to="27.25pt,814.7pt" o:allowincell="f" strokecolor="silver" strokeweight=".25397mm">
            <w10:wrap anchorx="page" anchory="page"/>
          </v:line>
        </w:pict>
      </w:r>
      <w:r w:rsidRPr="007C37F6">
        <w:rPr>
          <w:rFonts w:ascii="Verdana" w:eastAsia="Verdana" w:hAnsi="Verdana" w:cs="Verdana"/>
          <w:sz w:val="17"/>
          <w:szCs w:val="17"/>
        </w:rPr>
        <w:pict>
          <v:line id="Shape 53" o:spid="_x0000_s1078" style="position:absolute;left:0;text-align:left;z-index:251681792;visibility:visible;mso-wrap-distance-left:0;mso-wrap-distance-right:0;mso-position-horizontal-relative:page;mso-position-vertical-relative:page" from="26.9pt,814.35pt" to="568.5pt,814.35pt" o:allowincell="f" strokecolor="silver" strokeweight=".25397mm">
            <w10:wrap anchorx="page" anchory="page"/>
          </v:line>
        </w:pict>
      </w:r>
      <w:r w:rsidRPr="007C37F6">
        <w:rPr>
          <w:rFonts w:ascii="Verdana" w:eastAsia="Verdana" w:hAnsi="Verdana" w:cs="Verdana"/>
          <w:sz w:val="17"/>
          <w:szCs w:val="17"/>
        </w:rPr>
        <w:pict>
          <v:line id="Shape 54" o:spid="_x0000_s1079" style="position:absolute;left:0;text-align:left;z-index:251682816;visibility:visible;mso-wrap-distance-left:0;mso-wrap-distance-right:0;mso-position-horizontal-relative:page;mso-position-vertical-relative:page" from="568.1pt,26.9pt" to="568.1pt,814.7pt" o:allowincell="f" strokecolor="silver" strokeweight=".25397mm">
            <w10:wrap anchorx="page" anchory="page"/>
          </v:line>
        </w:pict>
      </w:r>
      <w:r w:rsidR="00B05D20">
        <w:rPr>
          <w:rFonts w:ascii="Verdana" w:eastAsia="Verdana" w:hAnsi="Verdana" w:cs="Verdana"/>
          <w:sz w:val="17"/>
          <w:szCs w:val="17"/>
        </w:rPr>
        <w:t xml:space="preserve">functions during Major </w:t>
      </w:r>
      <w:r w:rsidR="00B05D20">
        <w:rPr>
          <w:rFonts w:ascii="Verdana" w:eastAsia="Verdana" w:hAnsi="Verdana" w:cs="Verdana"/>
          <w:sz w:val="17"/>
          <w:szCs w:val="17"/>
        </w:rPr>
        <w:t>shutdowns.</w:t>
      </w:r>
    </w:p>
    <w:p w:rsidR="007C37F6" w:rsidRDefault="007C37F6">
      <w:pPr>
        <w:spacing w:line="206" w:lineRule="exact"/>
        <w:rPr>
          <w:sz w:val="20"/>
          <w:szCs w:val="20"/>
        </w:rPr>
      </w:pPr>
    </w:p>
    <w:p w:rsidR="007C37F6" w:rsidRDefault="00B05D20">
      <w:pPr>
        <w:numPr>
          <w:ilvl w:val="0"/>
          <w:numId w:val="11"/>
        </w:numPr>
        <w:tabs>
          <w:tab w:val="left" w:pos="580"/>
        </w:tabs>
        <w:spacing w:line="263" w:lineRule="auto"/>
        <w:ind w:left="580" w:right="20" w:hanging="278"/>
        <w:rPr>
          <w:rFonts w:ascii="Symbol" w:eastAsia="Symbol" w:hAnsi="Symbol" w:cs="Symbol"/>
          <w:sz w:val="17"/>
          <w:szCs w:val="17"/>
        </w:rPr>
      </w:pPr>
      <w:r>
        <w:rPr>
          <w:rFonts w:ascii="Verdana" w:eastAsia="Verdana" w:hAnsi="Verdana" w:cs="Verdana"/>
          <w:sz w:val="17"/>
          <w:szCs w:val="17"/>
        </w:rPr>
        <w:t>To attend / witness Welding procedure Specification qualification and its Procedure Qualification Records (PQR).</w:t>
      </w:r>
    </w:p>
    <w:p w:rsidR="007C37F6" w:rsidRDefault="007C37F6">
      <w:pPr>
        <w:spacing w:line="165" w:lineRule="exact"/>
        <w:rPr>
          <w:rFonts w:ascii="Symbol" w:eastAsia="Symbol" w:hAnsi="Symbol" w:cs="Symbol"/>
          <w:sz w:val="17"/>
          <w:szCs w:val="17"/>
        </w:rPr>
      </w:pPr>
    </w:p>
    <w:p w:rsidR="007C37F6" w:rsidRDefault="00B05D20">
      <w:pPr>
        <w:numPr>
          <w:ilvl w:val="0"/>
          <w:numId w:val="11"/>
        </w:numPr>
        <w:tabs>
          <w:tab w:val="left" w:pos="580"/>
        </w:tabs>
        <w:spacing w:line="261" w:lineRule="auto"/>
        <w:ind w:left="580" w:right="20" w:hanging="278"/>
        <w:rPr>
          <w:rFonts w:ascii="Symbol" w:eastAsia="Symbol" w:hAnsi="Symbol" w:cs="Symbol"/>
          <w:sz w:val="17"/>
          <w:szCs w:val="17"/>
        </w:rPr>
      </w:pPr>
      <w:r>
        <w:rPr>
          <w:rFonts w:ascii="Verdana" w:eastAsia="Verdana" w:hAnsi="Verdana" w:cs="Verdana"/>
          <w:sz w:val="17"/>
          <w:szCs w:val="17"/>
        </w:rPr>
        <w:t>To interface and coordinate with all Company stakeholders with regards to the effective implementation of Quality program during e</w:t>
      </w:r>
      <w:r>
        <w:rPr>
          <w:rFonts w:ascii="Verdana" w:eastAsia="Verdana" w:hAnsi="Verdana" w:cs="Verdana"/>
          <w:sz w:val="17"/>
          <w:szCs w:val="17"/>
        </w:rPr>
        <w:t>ntire shutdown and routine maintenance activities.</w:t>
      </w:r>
    </w:p>
    <w:p w:rsidR="007C37F6" w:rsidRDefault="007C37F6">
      <w:pPr>
        <w:spacing w:line="168" w:lineRule="exact"/>
        <w:rPr>
          <w:rFonts w:ascii="Symbol" w:eastAsia="Symbol" w:hAnsi="Symbol" w:cs="Symbol"/>
          <w:sz w:val="17"/>
          <w:szCs w:val="17"/>
        </w:rPr>
      </w:pPr>
    </w:p>
    <w:p w:rsidR="007C37F6" w:rsidRDefault="00B05D20">
      <w:pPr>
        <w:numPr>
          <w:ilvl w:val="0"/>
          <w:numId w:val="11"/>
        </w:numPr>
        <w:tabs>
          <w:tab w:val="left" w:pos="580"/>
        </w:tabs>
        <w:spacing w:line="263" w:lineRule="auto"/>
        <w:ind w:left="580" w:right="20" w:hanging="278"/>
        <w:rPr>
          <w:rFonts w:ascii="Symbol" w:eastAsia="Symbol" w:hAnsi="Symbol" w:cs="Symbol"/>
          <w:sz w:val="17"/>
          <w:szCs w:val="17"/>
        </w:rPr>
      </w:pPr>
      <w:r>
        <w:rPr>
          <w:rFonts w:ascii="Verdana" w:eastAsia="Verdana" w:hAnsi="Verdana" w:cs="Verdana"/>
          <w:sz w:val="17"/>
          <w:szCs w:val="17"/>
        </w:rPr>
        <w:t>Review and approve all critical inspection checklists, Quality Assurance/ Control plans, Functional test plans, Inspection staffing plan and approve final Turnaround QA/QC Dossiers.</w:t>
      </w:r>
    </w:p>
    <w:p w:rsidR="007C37F6" w:rsidRDefault="007C37F6">
      <w:pPr>
        <w:spacing w:line="163" w:lineRule="exact"/>
        <w:rPr>
          <w:sz w:val="20"/>
          <w:szCs w:val="20"/>
        </w:rPr>
      </w:pPr>
    </w:p>
    <w:p w:rsidR="007C37F6" w:rsidRDefault="00B05D20">
      <w:pPr>
        <w:ind w:left="40"/>
        <w:rPr>
          <w:sz w:val="20"/>
          <w:szCs w:val="20"/>
        </w:rPr>
      </w:pPr>
      <w:r>
        <w:rPr>
          <w:rFonts w:ascii="Verdana" w:eastAsia="Verdana" w:hAnsi="Verdana" w:cs="Verdana"/>
          <w:b/>
          <w:bCs/>
          <w:sz w:val="17"/>
          <w:szCs w:val="17"/>
        </w:rPr>
        <w:t>PRECEDING TASKS</w:t>
      </w:r>
    </w:p>
    <w:p w:rsidR="007C37F6" w:rsidRDefault="007C37F6">
      <w:pPr>
        <w:spacing w:line="20" w:lineRule="exact"/>
        <w:rPr>
          <w:sz w:val="20"/>
          <w:szCs w:val="20"/>
        </w:rPr>
      </w:pPr>
      <w:r>
        <w:rPr>
          <w:sz w:val="20"/>
          <w:szCs w:val="20"/>
        </w:rPr>
        <w:pict>
          <v:line id="Shape 55" o:spid="_x0000_s1080" style="position:absolute;z-index:251683840;visibility:visible;mso-wrap-distance-left:0;mso-wrap-distance-right:0" from=".05pt,3.85pt" to="483.3pt,3.85pt" o:allowincell="f" strokecolor="silver" strokeweight=".25397mm"/>
        </w:pict>
      </w:r>
      <w:r>
        <w:rPr>
          <w:sz w:val="20"/>
          <w:szCs w:val="20"/>
        </w:rPr>
        <w:pict>
          <v:line id="Shape 56" o:spid="_x0000_s1081" style="position:absolute;z-index:251684864;visibility:visible;mso-wrap-distance-left:0;mso-wrap-distance-right:0" from=".05pt,2.4pt" to="483.3pt,2.4pt" o:allowincell="f" strokecolor="#606060" strokeweight=".78314mm"/>
        </w:pict>
      </w:r>
      <w:r>
        <w:rPr>
          <w:sz w:val="20"/>
          <w:szCs w:val="20"/>
        </w:rPr>
        <w:pict>
          <v:line id="Shape 57" o:spid="_x0000_s1082" style="position:absolute;z-index:251685888;visibility:visible;mso-wrap-distance-left:0;mso-wrap-distance-right:0" from=".05pt,.95pt" to="483.3pt,.95pt" o:allowincell="f" strokeweight=".25397mm"/>
        </w:pict>
      </w:r>
    </w:p>
    <w:p w:rsidR="007C37F6" w:rsidRDefault="007C37F6">
      <w:pPr>
        <w:spacing w:line="94" w:lineRule="exact"/>
        <w:rPr>
          <w:sz w:val="20"/>
          <w:szCs w:val="20"/>
        </w:rPr>
      </w:pPr>
    </w:p>
    <w:p w:rsidR="007C37F6" w:rsidRDefault="00B05D20">
      <w:pPr>
        <w:tabs>
          <w:tab w:val="left" w:pos="8080"/>
        </w:tabs>
        <w:ind w:left="40"/>
        <w:rPr>
          <w:sz w:val="20"/>
          <w:szCs w:val="20"/>
        </w:rPr>
      </w:pPr>
      <w:r>
        <w:rPr>
          <w:rFonts w:ascii="Verdana" w:eastAsia="Verdana" w:hAnsi="Verdana" w:cs="Verdana"/>
          <w:b/>
          <w:bCs/>
          <w:sz w:val="17"/>
          <w:szCs w:val="17"/>
        </w:rPr>
        <w:t>Abu Dhabi</w:t>
      </w:r>
      <w:r>
        <w:rPr>
          <w:sz w:val="20"/>
          <w:szCs w:val="20"/>
        </w:rPr>
        <w:tab/>
      </w:r>
      <w:r>
        <w:rPr>
          <w:rFonts w:ascii="Verdana" w:eastAsia="Verdana" w:hAnsi="Verdana" w:cs="Verdana"/>
          <w:b/>
          <w:bCs/>
          <w:sz w:val="16"/>
          <w:szCs w:val="16"/>
        </w:rPr>
        <w:t>Aug’15–Oct’15</w:t>
      </w:r>
    </w:p>
    <w:p w:rsidR="007C37F6" w:rsidRDefault="007C37F6">
      <w:pPr>
        <w:spacing w:line="39" w:lineRule="exact"/>
        <w:rPr>
          <w:sz w:val="20"/>
          <w:szCs w:val="20"/>
        </w:rPr>
      </w:pPr>
    </w:p>
    <w:p w:rsidR="007C37F6" w:rsidRDefault="00B05D20">
      <w:pPr>
        <w:spacing w:line="269" w:lineRule="auto"/>
        <w:ind w:left="40" w:right="20"/>
        <w:rPr>
          <w:sz w:val="20"/>
          <w:szCs w:val="20"/>
        </w:rPr>
      </w:pPr>
      <w:r>
        <w:rPr>
          <w:rFonts w:ascii="Verdana" w:eastAsia="Verdana" w:hAnsi="Verdana" w:cs="Verdana"/>
          <w:b/>
          <w:bCs/>
          <w:sz w:val="17"/>
          <w:szCs w:val="17"/>
        </w:rPr>
        <w:t>QA/QC Engineer</w:t>
      </w:r>
      <w:r>
        <w:rPr>
          <w:rFonts w:ascii="Verdana" w:eastAsia="Verdana" w:hAnsi="Verdana" w:cs="Verdana"/>
          <w:sz w:val="17"/>
          <w:szCs w:val="17"/>
        </w:rPr>
        <w:t>: Taking lead on projects QA/QC for the Re-Tubing Services in the Cracking Unit Furnace 12-FH-203 at Abu Dhabi Polymer Company Limited (</w:t>
      </w:r>
      <w:r>
        <w:rPr>
          <w:rFonts w:ascii="Verdana" w:eastAsia="Verdana" w:hAnsi="Verdana" w:cs="Verdana"/>
          <w:b/>
          <w:bCs/>
          <w:sz w:val="17"/>
          <w:szCs w:val="17"/>
        </w:rPr>
        <w:t>Borouge</w:t>
      </w:r>
      <w:r>
        <w:rPr>
          <w:rFonts w:ascii="Verdana" w:eastAsia="Verdana" w:hAnsi="Verdana" w:cs="Verdana"/>
          <w:sz w:val="17"/>
          <w:szCs w:val="17"/>
        </w:rPr>
        <w:t>).</w:t>
      </w:r>
    </w:p>
    <w:p w:rsidR="007C37F6" w:rsidRDefault="007C37F6">
      <w:pPr>
        <w:sectPr w:rsidR="007C37F6">
          <w:pgSz w:w="11900" w:h="16840"/>
          <w:pgMar w:top="1145" w:right="1124" w:bottom="760" w:left="1120" w:header="0" w:footer="0" w:gutter="0"/>
          <w:cols w:space="720" w:equalWidth="0">
            <w:col w:w="9660"/>
          </w:cols>
        </w:sectPr>
      </w:pPr>
    </w:p>
    <w:p w:rsidR="007C37F6" w:rsidRDefault="007C37F6">
      <w:pPr>
        <w:spacing w:line="236" w:lineRule="exact"/>
        <w:rPr>
          <w:sz w:val="20"/>
          <w:szCs w:val="20"/>
        </w:rPr>
      </w:pPr>
    </w:p>
    <w:p w:rsidR="007C37F6" w:rsidRDefault="00B05D20">
      <w:pPr>
        <w:ind w:left="40"/>
        <w:rPr>
          <w:sz w:val="20"/>
          <w:szCs w:val="20"/>
        </w:rPr>
      </w:pPr>
      <w:r>
        <w:rPr>
          <w:rFonts w:ascii="Verdana" w:eastAsia="Verdana" w:hAnsi="Verdana" w:cs="Verdana"/>
          <w:b/>
          <w:bCs/>
          <w:sz w:val="17"/>
          <w:szCs w:val="17"/>
        </w:rPr>
        <w:t xml:space="preserve">Pakistan </w:t>
      </w:r>
    </w:p>
    <w:p w:rsidR="007C37F6" w:rsidRDefault="007C37F6">
      <w:pPr>
        <w:spacing w:line="41" w:lineRule="exact"/>
        <w:rPr>
          <w:sz w:val="20"/>
          <w:szCs w:val="20"/>
        </w:rPr>
      </w:pPr>
    </w:p>
    <w:p w:rsidR="007C37F6" w:rsidRDefault="00B05D20">
      <w:pPr>
        <w:ind w:left="40"/>
        <w:rPr>
          <w:sz w:val="20"/>
          <w:szCs w:val="20"/>
        </w:rPr>
      </w:pPr>
      <w:r>
        <w:rPr>
          <w:rFonts w:ascii="Verdana" w:eastAsia="Verdana" w:hAnsi="Verdana" w:cs="Verdana"/>
          <w:b/>
          <w:bCs/>
          <w:sz w:val="16"/>
          <w:szCs w:val="16"/>
        </w:rPr>
        <w:t xml:space="preserve">QC Engineer: </w:t>
      </w:r>
      <w:r>
        <w:rPr>
          <w:rFonts w:ascii="Verdana" w:eastAsia="Verdana" w:hAnsi="Verdana" w:cs="Verdana"/>
          <w:sz w:val="16"/>
          <w:szCs w:val="16"/>
        </w:rPr>
        <w:t>Take Lead on Fabrication work in workshop.</w:t>
      </w:r>
    </w:p>
    <w:p w:rsidR="007C37F6" w:rsidRDefault="00B05D20">
      <w:pPr>
        <w:spacing w:line="20" w:lineRule="exact"/>
        <w:rPr>
          <w:sz w:val="20"/>
          <w:szCs w:val="20"/>
        </w:rPr>
      </w:pPr>
      <w:r>
        <w:rPr>
          <w:sz w:val="20"/>
          <w:szCs w:val="20"/>
        </w:rPr>
        <w:br w:type="column"/>
      </w:r>
    </w:p>
    <w:p w:rsidR="007C37F6" w:rsidRDefault="007C37F6">
      <w:pPr>
        <w:spacing w:line="216" w:lineRule="exact"/>
        <w:rPr>
          <w:sz w:val="20"/>
          <w:szCs w:val="20"/>
        </w:rPr>
      </w:pPr>
    </w:p>
    <w:p w:rsidR="007C37F6" w:rsidRDefault="00B05D20">
      <w:pPr>
        <w:rPr>
          <w:sz w:val="20"/>
          <w:szCs w:val="20"/>
        </w:rPr>
      </w:pPr>
      <w:r>
        <w:rPr>
          <w:rFonts w:ascii="Verdana" w:eastAsia="Verdana" w:hAnsi="Verdana" w:cs="Verdana"/>
          <w:b/>
          <w:bCs/>
          <w:sz w:val="16"/>
          <w:szCs w:val="16"/>
        </w:rPr>
        <w:t>Jan’10 - Jan’13</w:t>
      </w:r>
    </w:p>
    <w:p w:rsidR="007C37F6" w:rsidRDefault="007C37F6">
      <w:pPr>
        <w:spacing w:line="447" w:lineRule="exact"/>
        <w:rPr>
          <w:sz w:val="20"/>
          <w:szCs w:val="20"/>
        </w:rPr>
      </w:pPr>
    </w:p>
    <w:p w:rsidR="007C37F6" w:rsidRDefault="007C37F6">
      <w:pPr>
        <w:sectPr w:rsidR="007C37F6">
          <w:type w:val="continuous"/>
          <w:pgSz w:w="11900" w:h="16840"/>
          <w:pgMar w:top="1145" w:right="1124" w:bottom="760" w:left="1120" w:header="0" w:footer="0" w:gutter="0"/>
          <w:cols w:num="2" w:space="720" w:equalWidth="0">
            <w:col w:w="7380" w:space="720"/>
            <w:col w:w="1560"/>
          </w:cols>
        </w:sectPr>
      </w:pPr>
    </w:p>
    <w:p w:rsidR="007C37F6" w:rsidRDefault="007C37F6">
      <w:pPr>
        <w:spacing w:line="60" w:lineRule="exact"/>
        <w:rPr>
          <w:sz w:val="20"/>
          <w:szCs w:val="20"/>
        </w:rPr>
      </w:pPr>
    </w:p>
    <w:p w:rsidR="007C37F6" w:rsidRDefault="00B05D20">
      <w:pPr>
        <w:ind w:left="40"/>
        <w:rPr>
          <w:sz w:val="20"/>
          <w:szCs w:val="20"/>
        </w:rPr>
      </w:pPr>
      <w:r>
        <w:rPr>
          <w:rFonts w:ascii="Verdana" w:eastAsia="Verdana" w:hAnsi="Verdana" w:cs="Verdana"/>
          <w:b/>
          <w:bCs/>
          <w:sz w:val="17"/>
          <w:szCs w:val="17"/>
        </w:rPr>
        <w:t>SCHOLASTICS</w:t>
      </w:r>
    </w:p>
    <w:p w:rsidR="007C37F6" w:rsidRDefault="007C37F6">
      <w:pPr>
        <w:spacing w:line="20" w:lineRule="exact"/>
        <w:rPr>
          <w:sz w:val="20"/>
          <w:szCs w:val="20"/>
        </w:rPr>
      </w:pPr>
      <w:r>
        <w:rPr>
          <w:sz w:val="20"/>
          <w:szCs w:val="20"/>
        </w:rPr>
        <w:pict>
          <v:line id="Shape 58" o:spid="_x0000_s1083" style="position:absolute;z-index:251686912;visibility:visible;mso-wrap-distance-left:0;mso-wrap-distance-right:0" from=".05pt,3.8pt" to="483.3pt,3.8pt" o:allowincell="f" strokecolor="silver" strokeweight=".72pt"/>
        </w:pict>
      </w:r>
      <w:r>
        <w:rPr>
          <w:sz w:val="20"/>
          <w:szCs w:val="20"/>
        </w:rPr>
        <w:pict>
          <v:line id="Shape 59" o:spid="_x0000_s1084" style="position:absolute;z-index:251687936;visibility:visible;mso-wrap-distance-left:0;mso-wrap-distance-right:0" from=".05pt,2.35pt" to="483.3pt,2.35pt" o:allowincell="f" strokecolor="#606060" strokeweight="2.22pt"/>
        </w:pict>
      </w:r>
      <w:r>
        <w:rPr>
          <w:sz w:val="20"/>
          <w:szCs w:val="20"/>
        </w:rPr>
        <w:pict>
          <v:line id="Shape 60" o:spid="_x0000_s1085" style="position:absolute;z-index:251688960;visibility:visible;mso-wrap-distance-left:0;mso-wrap-distance-right:0" from=".05pt,.85pt" to="483.3pt,.85pt" o:allowincell="f" strokeweight=".72pt"/>
        </w:pict>
      </w:r>
    </w:p>
    <w:p w:rsidR="007C37F6" w:rsidRDefault="007C37F6">
      <w:pPr>
        <w:spacing w:line="97" w:lineRule="exact"/>
        <w:rPr>
          <w:sz w:val="20"/>
          <w:szCs w:val="20"/>
        </w:rPr>
      </w:pPr>
    </w:p>
    <w:p w:rsidR="007C37F6" w:rsidRDefault="00B05D20">
      <w:pPr>
        <w:numPr>
          <w:ilvl w:val="0"/>
          <w:numId w:val="12"/>
        </w:numPr>
        <w:tabs>
          <w:tab w:val="left" w:pos="320"/>
        </w:tabs>
        <w:ind w:left="320" w:hanging="288"/>
        <w:rPr>
          <w:rFonts w:ascii="PMingLiU" w:eastAsia="PMingLiU" w:hAnsi="PMingLiU" w:cs="PMingLiU"/>
          <w:sz w:val="16"/>
          <w:szCs w:val="16"/>
        </w:rPr>
      </w:pPr>
      <w:r>
        <w:rPr>
          <w:rFonts w:ascii="Verdana" w:eastAsia="Verdana" w:hAnsi="Verdana" w:cs="Verdana"/>
          <w:sz w:val="16"/>
          <w:szCs w:val="16"/>
        </w:rPr>
        <w:t>B.E (Metallurgy and Material Engineering) from University of the Punjab.</w:t>
      </w:r>
    </w:p>
    <w:p w:rsidR="007C37F6" w:rsidRDefault="007C37F6">
      <w:pPr>
        <w:spacing w:line="247" w:lineRule="exact"/>
        <w:rPr>
          <w:rFonts w:ascii="PMingLiU" w:eastAsia="PMingLiU" w:hAnsi="PMingLiU" w:cs="PMingLiU"/>
          <w:sz w:val="16"/>
          <w:szCs w:val="16"/>
        </w:rPr>
      </w:pPr>
    </w:p>
    <w:p w:rsidR="007C37F6" w:rsidRDefault="007C37F6">
      <w:pPr>
        <w:spacing w:line="203" w:lineRule="exact"/>
        <w:rPr>
          <w:sz w:val="20"/>
          <w:szCs w:val="20"/>
        </w:rPr>
      </w:pPr>
    </w:p>
    <w:p w:rsidR="007C37F6" w:rsidRDefault="00B05D20">
      <w:pPr>
        <w:ind w:left="40"/>
        <w:rPr>
          <w:sz w:val="20"/>
          <w:szCs w:val="20"/>
        </w:rPr>
      </w:pPr>
      <w:r>
        <w:rPr>
          <w:rFonts w:ascii="Verdana" w:eastAsia="Verdana" w:hAnsi="Verdana" w:cs="Verdana"/>
          <w:b/>
          <w:bCs/>
          <w:sz w:val="17"/>
          <w:szCs w:val="17"/>
        </w:rPr>
        <w:t>Other Courses:</w:t>
      </w:r>
    </w:p>
    <w:p w:rsidR="007C37F6" w:rsidRDefault="00B05D20">
      <w:pPr>
        <w:numPr>
          <w:ilvl w:val="0"/>
          <w:numId w:val="13"/>
        </w:numPr>
        <w:tabs>
          <w:tab w:val="left" w:pos="600"/>
        </w:tabs>
        <w:spacing w:line="234" w:lineRule="auto"/>
        <w:ind w:left="600" w:hanging="208"/>
        <w:rPr>
          <w:rFonts w:ascii="PMingLiU" w:eastAsia="PMingLiU" w:hAnsi="PMingLiU" w:cs="PMingLiU"/>
        </w:rPr>
      </w:pPr>
      <w:r>
        <w:rPr>
          <w:rFonts w:ascii="Verdana" w:eastAsia="Verdana" w:hAnsi="Verdana" w:cs="Verdana"/>
          <w:sz w:val="17"/>
          <w:szCs w:val="17"/>
        </w:rPr>
        <w:t>CSWIP 3.1</w:t>
      </w:r>
    </w:p>
    <w:p w:rsidR="007C37F6" w:rsidRDefault="007C37F6">
      <w:pPr>
        <w:spacing w:line="187" w:lineRule="exact"/>
        <w:rPr>
          <w:sz w:val="20"/>
          <w:szCs w:val="20"/>
        </w:rPr>
      </w:pPr>
    </w:p>
    <w:tbl>
      <w:tblPr>
        <w:tblW w:w="0" w:type="auto"/>
        <w:tblInd w:w="900" w:type="dxa"/>
        <w:tblLayout w:type="fixed"/>
        <w:tblCellMar>
          <w:left w:w="0" w:type="dxa"/>
          <w:right w:w="0" w:type="dxa"/>
        </w:tblCellMar>
        <w:tblLook w:val="04A0"/>
      </w:tblPr>
      <w:tblGrid>
        <w:gridCol w:w="1320"/>
        <w:gridCol w:w="1140"/>
      </w:tblGrid>
      <w:tr w:rsidR="007C37F6">
        <w:trPr>
          <w:trHeight w:val="207"/>
        </w:trPr>
        <w:tc>
          <w:tcPr>
            <w:tcW w:w="1320" w:type="dxa"/>
            <w:vAlign w:val="bottom"/>
          </w:tcPr>
          <w:p w:rsidR="007C37F6" w:rsidRDefault="007C37F6">
            <w:pPr>
              <w:rPr>
                <w:sz w:val="20"/>
                <w:szCs w:val="20"/>
              </w:rPr>
            </w:pPr>
          </w:p>
        </w:tc>
        <w:tc>
          <w:tcPr>
            <w:tcW w:w="1140" w:type="dxa"/>
            <w:vAlign w:val="bottom"/>
          </w:tcPr>
          <w:p w:rsidR="007C37F6" w:rsidRDefault="007C37F6">
            <w:pPr>
              <w:ind w:left="120"/>
              <w:rPr>
                <w:sz w:val="20"/>
                <w:szCs w:val="20"/>
              </w:rPr>
            </w:pPr>
          </w:p>
        </w:tc>
      </w:tr>
      <w:tr w:rsidR="007C37F6">
        <w:trPr>
          <w:trHeight w:val="227"/>
        </w:trPr>
        <w:tc>
          <w:tcPr>
            <w:tcW w:w="1320" w:type="dxa"/>
            <w:vAlign w:val="bottom"/>
          </w:tcPr>
          <w:p w:rsidR="007C37F6" w:rsidRDefault="00B05D20">
            <w:pPr>
              <w:rPr>
                <w:sz w:val="20"/>
                <w:szCs w:val="20"/>
              </w:rPr>
            </w:pPr>
            <w:r>
              <w:rPr>
                <w:rFonts w:ascii="Verdana" w:eastAsia="Verdana" w:hAnsi="Verdana" w:cs="Verdana"/>
                <w:sz w:val="17"/>
                <w:szCs w:val="17"/>
              </w:rPr>
              <w:t>Date of Expiry</w:t>
            </w:r>
          </w:p>
        </w:tc>
        <w:tc>
          <w:tcPr>
            <w:tcW w:w="1140" w:type="dxa"/>
            <w:vAlign w:val="bottom"/>
          </w:tcPr>
          <w:p w:rsidR="007C37F6" w:rsidRDefault="00B05D20">
            <w:pPr>
              <w:ind w:left="120"/>
              <w:rPr>
                <w:sz w:val="20"/>
                <w:szCs w:val="20"/>
              </w:rPr>
            </w:pPr>
            <w:r>
              <w:rPr>
                <w:rFonts w:ascii="Verdana" w:eastAsia="Verdana" w:hAnsi="Verdana" w:cs="Verdana"/>
                <w:w w:val="98"/>
                <w:sz w:val="17"/>
                <w:szCs w:val="17"/>
              </w:rPr>
              <w:t>15-06-2020</w:t>
            </w:r>
          </w:p>
        </w:tc>
      </w:tr>
    </w:tbl>
    <w:p w:rsidR="007C37F6" w:rsidRDefault="00B05D20">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478155</wp:posOffset>
            </wp:positionH>
            <wp:positionV relativeFrom="paragraph">
              <wp:posOffset>-234315</wp:posOffset>
            </wp:positionV>
            <wp:extent cx="81280" cy="723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clrChange>
                        <a:clrFrom>
                          <a:srgbClr val="000000"/>
                        </a:clrFrom>
                        <a:clrTo>
                          <a:srgbClr val="000000">
                            <a:alpha val="0"/>
                          </a:srgbClr>
                        </a:clrTo>
                      </a:clrChange>
                      <a:extLst>
                        <a:ext uri="{28A0092B-C50C-407E-A947-70E740481C1C}"/>
                      </a:extLst>
                    </a:blip>
                    <a:srcRect/>
                    <a:stretch>
                      <a:fillRect/>
                    </a:stretch>
                  </pic:blipFill>
                  <pic:spPr bwMode="auto">
                    <a:xfrm>
                      <a:off x="0" y="0"/>
                      <a:ext cx="81280" cy="72390"/>
                    </a:xfrm>
                    <a:prstGeom prst="rect">
                      <a:avLst/>
                    </a:prstGeom>
                    <a:noFill/>
                  </pic:spPr>
                </pic:pic>
              </a:graphicData>
            </a:graphic>
          </wp:anchor>
        </w:drawing>
      </w:r>
      <w:r>
        <w:rPr>
          <w:noProof/>
          <w:sz w:val="20"/>
          <w:szCs w:val="20"/>
        </w:rPr>
        <w:drawing>
          <wp:anchor distT="0" distB="0" distL="114300" distR="114300" simplePos="0" relativeHeight="251623424" behindDoc="1" locked="0" layoutInCell="0" allowOverlap="1">
            <wp:simplePos x="0" y="0"/>
            <wp:positionH relativeFrom="column">
              <wp:posOffset>478155</wp:posOffset>
            </wp:positionH>
            <wp:positionV relativeFrom="paragraph">
              <wp:posOffset>-234315</wp:posOffset>
            </wp:positionV>
            <wp:extent cx="81280" cy="723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81280" cy="72390"/>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478155</wp:posOffset>
            </wp:positionH>
            <wp:positionV relativeFrom="paragraph">
              <wp:posOffset>-106680</wp:posOffset>
            </wp:positionV>
            <wp:extent cx="81280" cy="7556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clrChange>
                        <a:clrFrom>
                          <a:srgbClr val="000000"/>
                        </a:clrFrom>
                        <a:clrTo>
                          <a:srgbClr val="000000">
                            <a:alpha val="0"/>
                          </a:srgbClr>
                        </a:clrTo>
                      </a:clrChange>
                      <a:extLst>
                        <a:ext uri="{28A0092B-C50C-407E-A947-70E740481C1C}"/>
                      </a:extLst>
                    </a:blip>
                    <a:srcRect/>
                    <a:stretch>
                      <a:fillRect/>
                    </a:stretch>
                  </pic:blipFill>
                  <pic:spPr bwMode="auto">
                    <a:xfrm>
                      <a:off x="0" y="0"/>
                      <a:ext cx="81280" cy="75565"/>
                    </a:xfrm>
                    <a:prstGeom prst="rect">
                      <a:avLst/>
                    </a:prstGeom>
                    <a:noFill/>
                  </pic:spPr>
                </pic:pic>
              </a:graphicData>
            </a:graphic>
          </wp:anchor>
        </w:drawing>
      </w:r>
      <w:r>
        <w:rPr>
          <w:noProof/>
          <w:sz w:val="20"/>
          <w:szCs w:val="20"/>
        </w:rPr>
        <w:drawing>
          <wp:anchor distT="0" distB="0" distL="114300" distR="114300" simplePos="0" relativeHeight="251625472" behindDoc="1" locked="0" layoutInCell="0" allowOverlap="1">
            <wp:simplePos x="0" y="0"/>
            <wp:positionH relativeFrom="column">
              <wp:posOffset>478155</wp:posOffset>
            </wp:positionH>
            <wp:positionV relativeFrom="paragraph">
              <wp:posOffset>-106680</wp:posOffset>
            </wp:positionV>
            <wp:extent cx="81280" cy="7556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81280" cy="75565"/>
                    </a:xfrm>
                    <a:prstGeom prst="rect">
                      <a:avLst/>
                    </a:prstGeom>
                    <a:noFill/>
                  </pic:spPr>
                </pic:pic>
              </a:graphicData>
            </a:graphic>
          </wp:anchor>
        </w:drawing>
      </w:r>
    </w:p>
    <w:p w:rsidR="007C37F6" w:rsidRDefault="007C37F6">
      <w:pPr>
        <w:spacing w:line="155" w:lineRule="exact"/>
        <w:rPr>
          <w:sz w:val="20"/>
          <w:szCs w:val="20"/>
        </w:rPr>
      </w:pPr>
    </w:p>
    <w:p w:rsidR="007C37F6" w:rsidRDefault="00B05D20">
      <w:pPr>
        <w:numPr>
          <w:ilvl w:val="0"/>
          <w:numId w:val="14"/>
        </w:numPr>
        <w:tabs>
          <w:tab w:val="left" w:pos="600"/>
        </w:tabs>
        <w:ind w:left="600" w:hanging="208"/>
        <w:rPr>
          <w:rFonts w:ascii="PMingLiU" w:eastAsia="PMingLiU" w:hAnsi="PMingLiU" w:cs="PMingLiU"/>
        </w:rPr>
      </w:pPr>
      <w:r>
        <w:rPr>
          <w:rFonts w:ascii="Verdana" w:eastAsia="Verdana" w:hAnsi="Verdana" w:cs="Verdana"/>
          <w:sz w:val="17"/>
          <w:szCs w:val="17"/>
        </w:rPr>
        <w:t xml:space="preserve">SAP </w:t>
      </w:r>
      <w:r>
        <w:rPr>
          <w:rFonts w:ascii="Verdana" w:eastAsia="Verdana" w:hAnsi="Verdana" w:cs="Verdana"/>
          <w:sz w:val="17"/>
          <w:szCs w:val="17"/>
        </w:rPr>
        <w:t>(QM Module)</w:t>
      </w:r>
    </w:p>
    <w:p w:rsidR="007C37F6" w:rsidRDefault="00B05D20">
      <w:pPr>
        <w:numPr>
          <w:ilvl w:val="0"/>
          <w:numId w:val="14"/>
        </w:numPr>
        <w:tabs>
          <w:tab w:val="left" w:pos="600"/>
        </w:tabs>
        <w:spacing w:line="212" w:lineRule="auto"/>
        <w:ind w:left="600" w:hanging="208"/>
        <w:rPr>
          <w:rFonts w:ascii="PMingLiU" w:eastAsia="PMingLiU" w:hAnsi="PMingLiU" w:cs="PMingLiU"/>
        </w:rPr>
      </w:pPr>
      <w:r>
        <w:rPr>
          <w:rFonts w:ascii="Verdana" w:eastAsia="Verdana" w:hAnsi="Verdana" w:cs="Verdana"/>
          <w:sz w:val="17"/>
          <w:szCs w:val="17"/>
        </w:rPr>
        <w:t>SAP BI Tool (BEx Query Design and Bx Analyzer) QM Module</w:t>
      </w:r>
    </w:p>
    <w:p w:rsidR="007C37F6" w:rsidRDefault="00B05D20">
      <w:pPr>
        <w:numPr>
          <w:ilvl w:val="0"/>
          <w:numId w:val="14"/>
        </w:numPr>
        <w:tabs>
          <w:tab w:val="left" w:pos="600"/>
        </w:tabs>
        <w:spacing w:line="212" w:lineRule="auto"/>
        <w:ind w:left="600" w:hanging="208"/>
        <w:rPr>
          <w:rFonts w:ascii="PMingLiU" w:eastAsia="PMingLiU" w:hAnsi="PMingLiU" w:cs="PMingLiU"/>
        </w:rPr>
      </w:pPr>
      <w:r>
        <w:rPr>
          <w:rFonts w:ascii="Verdana" w:eastAsia="Verdana" w:hAnsi="Verdana" w:cs="Verdana"/>
          <w:sz w:val="17"/>
          <w:szCs w:val="17"/>
        </w:rPr>
        <w:t>Descon Management Development Program Level-1</w:t>
      </w:r>
    </w:p>
    <w:p w:rsidR="007C37F6" w:rsidRDefault="00B05D20">
      <w:pPr>
        <w:numPr>
          <w:ilvl w:val="0"/>
          <w:numId w:val="14"/>
        </w:numPr>
        <w:tabs>
          <w:tab w:val="left" w:pos="600"/>
        </w:tabs>
        <w:spacing w:line="211" w:lineRule="auto"/>
        <w:ind w:left="600" w:hanging="208"/>
        <w:rPr>
          <w:rFonts w:ascii="PMingLiU" w:eastAsia="PMingLiU" w:hAnsi="PMingLiU" w:cs="PMingLiU"/>
        </w:rPr>
      </w:pPr>
      <w:r>
        <w:rPr>
          <w:rFonts w:ascii="Verdana" w:eastAsia="Verdana" w:hAnsi="Verdana" w:cs="Verdana"/>
          <w:sz w:val="17"/>
          <w:szCs w:val="17"/>
        </w:rPr>
        <w:t>Descon Management Development Program Level-2</w:t>
      </w:r>
    </w:p>
    <w:p w:rsidR="007C37F6" w:rsidRDefault="00B05D20">
      <w:pPr>
        <w:numPr>
          <w:ilvl w:val="0"/>
          <w:numId w:val="14"/>
        </w:numPr>
        <w:tabs>
          <w:tab w:val="left" w:pos="600"/>
        </w:tabs>
        <w:spacing w:line="212" w:lineRule="auto"/>
        <w:ind w:left="600" w:hanging="208"/>
        <w:rPr>
          <w:rFonts w:ascii="PMingLiU" w:eastAsia="PMingLiU" w:hAnsi="PMingLiU" w:cs="PMingLiU"/>
        </w:rPr>
      </w:pPr>
      <w:r>
        <w:rPr>
          <w:rFonts w:ascii="Verdana" w:eastAsia="Verdana" w:hAnsi="Verdana" w:cs="Verdana"/>
          <w:sz w:val="17"/>
          <w:szCs w:val="17"/>
        </w:rPr>
        <w:t>NDT Level II (RT, MT, PT)</w:t>
      </w:r>
    </w:p>
    <w:p w:rsidR="007C37F6" w:rsidRDefault="00B05D20">
      <w:pPr>
        <w:numPr>
          <w:ilvl w:val="0"/>
          <w:numId w:val="14"/>
        </w:numPr>
        <w:tabs>
          <w:tab w:val="left" w:pos="600"/>
        </w:tabs>
        <w:spacing w:line="211" w:lineRule="auto"/>
        <w:ind w:left="600" w:hanging="208"/>
        <w:rPr>
          <w:rFonts w:ascii="PMingLiU" w:eastAsia="PMingLiU" w:hAnsi="PMingLiU" w:cs="PMingLiU"/>
        </w:rPr>
      </w:pPr>
      <w:r>
        <w:rPr>
          <w:rFonts w:ascii="Verdana" w:eastAsia="Verdana" w:hAnsi="Verdana" w:cs="Verdana"/>
          <w:sz w:val="17"/>
          <w:szCs w:val="17"/>
        </w:rPr>
        <w:t>International Minimum Industry Safety (IMIST)</w:t>
      </w:r>
    </w:p>
    <w:p w:rsidR="007C37F6" w:rsidRDefault="007C37F6">
      <w:pPr>
        <w:spacing w:line="187" w:lineRule="exact"/>
        <w:rPr>
          <w:sz w:val="20"/>
          <w:szCs w:val="20"/>
        </w:rPr>
      </w:pPr>
    </w:p>
    <w:tbl>
      <w:tblPr>
        <w:tblW w:w="0" w:type="auto"/>
        <w:tblInd w:w="900" w:type="dxa"/>
        <w:tblLayout w:type="fixed"/>
        <w:tblCellMar>
          <w:left w:w="0" w:type="dxa"/>
          <w:right w:w="0" w:type="dxa"/>
        </w:tblCellMar>
        <w:tblLook w:val="04A0"/>
      </w:tblPr>
      <w:tblGrid>
        <w:gridCol w:w="1320"/>
        <w:gridCol w:w="2060"/>
      </w:tblGrid>
      <w:tr w:rsidR="007C37F6">
        <w:trPr>
          <w:trHeight w:val="207"/>
        </w:trPr>
        <w:tc>
          <w:tcPr>
            <w:tcW w:w="1320" w:type="dxa"/>
            <w:vAlign w:val="bottom"/>
          </w:tcPr>
          <w:p w:rsidR="007C37F6" w:rsidRDefault="007C37F6">
            <w:pPr>
              <w:rPr>
                <w:sz w:val="20"/>
                <w:szCs w:val="20"/>
              </w:rPr>
            </w:pPr>
          </w:p>
        </w:tc>
        <w:tc>
          <w:tcPr>
            <w:tcW w:w="2060" w:type="dxa"/>
            <w:vAlign w:val="bottom"/>
          </w:tcPr>
          <w:p w:rsidR="007C37F6" w:rsidRDefault="007C37F6">
            <w:pPr>
              <w:ind w:left="120"/>
              <w:rPr>
                <w:sz w:val="20"/>
                <w:szCs w:val="20"/>
              </w:rPr>
            </w:pPr>
          </w:p>
        </w:tc>
      </w:tr>
      <w:tr w:rsidR="007C37F6">
        <w:trPr>
          <w:trHeight w:val="227"/>
        </w:trPr>
        <w:tc>
          <w:tcPr>
            <w:tcW w:w="1320" w:type="dxa"/>
            <w:vAlign w:val="bottom"/>
          </w:tcPr>
          <w:p w:rsidR="007C37F6" w:rsidRDefault="00B05D20">
            <w:pPr>
              <w:rPr>
                <w:sz w:val="20"/>
                <w:szCs w:val="20"/>
              </w:rPr>
            </w:pPr>
            <w:r>
              <w:rPr>
                <w:rFonts w:ascii="Verdana" w:eastAsia="Verdana" w:hAnsi="Verdana" w:cs="Verdana"/>
                <w:sz w:val="17"/>
                <w:szCs w:val="17"/>
              </w:rPr>
              <w:t>Date of Expiry</w:t>
            </w:r>
          </w:p>
        </w:tc>
        <w:tc>
          <w:tcPr>
            <w:tcW w:w="2060" w:type="dxa"/>
            <w:vAlign w:val="bottom"/>
          </w:tcPr>
          <w:p w:rsidR="007C37F6" w:rsidRDefault="00B05D20">
            <w:pPr>
              <w:ind w:left="120"/>
              <w:rPr>
                <w:sz w:val="20"/>
                <w:szCs w:val="20"/>
              </w:rPr>
            </w:pPr>
            <w:r>
              <w:rPr>
                <w:rFonts w:ascii="Verdana" w:eastAsia="Verdana" w:hAnsi="Verdana" w:cs="Verdana"/>
                <w:sz w:val="17"/>
                <w:szCs w:val="17"/>
              </w:rPr>
              <w:t>12-10-2021</w:t>
            </w:r>
          </w:p>
        </w:tc>
      </w:tr>
    </w:tbl>
    <w:p w:rsidR="007C37F6" w:rsidRDefault="00B05D20">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478155</wp:posOffset>
            </wp:positionH>
            <wp:positionV relativeFrom="paragraph">
              <wp:posOffset>-235585</wp:posOffset>
            </wp:positionV>
            <wp:extent cx="81280" cy="730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clrChange>
                        <a:clrFrom>
                          <a:srgbClr val="000000"/>
                        </a:clrFrom>
                        <a:clrTo>
                          <a:srgbClr val="000000">
                            <a:alpha val="0"/>
                          </a:srgbClr>
                        </a:clrTo>
                      </a:clrChange>
                      <a:extLst>
                        <a:ext uri="{28A0092B-C50C-407E-A947-70E740481C1C}"/>
                      </a:extLst>
                    </a:blip>
                    <a:srcRect/>
                    <a:stretch>
                      <a:fillRect/>
                    </a:stretch>
                  </pic:blipFill>
                  <pic:spPr bwMode="auto">
                    <a:xfrm>
                      <a:off x="0" y="0"/>
                      <a:ext cx="81280" cy="73025"/>
                    </a:xfrm>
                    <a:prstGeom prst="rect">
                      <a:avLst/>
                    </a:prstGeom>
                    <a:noFill/>
                  </pic:spPr>
                </pic:pic>
              </a:graphicData>
            </a:graphic>
          </wp:anchor>
        </w:drawing>
      </w:r>
      <w:r>
        <w:rPr>
          <w:noProof/>
          <w:sz w:val="20"/>
          <w:szCs w:val="20"/>
        </w:rPr>
        <w:drawing>
          <wp:anchor distT="0" distB="0" distL="114300" distR="114300" simplePos="0" relativeHeight="251627520" behindDoc="1" locked="0" layoutInCell="0" allowOverlap="1">
            <wp:simplePos x="0" y="0"/>
            <wp:positionH relativeFrom="column">
              <wp:posOffset>478155</wp:posOffset>
            </wp:positionH>
            <wp:positionV relativeFrom="paragraph">
              <wp:posOffset>-235585</wp:posOffset>
            </wp:positionV>
            <wp:extent cx="81280" cy="730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81280" cy="73025"/>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simplePos x="0" y="0"/>
            <wp:positionH relativeFrom="column">
              <wp:posOffset>478155</wp:posOffset>
            </wp:positionH>
            <wp:positionV relativeFrom="paragraph">
              <wp:posOffset>-107315</wp:posOffset>
            </wp:positionV>
            <wp:extent cx="81280" cy="762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clrChange>
                        <a:clrFrom>
                          <a:srgbClr val="000000"/>
                        </a:clrFrom>
                        <a:clrTo>
                          <a:srgbClr val="000000">
                            <a:alpha val="0"/>
                          </a:srgbClr>
                        </a:clrTo>
                      </a:clrChange>
                      <a:extLst>
                        <a:ext uri="{28A0092B-C50C-407E-A947-70E740481C1C}"/>
                      </a:extLst>
                    </a:blip>
                    <a:srcRect/>
                    <a:stretch>
                      <a:fillRect/>
                    </a:stretch>
                  </pic:blipFill>
                  <pic:spPr bwMode="auto">
                    <a:xfrm>
                      <a:off x="0" y="0"/>
                      <a:ext cx="81280" cy="76200"/>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simplePos x="0" y="0"/>
            <wp:positionH relativeFrom="column">
              <wp:posOffset>478155</wp:posOffset>
            </wp:positionH>
            <wp:positionV relativeFrom="paragraph">
              <wp:posOffset>-107315</wp:posOffset>
            </wp:positionV>
            <wp:extent cx="81280" cy="762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81280" cy="76200"/>
                    </a:xfrm>
                    <a:prstGeom prst="rect">
                      <a:avLst/>
                    </a:prstGeom>
                    <a:noFill/>
                  </pic:spPr>
                </pic:pic>
              </a:graphicData>
            </a:graphic>
          </wp:anchor>
        </w:drawing>
      </w:r>
    </w:p>
    <w:p w:rsidR="007C37F6" w:rsidRDefault="007C37F6">
      <w:pPr>
        <w:spacing w:line="162" w:lineRule="exact"/>
        <w:rPr>
          <w:sz w:val="20"/>
          <w:szCs w:val="20"/>
        </w:rPr>
      </w:pPr>
    </w:p>
    <w:p w:rsidR="007C37F6" w:rsidRDefault="00B05D20">
      <w:pPr>
        <w:ind w:left="40"/>
        <w:rPr>
          <w:sz w:val="20"/>
          <w:szCs w:val="20"/>
        </w:rPr>
      </w:pPr>
      <w:r>
        <w:rPr>
          <w:rFonts w:ascii="Verdana" w:eastAsia="Verdana" w:hAnsi="Verdana" w:cs="Verdana"/>
          <w:b/>
          <w:bCs/>
          <w:sz w:val="17"/>
          <w:szCs w:val="17"/>
        </w:rPr>
        <w:t>IT Skills</w:t>
      </w:r>
      <w:r>
        <w:rPr>
          <w:rFonts w:ascii="Verdana" w:eastAsia="Verdana" w:hAnsi="Verdana" w:cs="Verdana"/>
          <w:sz w:val="17"/>
          <w:szCs w:val="17"/>
        </w:rPr>
        <w:t>: Well versed with MS Office and Internet Applications.</w:t>
      </w:r>
    </w:p>
    <w:p w:rsidR="007C37F6" w:rsidRDefault="007C37F6">
      <w:pPr>
        <w:spacing w:line="210" w:lineRule="exact"/>
        <w:rPr>
          <w:sz w:val="20"/>
          <w:szCs w:val="20"/>
        </w:rPr>
      </w:pPr>
    </w:p>
    <w:p w:rsidR="007C37F6" w:rsidRDefault="00B05D20">
      <w:pPr>
        <w:ind w:left="40"/>
        <w:rPr>
          <w:sz w:val="20"/>
          <w:szCs w:val="20"/>
        </w:rPr>
      </w:pPr>
      <w:r>
        <w:rPr>
          <w:rFonts w:ascii="Verdana" w:eastAsia="Verdana" w:hAnsi="Verdana" w:cs="Verdana"/>
          <w:b/>
          <w:bCs/>
          <w:sz w:val="17"/>
          <w:szCs w:val="17"/>
        </w:rPr>
        <w:t>PERSONAL DOSSIER</w:t>
      </w:r>
    </w:p>
    <w:p w:rsidR="007C37F6" w:rsidRDefault="007C37F6">
      <w:pPr>
        <w:spacing w:line="25" w:lineRule="exact"/>
        <w:rPr>
          <w:sz w:val="20"/>
          <w:szCs w:val="20"/>
        </w:rPr>
      </w:pPr>
    </w:p>
    <w:tbl>
      <w:tblPr>
        <w:tblW w:w="9660" w:type="dxa"/>
        <w:tblLayout w:type="fixed"/>
        <w:tblCellMar>
          <w:left w:w="0" w:type="dxa"/>
          <w:right w:w="0" w:type="dxa"/>
        </w:tblCellMar>
        <w:tblLook w:val="04A0"/>
      </w:tblPr>
      <w:tblGrid>
        <w:gridCol w:w="1680"/>
        <w:gridCol w:w="400"/>
        <w:gridCol w:w="7580"/>
      </w:tblGrid>
      <w:tr w:rsidR="007C37F6" w:rsidTr="00B05D20">
        <w:trPr>
          <w:trHeight w:val="64"/>
        </w:trPr>
        <w:tc>
          <w:tcPr>
            <w:tcW w:w="1680" w:type="dxa"/>
            <w:tcBorders>
              <w:top w:val="single" w:sz="8" w:space="0" w:color="auto"/>
            </w:tcBorders>
            <w:shd w:val="clear" w:color="auto" w:fill="C0C0C0"/>
            <w:vAlign w:val="bottom"/>
          </w:tcPr>
          <w:p w:rsidR="007C37F6" w:rsidRDefault="007C37F6">
            <w:pPr>
              <w:rPr>
                <w:sz w:val="5"/>
                <w:szCs w:val="5"/>
              </w:rPr>
            </w:pPr>
          </w:p>
        </w:tc>
        <w:tc>
          <w:tcPr>
            <w:tcW w:w="400" w:type="dxa"/>
            <w:tcBorders>
              <w:top w:val="single" w:sz="8" w:space="0" w:color="auto"/>
            </w:tcBorders>
            <w:shd w:val="clear" w:color="auto" w:fill="C0C0C0"/>
            <w:vAlign w:val="bottom"/>
          </w:tcPr>
          <w:p w:rsidR="007C37F6" w:rsidRDefault="007C37F6">
            <w:pPr>
              <w:rPr>
                <w:sz w:val="5"/>
                <w:szCs w:val="5"/>
              </w:rPr>
            </w:pPr>
          </w:p>
        </w:tc>
        <w:tc>
          <w:tcPr>
            <w:tcW w:w="7580" w:type="dxa"/>
            <w:tcBorders>
              <w:top w:val="single" w:sz="8" w:space="0" w:color="auto"/>
            </w:tcBorders>
            <w:shd w:val="clear" w:color="auto" w:fill="C0C0C0"/>
            <w:vAlign w:val="bottom"/>
          </w:tcPr>
          <w:p w:rsidR="007C37F6" w:rsidRDefault="007C37F6">
            <w:pPr>
              <w:rPr>
                <w:sz w:val="5"/>
                <w:szCs w:val="5"/>
              </w:rPr>
            </w:pPr>
          </w:p>
        </w:tc>
      </w:tr>
      <w:tr w:rsidR="007C37F6" w:rsidTr="00B05D20">
        <w:trPr>
          <w:trHeight w:val="274"/>
        </w:trPr>
        <w:tc>
          <w:tcPr>
            <w:tcW w:w="1680" w:type="dxa"/>
            <w:vAlign w:val="bottom"/>
          </w:tcPr>
          <w:p w:rsidR="007C37F6" w:rsidRDefault="00B05D20">
            <w:pPr>
              <w:ind w:left="40"/>
              <w:rPr>
                <w:sz w:val="20"/>
                <w:szCs w:val="20"/>
              </w:rPr>
            </w:pPr>
            <w:r>
              <w:rPr>
                <w:rFonts w:ascii="Verdana" w:eastAsia="Verdana" w:hAnsi="Verdana" w:cs="Verdana"/>
                <w:sz w:val="17"/>
                <w:szCs w:val="17"/>
              </w:rPr>
              <w:t>Date of Birth/Age</w:t>
            </w:r>
          </w:p>
        </w:tc>
        <w:tc>
          <w:tcPr>
            <w:tcW w:w="400" w:type="dxa"/>
            <w:vAlign w:val="bottom"/>
          </w:tcPr>
          <w:p w:rsidR="007C37F6" w:rsidRDefault="00B05D20">
            <w:pPr>
              <w:ind w:right="155"/>
              <w:jc w:val="right"/>
              <w:rPr>
                <w:sz w:val="20"/>
                <w:szCs w:val="20"/>
              </w:rPr>
            </w:pPr>
            <w:r>
              <w:rPr>
                <w:rFonts w:ascii="Verdana" w:eastAsia="Verdana" w:hAnsi="Verdana" w:cs="Verdana"/>
                <w:sz w:val="17"/>
                <w:szCs w:val="17"/>
              </w:rPr>
              <w:t>:</w:t>
            </w:r>
          </w:p>
        </w:tc>
        <w:tc>
          <w:tcPr>
            <w:tcW w:w="7580" w:type="dxa"/>
            <w:vAlign w:val="bottom"/>
          </w:tcPr>
          <w:p w:rsidR="007C37F6" w:rsidRDefault="00B05D20">
            <w:pPr>
              <w:ind w:left="260"/>
              <w:rPr>
                <w:sz w:val="20"/>
                <w:szCs w:val="20"/>
              </w:rPr>
            </w:pPr>
            <w:r>
              <w:rPr>
                <w:rFonts w:ascii="Verdana" w:eastAsia="Verdana" w:hAnsi="Verdana" w:cs="Verdana"/>
                <w:sz w:val="17"/>
                <w:szCs w:val="17"/>
              </w:rPr>
              <w:t>10</w:t>
            </w:r>
            <w:r>
              <w:rPr>
                <w:rFonts w:ascii="Verdana" w:eastAsia="Verdana" w:hAnsi="Verdana" w:cs="Verdana"/>
                <w:vertAlign w:val="superscript"/>
              </w:rPr>
              <w:t>th</w:t>
            </w:r>
            <w:r>
              <w:rPr>
                <w:rFonts w:ascii="Verdana" w:eastAsia="Verdana" w:hAnsi="Verdana" w:cs="Verdana"/>
                <w:sz w:val="17"/>
                <w:szCs w:val="17"/>
              </w:rPr>
              <w:t xml:space="preserve"> Oct 1987</w:t>
            </w:r>
          </w:p>
        </w:tc>
      </w:tr>
      <w:tr w:rsidR="007C37F6" w:rsidTr="00B05D20">
        <w:trPr>
          <w:trHeight w:val="227"/>
        </w:trPr>
        <w:tc>
          <w:tcPr>
            <w:tcW w:w="1680" w:type="dxa"/>
            <w:vAlign w:val="bottom"/>
          </w:tcPr>
          <w:p w:rsidR="007C37F6" w:rsidRDefault="00B05D20">
            <w:pPr>
              <w:ind w:left="40"/>
              <w:rPr>
                <w:sz w:val="20"/>
                <w:szCs w:val="20"/>
              </w:rPr>
            </w:pPr>
            <w:r>
              <w:rPr>
                <w:rFonts w:ascii="Verdana" w:eastAsia="Verdana" w:hAnsi="Verdana" w:cs="Verdana"/>
                <w:sz w:val="17"/>
                <w:szCs w:val="17"/>
              </w:rPr>
              <w:t>Address</w:t>
            </w:r>
          </w:p>
        </w:tc>
        <w:tc>
          <w:tcPr>
            <w:tcW w:w="400" w:type="dxa"/>
            <w:vAlign w:val="bottom"/>
          </w:tcPr>
          <w:p w:rsidR="007C37F6" w:rsidRDefault="00B05D20">
            <w:pPr>
              <w:ind w:right="155"/>
              <w:jc w:val="right"/>
              <w:rPr>
                <w:sz w:val="20"/>
                <w:szCs w:val="20"/>
              </w:rPr>
            </w:pPr>
            <w:r>
              <w:rPr>
                <w:rFonts w:ascii="Verdana" w:eastAsia="Verdana" w:hAnsi="Verdana" w:cs="Verdana"/>
                <w:sz w:val="17"/>
                <w:szCs w:val="17"/>
              </w:rPr>
              <w:t>:</w:t>
            </w:r>
          </w:p>
        </w:tc>
        <w:tc>
          <w:tcPr>
            <w:tcW w:w="7580" w:type="dxa"/>
            <w:vAlign w:val="bottom"/>
          </w:tcPr>
          <w:p w:rsidR="007C37F6" w:rsidRDefault="00B05D20">
            <w:pPr>
              <w:ind w:left="260"/>
              <w:rPr>
                <w:sz w:val="20"/>
                <w:szCs w:val="20"/>
              </w:rPr>
            </w:pPr>
            <w:r>
              <w:rPr>
                <w:rFonts w:ascii="Verdana" w:eastAsia="Verdana" w:hAnsi="Verdana" w:cs="Verdana"/>
                <w:sz w:val="17"/>
                <w:szCs w:val="17"/>
              </w:rPr>
              <w:t>Prefer to be contacted through email or phone</w:t>
            </w:r>
          </w:p>
        </w:tc>
      </w:tr>
      <w:tr w:rsidR="007C37F6" w:rsidTr="00B05D20">
        <w:trPr>
          <w:trHeight w:val="246"/>
        </w:trPr>
        <w:tc>
          <w:tcPr>
            <w:tcW w:w="1680" w:type="dxa"/>
            <w:vAlign w:val="bottom"/>
          </w:tcPr>
          <w:p w:rsidR="007C37F6" w:rsidRDefault="00B05D20">
            <w:pPr>
              <w:ind w:left="40"/>
              <w:rPr>
                <w:sz w:val="20"/>
                <w:szCs w:val="20"/>
              </w:rPr>
            </w:pPr>
            <w:r>
              <w:rPr>
                <w:rFonts w:ascii="Verdana" w:eastAsia="Verdana" w:hAnsi="Verdana" w:cs="Verdana"/>
                <w:sz w:val="17"/>
                <w:szCs w:val="17"/>
              </w:rPr>
              <w:t>Languages Known</w:t>
            </w:r>
          </w:p>
        </w:tc>
        <w:tc>
          <w:tcPr>
            <w:tcW w:w="400" w:type="dxa"/>
            <w:vAlign w:val="bottom"/>
          </w:tcPr>
          <w:p w:rsidR="007C37F6" w:rsidRDefault="00B05D20">
            <w:pPr>
              <w:ind w:right="155"/>
              <w:jc w:val="right"/>
              <w:rPr>
                <w:sz w:val="20"/>
                <w:szCs w:val="20"/>
              </w:rPr>
            </w:pPr>
            <w:r>
              <w:rPr>
                <w:rFonts w:ascii="Verdana" w:eastAsia="Verdana" w:hAnsi="Verdana" w:cs="Verdana"/>
                <w:sz w:val="17"/>
                <w:szCs w:val="17"/>
              </w:rPr>
              <w:t>:</w:t>
            </w:r>
          </w:p>
        </w:tc>
        <w:tc>
          <w:tcPr>
            <w:tcW w:w="7580" w:type="dxa"/>
            <w:vAlign w:val="bottom"/>
          </w:tcPr>
          <w:p w:rsidR="007C37F6" w:rsidRDefault="00B05D20">
            <w:pPr>
              <w:ind w:left="260"/>
              <w:rPr>
                <w:sz w:val="20"/>
                <w:szCs w:val="20"/>
              </w:rPr>
            </w:pPr>
            <w:r>
              <w:rPr>
                <w:rFonts w:ascii="Verdana" w:eastAsia="Verdana" w:hAnsi="Verdana" w:cs="Verdana"/>
                <w:sz w:val="17"/>
                <w:szCs w:val="17"/>
              </w:rPr>
              <w:t>English and</w:t>
            </w:r>
            <w:r>
              <w:rPr>
                <w:rFonts w:ascii="Verdana" w:eastAsia="Verdana" w:hAnsi="Verdana" w:cs="Verdana"/>
                <w:sz w:val="17"/>
                <w:szCs w:val="17"/>
              </w:rPr>
              <w:t xml:space="preserve"> Urdu</w:t>
            </w:r>
          </w:p>
        </w:tc>
      </w:tr>
      <w:tr w:rsidR="007C37F6" w:rsidTr="00B05D20">
        <w:trPr>
          <w:trHeight w:val="247"/>
        </w:trPr>
        <w:tc>
          <w:tcPr>
            <w:tcW w:w="1680" w:type="dxa"/>
            <w:vAlign w:val="bottom"/>
          </w:tcPr>
          <w:p w:rsidR="007C37F6" w:rsidRDefault="00B05D20">
            <w:pPr>
              <w:ind w:left="40"/>
              <w:rPr>
                <w:sz w:val="20"/>
                <w:szCs w:val="20"/>
              </w:rPr>
            </w:pPr>
            <w:r>
              <w:rPr>
                <w:rFonts w:ascii="Verdana" w:eastAsia="Verdana" w:hAnsi="Verdana" w:cs="Verdana"/>
                <w:sz w:val="17"/>
                <w:szCs w:val="17"/>
              </w:rPr>
              <w:t>Nationality</w:t>
            </w:r>
          </w:p>
        </w:tc>
        <w:tc>
          <w:tcPr>
            <w:tcW w:w="400" w:type="dxa"/>
            <w:vAlign w:val="bottom"/>
          </w:tcPr>
          <w:p w:rsidR="007C37F6" w:rsidRDefault="00B05D20">
            <w:pPr>
              <w:ind w:right="155"/>
              <w:jc w:val="right"/>
              <w:rPr>
                <w:sz w:val="20"/>
                <w:szCs w:val="20"/>
              </w:rPr>
            </w:pPr>
            <w:r>
              <w:rPr>
                <w:rFonts w:ascii="Verdana" w:eastAsia="Verdana" w:hAnsi="Verdana" w:cs="Verdana"/>
                <w:sz w:val="17"/>
                <w:szCs w:val="17"/>
              </w:rPr>
              <w:t>:</w:t>
            </w:r>
          </w:p>
        </w:tc>
        <w:tc>
          <w:tcPr>
            <w:tcW w:w="7580" w:type="dxa"/>
            <w:vAlign w:val="bottom"/>
          </w:tcPr>
          <w:p w:rsidR="007C37F6" w:rsidRDefault="00B05D20">
            <w:pPr>
              <w:ind w:left="260"/>
              <w:rPr>
                <w:sz w:val="20"/>
                <w:szCs w:val="20"/>
              </w:rPr>
            </w:pPr>
            <w:r>
              <w:rPr>
                <w:rFonts w:ascii="Verdana" w:eastAsia="Verdana" w:hAnsi="Verdana" w:cs="Verdana"/>
                <w:sz w:val="17"/>
                <w:szCs w:val="17"/>
              </w:rPr>
              <w:t>Pakistani</w:t>
            </w:r>
          </w:p>
        </w:tc>
      </w:tr>
      <w:tr w:rsidR="007C37F6" w:rsidTr="00B05D20">
        <w:trPr>
          <w:trHeight w:val="247"/>
        </w:trPr>
        <w:tc>
          <w:tcPr>
            <w:tcW w:w="1680" w:type="dxa"/>
            <w:vAlign w:val="bottom"/>
          </w:tcPr>
          <w:p w:rsidR="007C37F6" w:rsidRDefault="00B05D20">
            <w:pPr>
              <w:ind w:left="40"/>
              <w:rPr>
                <w:sz w:val="20"/>
                <w:szCs w:val="20"/>
              </w:rPr>
            </w:pPr>
            <w:r>
              <w:rPr>
                <w:rFonts w:ascii="Verdana" w:eastAsia="Verdana" w:hAnsi="Verdana" w:cs="Verdana"/>
                <w:sz w:val="17"/>
                <w:szCs w:val="17"/>
              </w:rPr>
              <w:t>Visa Status</w:t>
            </w:r>
          </w:p>
        </w:tc>
        <w:tc>
          <w:tcPr>
            <w:tcW w:w="400" w:type="dxa"/>
            <w:vAlign w:val="bottom"/>
          </w:tcPr>
          <w:p w:rsidR="007C37F6" w:rsidRDefault="00B05D20">
            <w:pPr>
              <w:ind w:right="155"/>
              <w:jc w:val="right"/>
              <w:rPr>
                <w:sz w:val="20"/>
                <w:szCs w:val="20"/>
              </w:rPr>
            </w:pPr>
            <w:r>
              <w:rPr>
                <w:rFonts w:ascii="Verdana" w:eastAsia="Verdana" w:hAnsi="Verdana" w:cs="Verdana"/>
                <w:sz w:val="17"/>
                <w:szCs w:val="17"/>
              </w:rPr>
              <w:t>:</w:t>
            </w:r>
          </w:p>
        </w:tc>
        <w:tc>
          <w:tcPr>
            <w:tcW w:w="7580" w:type="dxa"/>
            <w:vAlign w:val="bottom"/>
          </w:tcPr>
          <w:p w:rsidR="007C37F6" w:rsidRDefault="00B05D20">
            <w:pPr>
              <w:ind w:left="260"/>
              <w:rPr>
                <w:sz w:val="20"/>
                <w:szCs w:val="20"/>
              </w:rPr>
            </w:pPr>
            <w:r>
              <w:rPr>
                <w:rFonts w:ascii="Verdana" w:eastAsia="Verdana" w:hAnsi="Verdana" w:cs="Verdana"/>
                <w:sz w:val="17"/>
                <w:szCs w:val="17"/>
              </w:rPr>
              <w:t>Valid UAE Residence visa</w:t>
            </w:r>
          </w:p>
        </w:tc>
      </w:tr>
      <w:tr w:rsidR="007C37F6" w:rsidTr="00B05D20">
        <w:trPr>
          <w:trHeight w:val="246"/>
        </w:trPr>
        <w:tc>
          <w:tcPr>
            <w:tcW w:w="1680" w:type="dxa"/>
            <w:vAlign w:val="bottom"/>
          </w:tcPr>
          <w:p w:rsidR="007C37F6" w:rsidRDefault="00B05D20">
            <w:pPr>
              <w:ind w:left="40"/>
              <w:rPr>
                <w:sz w:val="20"/>
                <w:szCs w:val="20"/>
              </w:rPr>
            </w:pPr>
            <w:r>
              <w:rPr>
                <w:rFonts w:ascii="Verdana" w:eastAsia="Verdana" w:hAnsi="Verdana" w:cs="Verdana"/>
                <w:sz w:val="17"/>
                <w:szCs w:val="17"/>
              </w:rPr>
              <w:t>Marital Status</w:t>
            </w:r>
          </w:p>
        </w:tc>
        <w:tc>
          <w:tcPr>
            <w:tcW w:w="400" w:type="dxa"/>
            <w:vAlign w:val="bottom"/>
          </w:tcPr>
          <w:p w:rsidR="007C37F6" w:rsidRDefault="00B05D20">
            <w:pPr>
              <w:ind w:right="155"/>
              <w:jc w:val="right"/>
              <w:rPr>
                <w:sz w:val="20"/>
                <w:szCs w:val="20"/>
              </w:rPr>
            </w:pPr>
            <w:r>
              <w:rPr>
                <w:rFonts w:ascii="Verdana" w:eastAsia="Verdana" w:hAnsi="Verdana" w:cs="Verdana"/>
                <w:sz w:val="17"/>
                <w:szCs w:val="17"/>
              </w:rPr>
              <w:t>:</w:t>
            </w:r>
          </w:p>
        </w:tc>
        <w:tc>
          <w:tcPr>
            <w:tcW w:w="7580" w:type="dxa"/>
            <w:vAlign w:val="bottom"/>
          </w:tcPr>
          <w:p w:rsidR="007C37F6" w:rsidRDefault="00B05D20">
            <w:pPr>
              <w:ind w:left="260"/>
              <w:rPr>
                <w:sz w:val="20"/>
                <w:szCs w:val="20"/>
              </w:rPr>
            </w:pPr>
            <w:r>
              <w:rPr>
                <w:rFonts w:ascii="Verdana" w:eastAsia="Verdana" w:hAnsi="Verdana" w:cs="Verdana"/>
                <w:sz w:val="17"/>
                <w:szCs w:val="17"/>
              </w:rPr>
              <w:t>Married</w:t>
            </w:r>
          </w:p>
        </w:tc>
      </w:tr>
      <w:tr w:rsidR="007C37F6" w:rsidTr="00B05D20">
        <w:trPr>
          <w:trHeight w:val="247"/>
        </w:trPr>
        <w:tc>
          <w:tcPr>
            <w:tcW w:w="1680" w:type="dxa"/>
            <w:vAlign w:val="bottom"/>
          </w:tcPr>
          <w:p w:rsidR="007C37F6" w:rsidRDefault="00B05D20">
            <w:pPr>
              <w:ind w:left="40"/>
              <w:rPr>
                <w:sz w:val="20"/>
                <w:szCs w:val="20"/>
              </w:rPr>
            </w:pPr>
            <w:r>
              <w:rPr>
                <w:rFonts w:ascii="Verdana" w:eastAsia="Verdana" w:hAnsi="Verdana" w:cs="Verdana"/>
                <w:sz w:val="17"/>
                <w:szCs w:val="17"/>
              </w:rPr>
              <w:t>No. of dependents</w:t>
            </w:r>
          </w:p>
        </w:tc>
        <w:tc>
          <w:tcPr>
            <w:tcW w:w="400" w:type="dxa"/>
            <w:vAlign w:val="bottom"/>
          </w:tcPr>
          <w:p w:rsidR="007C37F6" w:rsidRDefault="00B05D20">
            <w:pPr>
              <w:ind w:right="155"/>
              <w:jc w:val="right"/>
              <w:rPr>
                <w:sz w:val="20"/>
                <w:szCs w:val="20"/>
              </w:rPr>
            </w:pPr>
            <w:r>
              <w:rPr>
                <w:rFonts w:ascii="Verdana" w:eastAsia="Verdana" w:hAnsi="Verdana" w:cs="Verdana"/>
                <w:sz w:val="17"/>
                <w:szCs w:val="17"/>
              </w:rPr>
              <w:t>:</w:t>
            </w:r>
          </w:p>
        </w:tc>
        <w:tc>
          <w:tcPr>
            <w:tcW w:w="7580" w:type="dxa"/>
            <w:vAlign w:val="bottom"/>
          </w:tcPr>
          <w:p w:rsidR="007C37F6" w:rsidRDefault="00B05D20">
            <w:pPr>
              <w:ind w:left="260"/>
              <w:rPr>
                <w:sz w:val="20"/>
                <w:szCs w:val="20"/>
              </w:rPr>
            </w:pPr>
            <w:r>
              <w:rPr>
                <w:rFonts w:ascii="Verdana" w:eastAsia="Verdana" w:hAnsi="Verdana" w:cs="Verdana"/>
                <w:sz w:val="17"/>
                <w:szCs w:val="17"/>
              </w:rPr>
              <w:t>1 (Spouse)</w:t>
            </w:r>
          </w:p>
        </w:tc>
      </w:tr>
      <w:tr w:rsidR="007C37F6" w:rsidTr="00B05D20">
        <w:trPr>
          <w:trHeight w:val="246"/>
        </w:trPr>
        <w:tc>
          <w:tcPr>
            <w:tcW w:w="1680" w:type="dxa"/>
            <w:vAlign w:val="bottom"/>
          </w:tcPr>
          <w:p w:rsidR="007C37F6" w:rsidRDefault="00B05D20">
            <w:pPr>
              <w:ind w:left="40"/>
              <w:rPr>
                <w:sz w:val="20"/>
                <w:szCs w:val="20"/>
              </w:rPr>
            </w:pPr>
            <w:r>
              <w:rPr>
                <w:rFonts w:ascii="Verdana" w:eastAsia="Verdana" w:hAnsi="Verdana" w:cs="Verdana"/>
                <w:sz w:val="17"/>
                <w:szCs w:val="17"/>
              </w:rPr>
              <w:t>Driving License</w:t>
            </w:r>
          </w:p>
        </w:tc>
        <w:tc>
          <w:tcPr>
            <w:tcW w:w="400" w:type="dxa"/>
            <w:vAlign w:val="bottom"/>
          </w:tcPr>
          <w:p w:rsidR="007C37F6" w:rsidRDefault="00B05D20">
            <w:pPr>
              <w:ind w:right="155"/>
              <w:jc w:val="right"/>
              <w:rPr>
                <w:sz w:val="20"/>
                <w:szCs w:val="20"/>
              </w:rPr>
            </w:pPr>
            <w:r>
              <w:rPr>
                <w:rFonts w:ascii="Verdana" w:eastAsia="Verdana" w:hAnsi="Verdana" w:cs="Verdana"/>
                <w:sz w:val="17"/>
                <w:szCs w:val="17"/>
              </w:rPr>
              <w:t>:</w:t>
            </w:r>
          </w:p>
        </w:tc>
        <w:tc>
          <w:tcPr>
            <w:tcW w:w="7580" w:type="dxa"/>
            <w:vAlign w:val="bottom"/>
          </w:tcPr>
          <w:p w:rsidR="007C37F6" w:rsidRDefault="00B05D20">
            <w:pPr>
              <w:ind w:left="260"/>
              <w:rPr>
                <w:sz w:val="20"/>
                <w:szCs w:val="20"/>
              </w:rPr>
            </w:pPr>
            <w:r>
              <w:rPr>
                <w:rFonts w:ascii="Verdana" w:eastAsia="Verdana" w:hAnsi="Verdana" w:cs="Verdana"/>
                <w:sz w:val="17"/>
                <w:szCs w:val="17"/>
              </w:rPr>
              <w:t>UAE</w:t>
            </w:r>
          </w:p>
        </w:tc>
      </w:tr>
    </w:tbl>
    <w:p w:rsidR="00B05D20" w:rsidRDefault="00B05D20">
      <w:pPr>
        <w:spacing w:line="20" w:lineRule="exact"/>
        <w:rPr>
          <w:sz w:val="20"/>
          <w:szCs w:val="20"/>
        </w:rPr>
      </w:pPr>
    </w:p>
    <w:p w:rsidR="00B05D20" w:rsidRDefault="00B05D20">
      <w:pPr>
        <w:spacing w:line="20" w:lineRule="exact"/>
        <w:rPr>
          <w:sz w:val="20"/>
          <w:szCs w:val="20"/>
        </w:rPr>
      </w:pPr>
    </w:p>
    <w:p w:rsidR="00B05D20" w:rsidRDefault="00B05D20">
      <w:pPr>
        <w:spacing w:line="20" w:lineRule="exact"/>
        <w:rPr>
          <w:sz w:val="20"/>
          <w:szCs w:val="20"/>
        </w:rPr>
      </w:pPr>
    </w:p>
    <w:p w:rsidR="00B05D20" w:rsidRDefault="007C37F6">
      <w:pPr>
        <w:spacing w:line="20" w:lineRule="exact"/>
        <w:rPr>
          <w:sz w:val="20"/>
          <w:szCs w:val="20"/>
        </w:rPr>
      </w:pPr>
      <w:r>
        <w:rPr>
          <w:sz w:val="20"/>
          <w:szCs w:val="20"/>
        </w:rPr>
        <w:pict>
          <v:line id="Shape 69" o:spid="_x0000_s1094" style="position:absolute;z-index:251689984;visibility:visible;mso-wrap-distance-left:0;mso-wrap-distance-right:0" from="-32pt,41.5pt" to="515.4pt,41.5pt" o:allowincell="f" strokeweight=".72pt"/>
        </w:pict>
      </w:r>
      <w:r>
        <w:rPr>
          <w:sz w:val="20"/>
          <w:szCs w:val="20"/>
        </w:rPr>
        <w:pict>
          <v:line id="Shape 70" o:spid="_x0000_s1095" style="position:absolute;z-index:251691008;visibility:visible;mso-wrap-distance-left:0;mso-wrap-distance-right:0" from="-31.25pt,40.05pt" to="514.7pt,40.05pt" o:allowincell="f" strokecolor="#606060" strokeweight=".78314mm"/>
        </w:pict>
      </w:r>
    </w:p>
    <w:p w:rsidR="00B05D20" w:rsidRDefault="00B05D20" w:rsidP="00B05D20">
      <w:pPr>
        <w:rPr>
          <w:sz w:val="20"/>
          <w:szCs w:val="20"/>
        </w:rPr>
      </w:pPr>
    </w:p>
    <w:p w:rsidR="007C37F6" w:rsidRPr="00B05D20" w:rsidRDefault="00B05D20" w:rsidP="00B05D20">
      <w:pPr>
        <w:tabs>
          <w:tab w:val="left" w:pos="1305"/>
        </w:tabs>
        <w:rPr>
          <w:sz w:val="20"/>
          <w:szCs w:val="20"/>
        </w:rPr>
      </w:pPr>
      <w:r>
        <w:rPr>
          <w:sz w:val="20"/>
          <w:szCs w:val="20"/>
        </w:rPr>
        <w:tab/>
      </w:r>
    </w:p>
    <w:sectPr w:rsidR="007C37F6" w:rsidRPr="00B05D20" w:rsidSect="007C37F6">
      <w:type w:val="continuous"/>
      <w:pgSz w:w="11900" w:h="16840"/>
      <w:pgMar w:top="1145" w:right="1124" w:bottom="760" w:left="1120" w:header="0" w:footer="0" w:gutter="0"/>
      <w:cols w:space="720" w:equalWidth="0">
        <w:col w:w="96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E165EDC"/>
    <w:lvl w:ilvl="0" w:tplc="B69026F6">
      <w:start w:val="1"/>
      <w:numFmt w:val="bullet"/>
      <w:lvlText w:val="•"/>
      <w:lvlJc w:val="left"/>
    </w:lvl>
    <w:lvl w:ilvl="1" w:tplc="22D23470">
      <w:numFmt w:val="decimal"/>
      <w:lvlText w:val=""/>
      <w:lvlJc w:val="left"/>
    </w:lvl>
    <w:lvl w:ilvl="2" w:tplc="330A94A4">
      <w:numFmt w:val="decimal"/>
      <w:lvlText w:val=""/>
      <w:lvlJc w:val="left"/>
    </w:lvl>
    <w:lvl w:ilvl="3" w:tplc="F432D768">
      <w:numFmt w:val="decimal"/>
      <w:lvlText w:val=""/>
      <w:lvlJc w:val="left"/>
    </w:lvl>
    <w:lvl w:ilvl="4" w:tplc="3C96BCD4">
      <w:numFmt w:val="decimal"/>
      <w:lvlText w:val=""/>
      <w:lvlJc w:val="left"/>
    </w:lvl>
    <w:lvl w:ilvl="5" w:tplc="BA26BE4E">
      <w:numFmt w:val="decimal"/>
      <w:lvlText w:val=""/>
      <w:lvlJc w:val="left"/>
    </w:lvl>
    <w:lvl w:ilvl="6" w:tplc="443618AE">
      <w:numFmt w:val="decimal"/>
      <w:lvlText w:val=""/>
      <w:lvlJc w:val="left"/>
    </w:lvl>
    <w:lvl w:ilvl="7" w:tplc="476C706C">
      <w:numFmt w:val="decimal"/>
      <w:lvlText w:val=""/>
      <w:lvlJc w:val="left"/>
    </w:lvl>
    <w:lvl w:ilvl="8" w:tplc="727A55F8">
      <w:numFmt w:val="decimal"/>
      <w:lvlText w:val=""/>
      <w:lvlJc w:val="left"/>
    </w:lvl>
  </w:abstractNum>
  <w:abstractNum w:abstractNumId="1">
    <w:nsid w:val="00000124"/>
    <w:multiLevelType w:val="hybridMultilevel"/>
    <w:tmpl w:val="7776453C"/>
    <w:lvl w:ilvl="0" w:tplc="75B07848">
      <w:start w:val="1"/>
      <w:numFmt w:val="bullet"/>
      <w:lvlText w:val="•"/>
      <w:lvlJc w:val="left"/>
    </w:lvl>
    <w:lvl w:ilvl="1" w:tplc="E1DE83F2">
      <w:numFmt w:val="decimal"/>
      <w:lvlText w:val=""/>
      <w:lvlJc w:val="left"/>
    </w:lvl>
    <w:lvl w:ilvl="2" w:tplc="46663C2A">
      <w:numFmt w:val="decimal"/>
      <w:lvlText w:val=""/>
      <w:lvlJc w:val="left"/>
    </w:lvl>
    <w:lvl w:ilvl="3" w:tplc="8F4AB422">
      <w:numFmt w:val="decimal"/>
      <w:lvlText w:val=""/>
      <w:lvlJc w:val="left"/>
    </w:lvl>
    <w:lvl w:ilvl="4" w:tplc="F1C603F0">
      <w:numFmt w:val="decimal"/>
      <w:lvlText w:val=""/>
      <w:lvlJc w:val="left"/>
    </w:lvl>
    <w:lvl w:ilvl="5" w:tplc="5CEC235A">
      <w:numFmt w:val="decimal"/>
      <w:lvlText w:val=""/>
      <w:lvlJc w:val="left"/>
    </w:lvl>
    <w:lvl w:ilvl="6" w:tplc="A3624F26">
      <w:numFmt w:val="decimal"/>
      <w:lvlText w:val=""/>
      <w:lvlJc w:val="left"/>
    </w:lvl>
    <w:lvl w:ilvl="7" w:tplc="C472ECF4">
      <w:numFmt w:val="decimal"/>
      <w:lvlText w:val=""/>
      <w:lvlJc w:val="left"/>
    </w:lvl>
    <w:lvl w:ilvl="8" w:tplc="DBA4AEA4">
      <w:numFmt w:val="decimal"/>
      <w:lvlText w:val=""/>
      <w:lvlJc w:val="left"/>
    </w:lvl>
  </w:abstractNum>
  <w:abstractNum w:abstractNumId="2">
    <w:nsid w:val="000001EB"/>
    <w:multiLevelType w:val="hybridMultilevel"/>
    <w:tmpl w:val="BA82B502"/>
    <w:lvl w:ilvl="0" w:tplc="BAE22116">
      <w:start w:val="1"/>
      <w:numFmt w:val="bullet"/>
      <w:lvlText w:val=""/>
      <w:lvlJc w:val="left"/>
    </w:lvl>
    <w:lvl w:ilvl="1" w:tplc="8B0CF77C">
      <w:numFmt w:val="decimal"/>
      <w:lvlText w:val=""/>
      <w:lvlJc w:val="left"/>
    </w:lvl>
    <w:lvl w:ilvl="2" w:tplc="076AB462">
      <w:numFmt w:val="decimal"/>
      <w:lvlText w:val=""/>
      <w:lvlJc w:val="left"/>
    </w:lvl>
    <w:lvl w:ilvl="3" w:tplc="A33E352E">
      <w:numFmt w:val="decimal"/>
      <w:lvlText w:val=""/>
      <w:lvlJc w:val="left"/>
    </w:lvl>
    <w:lvl w:ilvl="4" w:tplc="848EA958">
      <w:numFmt w:val="decimal"/>
      <w:lvlText w:val=""/>
      <w:lvlJc w:val="left"/>
    </w:lvl>
    <w:lvl w:ilvl="5" w:tplc="38069498">
      <w:numFmt w:val="decimal"/>
      <w:lvlText w:val=""/>
      <w:lvlJc w:val="left"/>
    </w:lvl>
    <w:lvl w:ilvl="6" w:tplc="105CD896">
      <w:numFmt w:val="decimal"/>
      <w:lvlText w:val=""/>
      <w:lvlJc w:val="left"/>
    </w:lvl>
    <w:lvl w:ilvl="7" w:tplc="7FFEC8AA">
      <w:numFmt w:val="decimal"/>
      <w:lvlText w:val=""/>
      <w:lvlJc w:val="left"/>
    </w:lvl>
    <w:lvl w:ilvl="8" w:tplc="AEE63EF2">
      <w:numFmt w:val="decimal"/>
      <w:lvlText w:val=""/>
      <w:lvlJc w:val="left"/>
    </w:lvl>
  </w:abstractNum>
  <w:abstractNum w:abstractNumId="3">
    <w:nsid w:val="00000BB3"/>
    <w:multiLevelType w:val="hybridMultilevel"/>
    <w:tmpl w:val="1C6E285A"/>
    <w:lvl w:ilvl="0" w:tplc="5750F320">
      <w:start w:val="1"/>
      <w:numFmt w:val="bullet"/>
      <w:lvlText w:val=""/>
      <w:lvlJc w:val="left"/>
    </w:lvl>
    <w:lvl w:ilvl="1" w:tplc="BD98F6DE">
      <w:numFmt w:val="decimal"/>
      <w:lvlText w:val=""/>
      <w:lvlJc w:val="left"/>
    </w:lvl>
    <w:lvl w:ilvl="2" w:tplc="2662CEEA">
      <w:numFmt w:val="decimal"/>
      <w:lvlText w:val=""/>
      <w:lvlJc w:val="left"/>
    </w:lvl>
    <w:lvl w:ilvl="3" w:tplc="62FCB246">
      <w:numFmt w:val="decimal"/>
      <w:lvlText w:val=""/>
      <w:lvlJc w:val="left"/>
    </w:lvl>
    <w:lvl w:ilvl="4" w:tplc="BD2CDB8E">
      <w:numFmt w:val="decimal"/>
      <w:lvlText w:val=""/>
      <w:lvlJc w:val="left"/>
    </w:lvl>
    <w:lvl w:ilvl="5" w:tplc="608A0B54">
      <w:numFmt w:val="decimal"/>
      <w:lvlText w:val=""/>
      <w:lvlJc w:val="left"/>
    </w:lvl>
    <w:lvl w:ilvl="6" w:tplc="1ABE3642">
      <w:numFmt w:val="decimal"/>
      <w:lvlText w:val=""/>
      <w:lvlJc w:val="left"/>
    </w:lvl>
    <w:lvl w:ilvl="7" w:tplc="FBBA9334">
      <w:numFmt w:val="decimal"/>
      <w:lvlText w:val=""/>
      <w:lvlJc w:val="left"/>
    </w:lvl>
    <w:lvl w:ilvl="8" w:tplc="A77E0E08">
      <w:numFmt w:val="decimal"/>
      <w:lvlText w:val=""/>
      <w:lvlJc w:val="left"/>
    </w:lvl>
  </w:abstractNum>
  <w:abstractNum w:abstractNumId="4">
    <w:nsid w:val="00000F3E"/>
    <w:multiLevelType w:val="hybridMultilevel"/>
    <w:tmpl w:val="D228FF4C"/>
    <w:lvl w:ilvl="0" w:tplc="9B024AA0">
      <w:start w:val="2"/>
      <w:numFmt w:val="decimal"/>
      <w:lvlText w:val="%1."/>
      <w:lvlJc w:val="left"/>
    </w:lvl>
    <w:lvl w:ilvl="1" w:tplc="72B2A164">
      <w:start w:val="1"/>
      <w:numFmt w:val="bullet"/>
      <w:lvlText w:val=""/>
      <w:lvlJc w:val="left"/>
    </w:lvl>
    <w:lvl w:ilvl="2" w:tplc="E88000D0">
      <w:numFmt w:val="decimal"/>
      <w:lvlText w:val=""/>
      <w:lvlJc w:val="left"/>
    </w:lvl>
    <w:lvl w:ilvl="3" w:tplc="972E61A6">
      <w:numFmt w:val="decimal"/>
      <w:lvlText w:val=""/>
      <w:lvlJc w:val="left"/>
    </w:lvl>
    <w:lvl w:ilvl="4" w:tplc="A940A18C">
      <w:numFmt w:val="decimal"/>
      <w:lvlText w:val=""/>
      <w:lvlJc w:val="left"/>
    </w:lvl>
    <w:lvl w:ilvl="5" w:tplc="2A9C2C94">
      <w:numFmt w:val="decimal"/>
      <w:lvlText w:val=""/>
      <w:lvlJc w:val="left"/>
    </w:lvl>
    <w:lvl w:ilvl="6" w:tplc="AA74BE98">
      <w:numFmt w:val="decimal"/>
      <w:lvlText w:val=""/>
      <w:lvlJc w:val="left"/>
    </w:lvl>
    <w:lvl w:ilvl="7" w:tplc="788AEAC8">
      <w:numFmt w:val="decimal"/>
      <w:lvlText w:val=""/>
      <w:lvlJc w:val="left"/>
    </w:lvl>
    <w:lvl w:ilvl="8" w:tplc="93E42200">
      <w:numFmt w:val="decimal"/>
      <w:lvlText w:val=""/>
      <w:lvlJc w:val="left"/>
    </w:lvl>
  </w:abstractNum>
  <w:abstractNum w:abstractNumId="5">
    <w:nsid w:val="000012DB"/>
    <w:multiLevelType w:val="hybridMultilevel"/>
    <w:tmpl w:val="444444B4"/>
    <w:lvl w:ilvl="0" w:tplc="27B0FF9E">
      <w:start w:val="1"/>
      <w:numFmt w:val="bullet"/>
      <w:lvlText w:val=""/>
      <w:lvlJc w:val="left"/>
    </w:lvl>
    <w:lvl w:ilvl="1" w:tplc="15BAC396">
      <w:numFmt w:val="decimal"/>
      <w:lvlText w:val=""/>
      <w:lvlJc w:val="left"/>
    </w:lvl>
    <w:lvl w:ilvl="2" w:tplc="E974CA7A">
      <w:numFmt w:val="decimal"/>
      <w:lvlText w:val=""/>
      <w:lvlJc w:val="left"/>
    </w:lvl>
    <w:lvl w:ilvl="3" w:tplc="6628A73A">
      <w:numFmt w:val="decimal"/>
      <w:lvlText w:val=""/>
      <w:lvlJc w:val="left"/>
    </w:lvl>
    <w:lvl w:ilvl="4" w:tplc="062C1F94">
      <w:numFmt w:val="decimal"/>
      <w:lvlText w:val=""/>
      <w:lvlJc w:val="left"/>
    </w:lvl>
    <w:lvl w:ilvl="5" w:tplc="DF52E466">
      <w:numFmt w:val="decimal"/>
      <w:lvlText w:val=""/>
      <w:lvlJc w:val="left"/>
    </w:lvl>
    <w:lvl w:ilvl="6" w:tplc="D6E0D260">
      <w:numFmt w:val="decimal"/>
      <w:lvlText w:val=""/>
      <w:lvlJc w:val="left"/>
    </w:lvl>
    <w:lvl w:ilvl="7" w:tplc="5DE446CA">
      <w:numFmt w:val="decimal"/>
      <w:lvlText w:val=""/>
      <w:lvlJc w:val="left"/>
    </w:lvl>
    <w:lvl w:ilvl="8" w:tplc="2CF06DDA">
      <w:numFmt w:val="decimal"/>
      <w:lvlText w:val=""/>
      <w:lvlJc w:val="left"/>
    </w:lvl>
  </w:abstractNum>
  <w:abstractNum w:abstractNumId="6">
    <w:nsid w:val="0000153C"/>
    <w:multiLevelType w:val="hybridMultilevel"/>
    <w:tmpl w:val="A68EFE1C"/>
    <w:lvl w:ilvl="0" w:tplc="0B7E1C06">
      <w:start w:val="1"/>
      <w:numFmt w:val="decimal"/>
      <w:lvlText w:val="%1."/>
      <w:lvlJc w:val="left"/>
    </w:lvl>
    <w:lvl w:ilvl="1" w:tplc="556A2A70">
      <w:start w:val="1"/>
      <w:numFmt w:val="bullet"/>
      <w:lvlText w:val=""/>
      <w:lvlJc w:val="left"/>
    </w:lvl>
    <w:lvl w:ilvl="2" w:tplc="667AC95A">
      <w:numFmt w:val="decimal"/>
      <w:lvlText w:val=""/>
      <w:lvlJc w:val="left"/>
    </w:lvl>
    <w:lvl w:ilvl="3" w:tplc="113A5296">
      <w:numFmt w:val="decimal"/>
      <w:lvlText w:val=""/>
      <w:lvlJc w:val="left"/>
    </w:lvl>
    <w:lvl w:ilvl="4" w:tplc="A9CCA5FC">
      <w:numFmt w:val="decimal"/>
      <w:lvlText w:val=""/>
      <w:lvlJc w:val="left"/>
    </w:lvl>
    <w:lvl w:ilvl="5" w:tplc="3BC2D478">
      <w:numFmt w:val="decimal"/>
      <w:lvlText w:val=""/>
      <w:lvlJc w:val="left"/>
    </w:lvl>
    <w:lvl w:ilvl="6" w:tplc="8698D674">
      <w:numFmt w:val="decimal"/>
      <w:lvlText w:val=""/>
      <w:lvlJc w:val="left"/>
    </w:lvl>
    <w:lvl w:ilvl="7" w:tplc="A98E1DA6">
      <w:numFmt w:val="decimal"/>
      <w:lvlText w:val=""/>
      <w:lvlJc w:val="left"/>
    </w:lvl>
    <w:lvl w:ilvl="8" w:tplc="AAB69FC8">
      <w:numFmt w:val="decimal"/>
      <w:lvlText w:val=""/>
      <w:lvlJc w:val="left"/>
    </w:lvl>
  </w:abstractNum>
  <w:abstractNum w:abstractNumId="7">
    <w:nsid w:val="000026E9"/>
    <w:multiLevelType w:val="hybridMultilevel"/>
    <w:tmpl w:val="168A249E"/>
    <w:lvl w:ilvl="0" w:tplc="3A344916">
      <w:start w:val="1"/>
      <w:numFmt w:val="bullet"/>
      <w:lvlText w:val="¾"/>
      <w:lvlJc w:val="left"/>
    </w:lvl>
    <w:lvl w:ilvl="1" w:tplc="21CA9300">
      <w:numFmt w:val="decimal"/>
      <w:lvlText w:val=""/>
      <w:lvlJc w:val="left"/>
    </w:lvl>
    <w:lvl w:ilvl="2" w:tplc="13448B4C">
      <w:numFmt w:val="decimal"/>
      <w:lvlText w:val=""/>
      <w:lvlJc w:val="left"/>
    </w:lvl>
    <w:lvl w:ilvl="3" w:tplc="42EE25AA">
      <w:numFmt w:val="decimal"/>
      <w:lvlText w:val=""/>
      <w:lvlJc w:val="left"/>
    </w:lvl>
    <w:lvl w:ilvl="4" w:tplc="3F24963E">
      <w:numFmt w:val="decimal"/>
      <w:lvlText w:val=""/>
      <w:lvlJc w:val="left"/>
    </w:lvl>
    <w:lvl w:ilvl="5" w:tplc="2DB4B788">
      <w:numFmt w:val="decimal"/>
      <w:lvlText w:val=""/>
      <w:lvlJc w:val="left"/>
    </w:lvl>
    <w:lvl w:ilvl="6" w:tplc="5BEA8592">
      <w:numFmt w:val="decimal"/>
      <w:lvlText w:val=""/>
      <w:lvlJc w:val="left"/>
    </w:lvl>
    <w:lvl w:ilvl="7" w:tplc="BC00C96E">
      <w:numFmt w:val="decimal"/>
      <w:lvlText w:val=""/>
      <w:lvlJc w:val="left"/>
    </w:lvl>
    <w:lvl w:ilvl="8" w:tplc="FDFC3398">
      <w:numFmt w:val="decimal"/>
      <w:lvlText w:val=""/>
      <w:lvlJc w:val="left"/>
    </w:lvl>
  </w:abstractNum>
  <w:abstractNum w:abstractNumId="8">
    <w:nsid w:val="00002EA6"/>
    <w:multiLevelType w:val="hybridMultilevel"/>
    <w:tmpl w:val="CE30A788"/>
    <w:lvl w:ilvl="0" w:tplc="9072CDD8">
      <w:start w:val="1"/>
      <w:numFmt w:val="bullet"/>
      <w:lvlText w:val=""/>
      <w:lvlJc w:val="left"/>
    </w:lvl>
    <w:lvl w:ilvl="1" w:tplc="7CE86F96">
      <w:numFmt w:val="decimal"/>
      <w:lvlText w:val=""/>
      <w:lvlJc w:val="left"/>
    </w:lvl>
    <w:lvl w:ilvl="2" w:tplc="6A28FDCC">
      <w:numFmt w:val="decimal"/>
      <w:lvlText w:val=""/>
      <w:lvlJc w:val="left"/>
    </w:lvl>
    <w:lvl w:ilvl="3" w:tplc="0916D41C">
      <w:numFmt w:val="decimal"/>
      <w:lvlText w:val=""/>
      <w:lvlJc w:val="left"/>
    </w:lvl>
    <w:lvl w:ilvl="4" w:tplc="BEBCDB70">
      <w:numFmt w:val="decimal"/>
      <w:lvlText w:val=""/>
      <w:lvlJc w:val="left"/>
    </w:lvl>
    <w:lvl w:ilvl="5" w:tplc="DBFC014E">
      <w:numFmt w:val="decimal"/>
      <w:lvlText w:val=""/>
      <w:lvlJc w:val="left"/>
    </w:lvl>
    <w:lvl w:ilvl="6" w:tplc="4648A9E6">
      <w:numFmt w:val="decimal"/>
      <w:lvlText w:val=""/>
      <w:lvlJc w:val="left"/>
    </w:lvl>
    <w:lvl w:ilvl="7" w:tplc="600C45B2">
      <w:numFmt w:val="decimal"/>
      <w:lvlText w:val=""/>
      <w:lvlJc w:val="left"/>
    </w:lvl>
    <w:lvl w:ilvl="8" w:tplc="2C0AE204">
      <w:numFmt w:val="decimal"/>
      <w:lvlText w:val=""/>
      <w:lvlJc w:val="left"/>
    </w:lvl>
  </w:abstractNum>
  <w:abstractNum w:abstractNumId="9">
    <w:nsid w:val="0000305E"/>
    <w:multiLevelType w:val="hybridMultilevel"/>
    <w:tmpl w:val="6F2C6C28"/>
    <w:lvl w:ilvl="0" w:tplc="A9C6AF9E">
      <w:start w:val="1"/>
      <w:numFmt w:val="bullet"/>
      <w:lvlText w:val=""/>
      <w:lvlJc w:val="left"/>
    </w:lvl>
    <w:lvl w:ilvl="1" w:tplc="EFBA7778">
      <w:numFmt w:val="decimal"/>
      <w:lvlText w:val=""/>
      <w:lvlJc w:val="left"/>
    </w:lvl>
    <w:lvl w:ilvl="2" w:tplc="C3787F24">
      <w:numFmt w:val="decimal"/>
      <w:lvlText w:val=""/>
      <w:lvlJc w:val="left"/>
    </w:lvl>
    <w:lvl w:ilvl="3" w:tplc="FCF4C6A2">
      <w:numFmt w:val="decimal"/>
      <w:lvlText w:val=""/>
      <w:lvlJc w:val="left"/>
    </w:lvl>
    <w:lvl w:ilvl="4" w:tplc="AEB875C4">
      <w:numFmt w:val="decimal"/>
      <w:lvlText w:val=""/>
      <w:lvlJc w:val="left"/>
    </w:lvl>
    <w:lvl w:ilvl="5" w:tplc="48AC467E">
      <w:numFmt w:val="decimal"/>
      <w:lvlText w:val=""/>
      <w:lvlJc w:val="left"/>
    </w:lvl>
    <w:lvl w:ilvl="6" w:tplc="DAE4F340">
      <w:numFmt w:val="decimal"/>
      <w:lvlText w:val=""/>
      <w:lvlJc w:val="left"/>
    </w:lvl>
    <w:lvl w:ilvl="7" w:tplc="94144B5E">
      <w:numFmt w:val="decimal"/>
      <w:lvlText w:val=""/>
      <w:lvlJc w:val="left"/>
    </w:lvl>
    <w:lvl w:ilvl="8" w:tplc="AF62D8D4">
      <w:numFmt w:val="decimal"/>
      <w:lvlText w:val=""/>
      <w:lvlJc w:val="left"/>
    </w:lvl>
  </w:abstractNum>
  <w:abstractNum w:abstractNumId="10">
    <w:nsid w:val="0000390C"/>
    <w:multiLevelType w:val="hybridMultilevel"/>
    <w:tmpl w:val="F9CA6E6E"/>
    <w:lvl w:ilvl="0" w:tplc="CFCA177C">
      <w:start w:val="1"/>
      <w:numFmt w:val="bullet"/>
      <w:lvlText w:val="•"/>
      <w:lvlJc w:val="left"/>
    </w:lvl>
    <w:lvl w:ilvl="1" w:tplc="64A453C2">
      <w:start w:val="1"/>
      <w:numFmt w:val="bullet"/>
      <w:lvlText w:val="•"/>
      <w:lvlJc w:val="left"/>
    </w:lvl>
    <w:lvl w:ilvl="2" w:tplc="C88C1DC4">
      <w:numFmt w:val="decimal"/>
      <w:lvlText w:val=""/>
      <w:lvlJc w:val="left"/>
    </w:lvl>
    <w:lvl w:ilvl="3" w:tplc="2C24D74C">
      <w:numFmt w:val="decimal"/>
      <w:lvlText w:val=""/>
      <w:lvlJc w:val="left"/>
    </w:lvl>
    <w:lvl w:ilvl="4" w:tplc="FC4236AA">
      <w:numFmt w:val="decimal"/>
      <w:lvlText w:val=""/>
      <w:lvlJc w:val="left"/>
    </w:lvl>
    <w:lvl w:ilvl="5" w:tplc="9664E8E6">
      <w:numFmt w:val="decimal"/>
      <w:lvlText w:val=""/>
      <w:lvlJc w:val="left"/>
    </w:lvl>
    <w:lvl w:ilvl="6" w:tplc="650CD8E2">
      <w:numFmt w:val="decimal"/>
      <w:lvlText w:val=""/>
      <w:lvlJc w:val="left"/>
    </w:lvl>
    <w:lvl w:ilvl="7" w:tplc="01940A1E">
      <w:numFmt w:val="decimal"/>
      <w:lvlText w:val=""/>
      <w:lvlJc w:val="left"/>
    </w:lvl>
    <w:lvl w:ilvl="8" w:tplc="8F88F698">
      <w:numFmt w:val="decimal"/>
      <w:lvlText w:val=""/>
      <w:lvlJc w:val="left"/>
    </w:lvl>
  </w:abstractNum>
  <w:abstractNum w:abstractNumId="11">
    <w:nsid w:val="0000440D"/>
    <w:multiLevelType w:val="hybridMultilevel"/>
    <w:tmpl w:val="00D2B098"/>
    <w:lvl w:ilvl="0" w:tplc="53C04F30">
      <w:start w:val="1"/>
      <w:numFmt w:val="bullet"/>
      <w:lvlText w:val=""/>
      <w:lvlJc w:val="left"/>
    </w:lvl>
    <w:lvl w:ilvl="1" w:tplc="55C4C38E">
      <w:numFmt w:val="decimal"/>
      <w:lvlText w:val=""/>
      <w:lvlJc w:val="left"/>
    </w:lvl>
    <w:lvl w:ilvl="2" w:tplc="C6309BF4">
      <w:numFmt w:val="decimal"/>
      <w:lvlText w:val=""/>
      <w:lvlJc w:val="left"/>
    </w:lvl>
    <w:lvl w:ilvl="3" w:tplc="5A502C16">
      <w:numFmt w:val="decimal"/>
      <w:lvlText w:val=""/>
      <w:lvlJc w:val="left"/>
    </w:lvl>
    <w:lvl w:ilvl="4" w:tplc="BDE0EAA4">
      <w:numFmt w:val="decimal"/>
      <w:lvlText w:val=""/>
      <w:lvlJc w:val="left"/>
    </w:lvl>
    <w:lvl w:ilvl="5" w:tplc="3BFC8AFE">
      <w:numFmt w:val="decimal"/>
      <w:lvlText w:val=""/>
      <w:lvlJc w:val="left"/>
    </w:lvl>
    <w:lvl w:ilvl="6" w:tplc="B7966D38">
      <w:numFmt w:val="decimal"/>
      <w:lvlText w:val=""/>
      <w:lvlJc w:val="left"/>
    </w:lvl>
    <w:lvl w:ilvl="7" w:tplc="9E769EF4">
      <w:numFmt w:val="decimal"/>
      <w:lvlText w:val=""/>
      <w:lvlJc w:val="left"/>
    </w:lvl>
    <w:lvl w:ilvl="8" w:tplc="72EADDF4">
      <w:numFmt w:val="decimal"/>
      <w:lvlText w:val=""/>
      <w:lvlJc w:val="left"/>
    </w:lvl>
  </w:abstractNum>
  <w:abstractNum w:abstractNumId="12">
    <w:nsid w:val="0000491C"/>
    <w:multiLevelType w:val="hybridMultilevel"/>
    <w:tmpl w:val="7678500C"/>
    <w:lvl w:ilvl="0" w:tplc="3348A230">
      <w:start w:val="1"/>
      <w:numFmt w:val="bullet"/>
      <w:lvlText w:val=""/>
      <w:lvlJc w:val="left"/>
    </w:lvl>
    <w:lvl w:ilvl="1" w:tplc="9F90ECAE">
      <w:numFmt w:val="decimal"/>
      <w:lvlText w:val=""/>
      <w:lvlJc w:val="left"/>
    </w:lvl>
    <w:lvl w:ilvl="2" w:tplc="515828A6">
      <w:numFmt w:val="decimal"/>
      <w:lvlText w:val=""/>
      <w:lvlJc w:val="left"/>
    </w:lvl>
    <w:lvl w:ilvl="3" w:tplc="E5822C06">
      <w:numFmt w:val="decimal"/>
      <w:lvlText w:val=""/>
      <w:lvlJc w:val="left"/>
    </w:lvl>
    <w:lvl w:ilvl="4" w:tplc="55646D8A">
      <w:numFmt w:val="decimal"/>
      <w:lvlText w:val=""/>
      <w:lvlJc w:val="left"/>
    </w:lvl>
    <w:lvl w:ilvl="5" w:tplc="AB4AD162">
      <w:numFmt w:val="decimal"/>
      <w:lvlText w:val=""/>
      <w:lvlJc w:val="left"/>
    </w:lvl>
    <w:lvl w:ilvl="6" w:tplc="2648DAE0">
      <w:numFmt w:val="decimal"/>
      <w:lvlText w:val=""/>
      <w:lvlJc w:val="left"/>
    </w:lvl>
    <w:lvl w:ilvl="7" w:tplc="3D1236D6">
      <w:numFmt w:val="decimal"/>
      <w:lvlText w:val=""/>
      <w:lvlJc w:val="left"/>
    </w:lvl>
    <w:lvl w:ilvl="8" w:tplc="0982374A">
      <w:numFmt w:val="decimal"/>
      <w:lvlText w:val=""/>
      <w:lvlJc w:val="left"/>
    </w:lvl>
  </w:abstractNum>
  <w:abstractNum w:abstractNumId="13">
    <w:nsid w:val="00007E87"/>
    <w:multiLevelType w:val="hybridMultilevel"/>
    <w:tmpl w:val="66F8944A"/>
    <w:lvl w:ilvl="0" w:tplc="5F7A1FA4">
      <w:start w:val="1"/>
      <w:numFmt w:val="bullet"/>
      <w:lvlText w:val="•"/>
      <w:lvlJc w:val="left"/>
    </w:lvl>
    <w:lvl w:ilvl="1" w:tplc="581814CC">
      <w:numFmt w:val="decimal"/>
      <w:lvlText w:val=""/>
      <w:lvlJc w:val="left"/>
    </w:lvl>
    <w:lvl w:ilvl="2" w:tplc="41FAA95C">
      <w:numFmt w:val="decimal"/>
      <w:lvlText w:val=""/>
      <w:lvlJc w:val="left"/>
    </w:lvl>
    <w:lvl w:ilvl="3" w:tplc="A13629C2">
      <w:numFmt w:val="decimal"/>
      <w:lvlText w:val=""/>
      <w:lvlJc w:val="left"/>
    </w:lvl>
    <w:lvl w:ilvl="4" w:tplc="45FE9716">
      <w:numFmt w:val="decimal"/>
      <w:lvlText w:val=""/>
      <w:lvlJc w:val="left"/>
    </w:lvl>
    <w:lvl w:ilvl="5" w:tplc="D5781248">
      <w:numFmt w:val="decimal"/>
      <w:lvlText w:val=""/>
      <w:lvlJc w:val="left"/>
    </w:lvl>
    <w:lvl w:ilvl="6" w:tplc="AF38A47E">
      <w:numFmt w:val="decimal"/>
      <w:lvlText w:val=""/>
      <w:lvlJc w:val="left"/>
    </w:lvl>
    <w:lvl w:ilvl="7" w:tplc="EF1212AE">
      <w:numFmt w:val="decimal"/>
      <w:lvlText w:val=""/>
      <w:lvlJc w:val="left"/>
    </w:lvl>
    <w:lvl w:ilvl="8" w:tplc="0C6602AC">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37F6"/>
    <w:rsid w:val="007C37F6"/>
    <w:rsid w:val="00B05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umair-393046@2free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2019-08-03T08:31:00Z</dcterms:created>
  <dcterms:modified xsi:type="dcterms:W3CDTF">2019-08-03T08:31:00Z</dcterms:modified>
</cp:coreProperties>
</file>