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94" w:rsidRDefault="009D449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285115</wp:posOffset>
            </wp:positionH>
            <wp:positionV relativeFrom="page">
              <wp:posOffset>632460</wp:posOffset>
            </wp:positionV>
            <wp:extent cx="2001520" cy="839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39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00" w:lineRule="exact"/>
        <w:rPr>
          <w:sz w:val="24"/>
          <w:szCs w:val="24"/>
        </w:rPr>
      </w:pPr>
    </w:p>
    <w:p w:rsidR="00523394" w:rsidRDefault="00523394">
      <w:pPr>
        <w:spacing w:line="242" w:lineRule="exact"/>
        <w:rPr>
          <w:sz w:val="24"/>
          <w:szCs w:val="24"/>
        </w:rPr>
      </w:pPr>
    </w:p>
    <w:p w:rsidR="00523394" w:rsidRDefault="009D4499">
      <w:pPr>
        <w:ind w:left="880"/>
        <w:rPr>
          <w:sz w:val="20"/>
          <w:szCs w:val="20"/>
        </w:rPr>
      </w:pPr>
      <w:proofErr w:type="spellStart"/>
      <w:r>
        <w:rPr>
          <w:rFonts w:ascii="Microsoft Sans Serif" w:eastAsia="Microsoft Sans Serif" w:hAnsi="Microsoft Sans Serif" w:cs="Microsoft Sans Serif"/>
          <w:b/>
          <w:bCs/>
          <w:color w:val="002060"/>
          <w:sz w:val="24"/>
          <w:szCs w:val="24"/>
        </w:rPr>
        <w:t>Ajmal</w:t>
      </w:r>
      <w:proofErr w:type="spellEnd"/>
    </w:p>
    <w:p w:rsidR="00523394" w:rsidRDefault="00523394">
      <w:pPr>
        <w:spacing w:line="331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Email:</w:t>
      </w:r>
    </w:p>
    <w:p w:rsidR="00523394" w:rsidRDefault="00523394">
      <w:pPr>
        <w:spacing w:line="29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hyperlink r:id="rId6" w:history="1">
        <w:r w:rsidRPr="0092371B">
          <w:rPr>
            <w:rStyle w:val="Hyperlink"/>
            <w:rFonts w:eastAsia="Times New Roman"/>
            <w:b/>
            <w:bCs/>
            <w:sz w:val="23"/>
            <w:szCs w:val="23"/>
          </w:rPr>
          <w:t>Ajmal-393152@2freemail.com</w:t>
        </w:r>
      </w:hyperlink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523394" w:rsidRDefault="00523394">
      <w:pPr>
        <w:spacing w:line="340" w:lineRule="exact"/>
        <w:rPr>
          <w:sz w:val="24"/>
          <w:szCs w:val="24"/>
        </w:rPr>
      </w:pPr>
    </w:p>
    <w:p w:rsidR="00523394" w:rsidRDefault="00523394">
      <w:pPr>
        <w:spacing w:line="312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 xml:space="preserve">Date </w:t>
      </w:r>
      <w:proofErr w:type="gramStart"/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Of</w:t>
      </w:r>
      <w:proofErr w:type="gramEnd"/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 xml:space="preserve"> Birth:</w:t>
      </w:r>
    </w:p>
    <w:p w:rsidR="00523394" w:rsidRDefault="00523394">
      <w:pPr>
        <w:spacing w:line="39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13/12/1993</w:t>
      </w:r>
    </w:p>
    <w:p w:rsidR="00523394" w:rsidRDefault="00523394">
      <w:pPr>
        <w:spacing w:line="312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Marital Status:</w:t>
      </w:r>
    </w:p>
    <w:p w:rsidR="00523394" w:rsidRDefault="00523394">
      <w:pPr>
        <w:spacing w:line="42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Single</w:t>
      </w:r>
    </w:p>
    <w:p w:rsidR="00523394" w:rsidRDefault="00523394">
      <w:pPr>
        <w:spacing w:line="312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Nationality:</w:t>
      </w:r>
    </w:p>
    <w:p w:rsidR="00523394" w:rsidRDefault="00523394">
      <w:pPr>
        <w:spacing w:line="40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Indian</w:t>
      </w:r>
    </w:p>
    <w:p w:rsidR="00523394" w:rsidRDefault="00523394">
      <w:pPr>
        <w:spacing w:line="312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Driving License:</w:t>
      </w:r>
    </w:p>
    <w:p w:rsidR="00523394" w:rsidRDefault="00523394">
      <w:pPr>
        <w:spacing w:line="39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18"/>
          <w:szCs w:val="18"/>
        </w:rPr>
        <w:t>India</w:t>
      </w:r>
    </w:p>
    <w:p w:rsidR="00523394" w:rsidRDefault="00523394">
      <w:pPr>
        <w:spacing w:line="387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  <w:u w:val="single"/>
        </w:rPr>
        <w:t>Languages Known:</w:t>
      </w:r>
    </w:p>
    <w:p w:rsidR="00523394" w:rsidRDefault="00523394">
      <w:pPr>
        <w:spacing w:line="42" w:lineRule="exact"/>
        <w:rPr>
          <w:sz w:val="24"/>
          <w:szCs w:val="24"/>
        </w:rPr>
      </w:pPr>
    </w:p>
    <w:p w:rsidR="00523394" w:rsidRDefault="009D4499">
      <w:pPr>
        <w:numPr>
          <w:ilvl w:val="0"/>
          <w:numId w:val="1"/>
        </w:numPr>
        <w:tabs>
          <w:tab w:val="left" w:pos="280"/>
        </w:tabs>
        <w:ind w:left="280" w:hanging="271"/>
        <w:rPr>
          <w:rFonts w:ascii="Symbol" w:eastAsia="Symbol" w:hAnsi="Symbol" w:cs="Symbol"/>
          <w:color w:val="244061"/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English</w:t>
      </w:r>
    </w:p>
    <w:p w:rsidR="00523394" w:rsidRDefault="00523394">
      <w:pPr>
        <w:spacing w:line="57" w:lineRule="exact"/>
        <w:rPr>
          <w:rFonts w:ascii="Symbol" w:eastAsia="Symbol" w:hAnsi="Symbol" w:cs="Symbol"/>
          <w:color w:val="244061"/>
          <w:sz w:val="20"/>
          <w:szCs w:val="20"/>
        </w:rPr>
      </w:pPr>
    </w:p>
    <w:p w:rsidR="00523394" w:rsidRDefault="009D4499">
      <w:pPr>
        <w:numPr>
          <w:ilvl w:val="0"/>
          <w:numId w:val="1"/>
        </w:numPr>
        <w:tabs>
          <w:tab w:val="left" w:pos="280"/>
        </w:tabs>
        <w:ind w:left="280" w:hanging="271"/>
        <w:rPr>
          <w:rFonts w:ascii="Symbol" w:eastAsia="Symbol" w:hAnsi="Symbol" w:cs="Symbol"/>
          <w:color w:val="244061"/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Malayalam</w:t>
      </w:r>
    </w:p>
    <w:p w:rsidR="00523394" w:rsidRDefault="00523394">
      <w:pPr>
        <w:spacing w:line="59" w:lineRule="exact"/>
        <w:rPr>
          <w:rFonts w:ascii="Symbol" w:eastAsia="Symbol" w:hAnsi="Symbol" w:cs="Symbol"/>
          <w:color w:val="244061"/>
          <w:sz w:val="20"/>
          <w:szCs w:val="20"/>
        </w:rPr>
      </w:pPr>
    </w:p>
    <w:p w:rsidR="00523394" w:rsidRDefault="009D4499">
      <w:pPr>
        <w:numPr>
          <w:ilvl w:val="0"/>
          <w:numId w:val="1"/>
        </w:numPr>
        <w:tabs>
          <w:tab w:val="left" w:pos="280"/>
        </w:tabs>
        <w:ind w:left="280" w:hanging="271"/>
        <w:rPr>
          <w:rFonts w:ascii="Symbol" w:eastAsia="Symbol" w:hAnsi="Symbol" w:cs="Symbol"/>
          <w:color w:val="244061"/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>Hindi</w:t>
      </w:r>
    </w:p>
    <w:p w:rsidR="00523394" w:rsidRDefault="00523394">
      <w:pPr>
        <w:spacing w:line="400" w:lineRule="exact"/>
        <w:rPr>
          <w:sz w:val="24"/>
          <w:szCs w:val="24"/>
        </w:rPr>
      </w:pPr>
    </w:p>
    <w:p w:rsidR="00523394" w:rsidRDefault="009D44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-107950</wp:posOffset>
            </wp:positionH>
            <wp:positionV relativeFrom="paragraph">
              <wp:posOffset>-13970</wp:posOffset>
            </wp:positionV>
            <wp:extent cx="200152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9D44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OBJECTIVE:</w:t>
      </w:r>
    </w:p>
    <w:p w:rsidR="00523394" w:rsidRDefault="009D44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27940</wp:posOffset>
            </wp:positionV>
            <wp:extent cx="522986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131" w:lineRule="exact"/>
        <w:rPr>
          <w:sz w:val="24"/>
          <w:szCs w:val="24"/>
        </w:rPr>
      </w:pPr>
    </w:p>
    <w:p w:rsidR="00523394" w:rsidRDefault="009D4499">
      <w:pPr>
        <w:spacing w:line="255" w:lineRule="auto"/>
        <w:ind w:firstLine="67"/>
        <w:rPr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 xml:space="preserve">To obtain wide exposure, acquire knowledge and experience in the field of finance and management and reach the pinnacle of success by </w:t>
      </w:r>
      <w:r>
        <w:rPr>
          <w:rFonts w:eastAsia="Times New Roman"/>
          <w:color w:val="17365D"/>
          <w:sz w:val="24"/>
          <w:szCs w:val="24"/>
        </w:rPr>
        <w:t>excelling in what I do thereby becoming an indispensable asset to the organization</w:t>
      </w:r>
      <w:r>
        <w:rPr>
          <w:rFonts w:ascii="Verdana" w:eastAsia="Verdana" w:hAnsi="Verdana" w:cs="Verdana"/>
          <w:color w:val="17365D"/>
          <w:sz w:val="24"/>
          <w:szCs w:val="24"/>
        </w:rPr>
        <w:t>.</w:t>
      </w:r>
    </w:p>
    <w:p w:rsidR="00523394" w:rsidRDefault="00523394">
      <w:pPr>
        <w:spacing w:line="245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EXPERIENCE</w:t>
      </w:r>
    </w:p>
    <w:p w:rsidR="00523394" w:rsidRDefault="009D44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29845</wp:posOffset>
            </wp:positionV>
            <wp:extent cx="522986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143" w:lineRule="exact"/>
        <w:rPr>
          <w:sz w:val="24"/>
          <w:szCs w:val="24"/>
        </w:rPr>
      </w:pPr>
    </w:p>
    <w:p w:rsidR="00523394" w:rsidRDefault="009D4499">
      <w:pPr>
        <w:ind w:left="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Kerala, India </w:t>
      </w:r>
      <w:r>
        <w:rPr>
          <w:rFonts w:ascii="Verdana" w:eastAsia="Verdana" w:hAnsi="Verdana" w:cs="Verdana"/>
          <w:color w:val="17365D"/>
          <w:sz w:val="20"/>
          <w:szCs w:val="20"/>
        </w:rPr>
        <w:t>(</w:t>
      </w:r>
      <w:r>
        <w:rPr>
          <w:rFonts w:ascii="Verdana" w:eastAsia="Verdana" w:hAnsi="Verdana" w:cs="Verdana"/>
          <w:color w:val="17365D"/>
          <w:sz w:val="18"/>
          <w:szCs w:val="18"/>
          <w:u w:val="single"/>
        </w:rPr>
        <w:t>Worked as Assistant of</w:t>
      </w:r>
    </w:p>
    <w:p w:rsidR="00523394" w:rsidRDefault="00523394">
      <w:pPr>
        <w:spacing w:line="126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18"/>
          <w:szCs w:val="18"/>
          <w:u w:val="single"/>
        </w:rPr>
        <w:t>CHARTERED ACCOUNTANT (</w:t>
      </w:r>
      <w:r>
        <w:rPr>
          <w:rFonts w:ascii="Verdana" w:eastAsia="Verdana" w:hAnsi="Verdana" w:cs="Verdana"/>
          <w:color w:val="17365D"/>
          <w:sz w:val="19"/>
          <w:szCs w:val="19"/>
        </w:rPr>
        <w:t>8 months):</w:t>
      </w:r>
    </w:p>
    <w:p w:rsidR="00523394" w:rsidRDefault="00523394">
      <w:pPr>
        <w:spacing w:line="119" w:lineRule="exact"/>
        <w:rPr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40"/>
        </w:tabs>
        <w:ind w:left="740" w:hanging="3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Accounts, reconciliation statements &amp; accuracy norms.</w:t>
      </w:r>
    </w:p>
    <w:p w:rsidR="00523394" w:rsidRDefault="00523394">
      <w:pPr>
        <w:spacing w:line="43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44"/>
        </w:tabs>
        <w:spacing w:line="275" w:lineRule="auto"/>
        <w:ind w:left="780" w:right="1380" w:hanging="3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Prepare revenue, expense, payroll entries, invoices, and other accounting documents.</w:t>
      </w:r>
    </w:p>
    <w:p w:rsidR="00523394" w:rsidRDefault="00523394">
      <w:pPr>
        <w:spacing w:line="1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61"/>
        </w:tabs>
        <w:spacing w:line="275" w:lineRule="auto"/>
        <w:ind w:left="780" w:right="340" w:hanging="3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Maintain financial data bases, computer software systems (Tally, Excel, and Word) and manual filing systems.</w:t>
      </w:r>
    </w:p>
    <w:p w:rsidR="00523394" w:rsidRDefault="00523394">
      <w:pPr>
        <w:spacing w:line="1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40"/>
        </w:tabs>
        <w:ind w:left="740" w:hanging="3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Handling Petty cash and making receipt and payment voucher</w:t>
      </w:r>
      <w:r>
        <w:rPr>
          <w:rFonts w:eastAsia="Times New Roman"/>
          <w:color w:val="17365D"/>
          <w:sz w:val="24"/>
          <w:szCs w:val="24"/>
        </w:rPr>
        <w:t>.</w:t>
      </w:r>
    </w:p>
    <w:p w:rsidR="00523394" w:rsidRDefault="00523394">
      <w:pPr>
        <w:spacing w:line="43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40"/>
        </w:tabs>
        <w:ind w:left="740" w:hanging="3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Handling Company’s bank transactions.</w:t>
      </w:r>
    </w:p>
    <w:p w:rsidR="00523394" w:rsidRDefault="00523394">
      <w:pPr>
        <w:spacing w:line="40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61"/>
        </w:tabs>
        <w:spacing w:line="274" w:lineRule="auto"/>
        <w:ind w:left="780" w:right="220" w:hanging="3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Maintaining the fixed assets register, Calculating Depreciation &amp; passing the necessary entries.</w:t>
      </w:r>
    </w:p>
    <w:p w:rsidR="00523394" w:rsidRDefault="009D4499">
      <w:pPr>
        <w:numPr>
          <w:ilvl w:val="0"/>
          <w:numId w:val="2"/>
        </w:numPr>
        <w:tabs>
          <w:tab w:val="left" w:pos="744"/>
        </w:tabs>
        <w:spacing w:line="247" w:lineRule="auto"/>
        <w:ind w:left="840" w:right="640" w:hanging="4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Auditing the entries to be complied with the rules and the accounting system of each Company.</w:t>
      </w:r>
    </w:p>
    <w:p w:rsidR="00523394" w:rsidRDefault="009D4499">
      <w:pPr>
        <w:numPr>
          <w:ilvl w:val="0"/>
          <w:numId w:val="2"/>
        </w:numPr>
        <w:tabs>
          <w:tab w:val="left" w:pos="744"/>
        </w:tabs>
        <w:spacing w:line="293" w:lineRule="auto"/>
        <w:ind w:left="720" w:right="640" w:hanging="29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 xml:space="preserve">Explain billing </w:t>
      </w:r>
      <w:r>
        <w:rPr>
          <w:rFonts w:eastAsia="Times New Roman"/>
          <w:color w:val="17365D"/>
          <w:sz w:val="24"/>
          <w:szCs w:val="24"/>
        </w:rPr>
        <w:t>invoices and accounting policies to staff, vendors and clients.</w:t>
      </w:r>
    </w:p>
    <w:p w:rsidR="00523394" w:rsidRDefault="009D4499">
      <w:pPr>
        <w:numPr>
          <w:ilvl w:val="0"/>
          <w:numId w:val="2"/>
        </w:numPr>
        <w:tabs>
          <w:tab w:val="left" w:pos="740"/>
        </w:tabs>
        <w:ind w:left="740" w:hanging="3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Handling clients, Vendors and service provider’s payments.</w:t>
      </w:r>
    </w:p>
    <w:p w:rsidR="00523394" w:rsidRDefault="00523394">
      <w:pPr>
        <w:spacing w:line="79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2"/>
        </w:numPr>
        <w:tabs>
          <w:tab w:val="left" w:pos="740"/>
        </w:tabs>
        <w:ind w:left="740" w:hanging="31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Bank reconciliations,</w:t>
      </w:r>
    </w:p>
    <w:p w:rsidR="00523394" w:rsidRDefault="00523394">
      <w:pPr>
        <w:spacing w:line="294" w:lineRule="exact"/>
        <w:rPr>
          <w:sz w:val="24"/>
          <w:szCs w:val="24"/>
        </w:rPr>
      </w:pPr>
    </w:p>
    <w:p w:rsidR="00523394" w:rsidRDefault="009D4499">
      <w:pPr>
        <w:ind w:left="5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Umm </w:t>
      </w:r>
      <w:proofErr w:type="spellStart"/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Ul</w:t>
      </w:r>
      <w:proofErr w:type="spellEnd"/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>Quwain</w:t>
      </w:r>
      <w:proofErr w:type="spellEnd"/>
      <w:r>
        <w:rPr>
          <w:rFonts w:ascii="Verdana" w:eastAsia="Verdana" w:hAnsi="Verdana" w:cs="Verdana"/>
          <w:b/>
          <w:bCs/>
          <w:color w:val="17365D"/>
          <w:sz w:val="20"/>
          <w:szCs w:val="20"/>
        </w:rPr>
        <w:t xml:space="preserve"> (</w:t>
      </w:r>
      <w:r>
        <w:rPr>
          <w:rFonts w:ascii="Verdana" w:eastAsia="Verdana" w:hAnsi="Verdana" w:cs="Verdana"/>
          <w:color w:val="17365D"/>
          <w:sz w:val="20"/>
          <w:szCs w:val="20"/>
        </w:rPr>
        <w:t>Currently working</w:t>
      </w:r>
    </w:p>
    <w:p w:rsidR="00523394" w:rsidRDefault="00523394">
      <w:pPr>
        <w:spacing w:line="246" w:lineRule="exact"/>
        <w:rPr>
          <w:sz w:val="24"/>
          <w:szCs w:val="24"/>
        </w:rPr>
      </w:pPr>
    </w:p>
    <w:p w:rsidR="00523394" w:rsidRDefault="009D4499">
      <w:pPr>
        <w:numPr>
          <w:ilvl w:val="1"/>
          <w:numId w:val="3"/>
        </w:numPr>
        <w:tabs>
          <w:tab w:val="left" w:pos="820"/>
        </w:tabs>
        <w:ind w:left="820" w:hanging="261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Dubai-UAE 2016- present)</w:t>
      </w:r>
    </w:p>
    <w:p w:rsidR="00523394" w:rsidRDefault="00523394">
      <w:pPr>
        <w:spacing w:line="226" w:lineRule="exact"/>
        <w:rPr>
          <w:rFonts w:ascii="Verdana" w:eastAsia="Verdana" w:hAnsi="Verdana" w:cs="Verdana"/>
          <w:color w:val="17365D"/>
          <w:sz w:val="20"/>
          <w:szCs w:val="20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Finalization of acc</w:t>
      </w:r>
      <w:r>
        <w:rPr>
          <w:rFonts w:eastAsia="Times New Roman"/>
          <w:color w:val="17365D"/>
          <w:sz w:val="24"/>
          <w:szCs w:val="24"/>
        </w:rPr>
        <w:t>ounts and statements.</w:t>
      </w:r>
    </w:p>
    <w:p w:rsidR="00523394" w:rsidRDefault="00523394">
      <w:pPr>
        <w:spacing w:line="84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Preparing P&amp;L account and Balance sheet</w:t>
      </w:r>
    </w:p>
    <w:p w:rsidR="00523394" w:rsidRDefault="00523394">
      <w:pPr>
        <w:spacing w:line="79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Maintaining all Books of Accounts in Tally ERP</w:t>
      </w:r>
    </w:p>
    <w:p w:rsidR="00523394" w:rsidRDefault="00523394">
      <w:pPr>
        <w:spacing w:line="84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Maintaining Credit Control - Account Receivable</w:t>
      </w:r>
    </w:p>
    <w:p w:rsidR="00523394" w:rsidRDefault="00523394">
      <w:pPr>
        <w:spacing w:line="84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Handling petty cash</w:t>
      </w:r>
    </w:p>
    <w:p w:rsidR="00523394" w:rsidRDefault="00523394">
      <w:pPr>
        <w:spacing w:line="79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0"/>
        </w:tabs>
        <w:ind w:left="680" w:hanging="25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>Collection of Bill receivables and managing payable</w:t>
      </w:r>
    </w:p>
    <w:p w:rsidR="00523394" w:rsidRDefault="00523394">
      <w:pPr>
        <w:spacing w:line="82" w:lineRule="exact"/>
        <w:rPr>
          <w:rFonts w:eastAsia="Times New Roman"/>
          <w:color w:val="17365D"/>
          <w:sz w:val="24"/>
          <w:szCs w:val="24"/>
        </w:rPr>
      </w:pPr>
    </w:p>
    <w:p w:rsidR="00523394" w:rsidRDefault="009D4499">
      <w:pPr>
        <w:numPr>
          <w:ilvl w:val="0"/>
          <w:numId w:val="3"/>
        </w:numPr>
        <w:tabs>
          <w:tab w:val="left" w:pos="684"/>
        </w:tabs>
        <w:spacing w:line="342" w:lineRule="auto"/>
        <w:ind w:left="660" w:right="400" w:hanging="236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t xml:space="preserve">Expertise in </w:t>
      </w:r>
      <w:r>
        <w:rPr>
          <w:rFonts w:eastAsia="Times New Roman"/>
          <w:color w:val="17365D"/>
          <w:sz w:val="24"/>
          <w:szCs w:val="24"/>
        </w:rPr>
        <w:t>preparing of weekly Bank, Cash positions and Cash Budget statement</w:t>
      </w:r>
    </w:p>
    <w:p w:rsidR="00523394" w:rsidRDefault="00523394">
      <w:pPr>
        <w:spacing w:line="145" w:lineRule="exact"/>
        <w:rPr>
          <w:sz w:val="24"/>
          <w:szCs w:val="24"/>
        </w:rPr>
      </w:pPr>
    </w:p>
    <w:p w:rsidR="00523394" w:rsidRDefault="009D4499">
      <w:pPr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EDUCATIONAL QUALIFICATION:</w:t>
      </w:r>
    </w:p>
    <w:p w:rsidR="00523394" w:rsidRDefault="009D44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27940</wp:posOffset>
            </wp:positionV>
            <wp:extent cx="52298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129" w:lineRule="exact"/>
        <w:rPr>
          <w:sz w:val="24"/>
          <w:szCs w:val="24"/>
        </w:rPr>
      </w:pPr>
    </w:p>
    <w:p w:rsidR="00523394" w:rsidRDefault="009D4499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B.Com</w:t>
      </w:r>
    </w:p>
    <w:p w:rsidR="00523394" w:rsidRDefault="00523394">
      <w:pPr>
        <w:spacing w:line="37" w:lineRule="exact"/>
        <w:rPr>
          <w:sz w:val="24"/>
          <w:szCs w:val="24"/>
        </w:rPr>
      </w:pPr>
    </w:p>
    <w:p w:rsidR="00523394" w:rsidRDefault="009D4499">
      <w:pPr>
        <w:numPr>
          <w:ilvl w:val="0"/>
          <w:numId w:val="4"/>
        </w:numPr>
        <w:tabs>
          <w:tab w:val="left" w:pos="1180"/>
        </w:tabs>
        <w:ind w:left="118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Under University of Panjab University.</w:t>
      </w:r>
    </w:p>
    <w:p w:rsidR="00523394" w:rsidRDefault="00523394">
      <w:pPr>
        <w:sectPr w:rsidR="00523394">
          <w:pgSz w:w="12240" w:h="15840"/>
          <w:pgMar w:top="1157" w:right="460" w:bottom="1040" w:left="620" w:header="0" w:footer="0" w:gutter="0"/>
          <w:cols w:num="2" w:space="720" w:equalWidth="0">
            <w:col w:w="2420" w:space="720"/>
            <w:col w:w="8020"/>
          </w:cols>
        </w:sectPr>
      </w:pPr>
    </w:p>
    <w:p w:rsidR="00523394" w:rsidRDefault="009D4499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noProof/>
          <w:color w:val="17365D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285115</wp:posOffset>
            </wp:positionH>
            <wp:positionV relativeFrom="page">
              <wp:posOffset>457200</wp:posOffset>
            </wp:positionV>
            <wp:extent cx="2001520" cy="986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7365D"/>
          <w:sz w:val="24"/>
          <w:szCs w:val="24"/>
        </w:rPr>
        <w:t>Plus Two</w:t>
      </w:r>
    </w:p>
    <w:p w:rsidR="00523394" w:rsidRDefault="00523394">
      <w:pPr>
        <w:spacing w:line="37" w:lineRule="exact"/>
        <w:rPr>
          <w:sz w:val="20"/>
          <w:szCs w:val="20"/>
        </w:rPr>
      </w:pPr>
    </w:p>
    <w:p w:rsidR="00523394" w:rsidRDefault="009D4499">
      <w:pPr>
        <w:numPr>
          <w:ilvl w:val="0"/>
          <w:numId w:val="5"/>
        </w:numPr>
        <w:tabs>
          <w:tab w:val="left" w:pos="3500"/>
        </w:tabs>
        <w:ind w:left="350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T M V Higher Secondary school, Akkikavu.</w:t>
      </w:r>
    </w:p>
    <w:p w:rsidR="00523394" w:rsidRDefault="00523394">
      <w:pPr>
        <w:spacing w:line="206" w:lineRule="exact"/>
        <w:rPr>
          <w:sz w:val="20"/>
          <w:szCs w:val="20"/>
        </w:rPr>
      </w:pPr>
    </w:p>
    <w:p w:rsidR="00523394" w:rsidRDefault="009D4499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SSLC</w:t>
      </w:r>
    </w:p>
    <w:p w:rsidR="00523394" w:rsidRDefault="00523394">
      <w:pPr>
        <w:spacing w:line="37" w:lineRule="exact"/>
        <w:rPr>
          <w:sz w:val="20"/>
          <w:szCs w:val="20"/>
        </w:rPr>
      </w:pPr>
    </w:p>
    <w:p w:rsidR="00523394" w:rsidRDefault="009D4499">
      <w:pPr>
        <w:numPr>
          <w:ilvl w:val="0"/>
          <w:numId w:val="6"/>
        </w:numPr>
        <w:tabs>
          <w:tab w:val="left" w:pos="3500"/>
        </w:tabs>
        <w:ind w:left="350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 xml:space="preserve">M V M Residential H S, </w:t>
      </w:r>
      <w:r>
        <w:rPr>
          <w:rFonts w:eastAsia="Times New Roman"/>
          <w:color w:val="17365D"/>
          <w:sz w:val="24"/>
          <w:szCs w:val="24"/>
        </w:rPr>
        <w:t>Valayamkulam.</w:t>
      </w:r>
    </w:p>
    <w:p w:rsidR="00523394" w:rsidRDefault="009D4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-628650</wp:posOffset>
            </wp:positionH>
            <wp:positionV relativeFrom="paragraph">
              <wp:posOffset>18415</wp:posOffset>
            </wp:positionV>
            <wp:extent cx="2001520" cy="7635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63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85" w:lineRule="exact"/>
        <w:rPr>
          <w:sz w:val="20"/>
          <w:szCs w:val="20"/>
        </w:rPr>
      </w:pPr>
    </w:p>
    <w:p w:rsidR="00523394" w:rsidRDefault="009D4499">
      <w:pPr>
        <w:ind w:left="2320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ADDITIONAL QUALIFICATION:</w:t>
      </w:r>
    </w:p>
    <w:p w:rsidR="00523394" w:rsidRDefault="009D4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1457325</wp:posOffset>
            </wp:positionH>
            <wp:positionV relativeFrom="paragraph">
              <wp:posOffset>29845</wp:posOffset>
            </wp:positionV>
            <wp:extent cx="522986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150" w:lineRule="exact"/>
        <w:rPr>
          <w:sz w:val="20"/>
          <w:szCs w:val="20"/>
        </w:rPr>
      </w:pPr>
    </w:p>
    <w:p w:rsidR="00523394" w:rsidRDefault="009D4499">
      <w:pPr>
        <w:numPr>
          <w:ilvl w:val="0"/>
          <w:numId w:val="7"/>
        </w:numPr>
        <w:tabs>
          <w:tab w:val="left" w:pos="3500"/>
        </w:tabs>
        <w:ind w:left="350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MS Office</w:t>
      </w:r>
    </w:p>
    <w:p w:rsidR="00523394" w:rsidRDefault="00523394">
      <w:pPr>
        <w:spacing w:line="5" w:lineRule="exact"/>
        <w:rPr>
          <w:rFonts w:ascii="Symbol" w:eastAsia="Symbol" w:hAnsi="Symbol" w:cs="Symbol"/>
          <w:color w:val="17365D"/>
          <w:sz w:val="20"/>
          <w:szCs w:val="20"/>
        </w:rPr>
      </w:pPr>
    </w:p>
    <w:p w:rsidR="00523394" w:rsidRDefault="009D4499">
      <w:pPr>
        <w:numPr>
          <w:ilvl w:val="0"/>
          <w:numId w:val="7"/>
        </w:numPr>
        <w:tabs>
          <w:tab w:val="left" w:pos="3500"/>
        </w:tabs>
        <w:ind w:left="350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TALLY ERP</w:t>
      </w:r>
    </w:p>
    <w:p w:rsidR="00523394" w:rsidRDefault="009D4499">
      <w:pPr>
        <w:numPr>
          <w:ilvl w:val="0"/>
          <w:numId w:val="7"/>
        </w:numPr>
        <w:tabs>
          <w:tab w:val="left" w:pos="3500"/>
        </w:tabs>
        <w:ind w:left="3500" w:hanging="261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Adobe Photoshop</w:t>
      </w:r>
    </w:p>
    <w:p w:rsidR="00523394" w:rsidRDefault="00523394">
      <w:pPr>
        <w:spacing w:line="234" w:lineRule="exact"/>
        <w:rPr>
          <w:sz w:val="20"/>
          <w:szCs w:val="20"/>
        </w:rPr>
      </w:pPr>
    </w:p>
    <w:p w:rsidR="00523394" w:rsidRDefault="009D4499">
      <w:pPr>
        <w:ind w:left="2320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Summary Of Skills:</w:t>
      </w:r>
    </w:p>
    <w:p w:rsidR="00523394" w:rsidRDefault="009D4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1457325</wp:posOffset>
            </wp:positionH>
            <wp:positionV relativeFrom="paragraph">
              <wp:posOffset>27940</wp:posOffset>
            </wp:positionV>
            <wp:extent cx="522986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296" w:lineRule="exact"/>
        <w:rPr>
          <w:sz w:val="20"/>
          <w:szCs w:val="20"/>
        </w:rPr>
      </w:pPr>
    </w:p>
    <w:p w:rsidR="00523394" w:rsidRDefault="009D4499">
      <w:pPr>
        <w:numPr>
          <w:ilvl w:val="0"/>
          <w:numId w:val="8"/>
        </w:numPr>
        <w:tabs>
          <w:tab w:val="left" w:pos="3620"/>
        </w:tabs>
        <w:ind w:left="3620" w:hanging="266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Accounts department</w:t>
      </w:r>
    </w:p>
    <w:p w:rsidR="00523394" w:rsidRDefault="00523394">
      <w:pPr>
        <w:spacing w:line="35" w:lineRule="exact"/>
        <w:rPr>
          <w:rFonts w:ascii="Symbol" w:eastAsia="Symbol" w:hAnsi="Symbol" w:cs="Symbol"/>
          <w:color w:val="17365D"/>
          <w:sz w:val="20"/>
          <w:szCs w:val="20"/>
        </w:rPr>
      </w:pPr>
    </w:p>
    <w:p w:rsidR="00523394" w:rsidRDefault="009D4499">
      <w:pPr>
        <w:numPr>
          <w:ilvl w:val="0"/>
          <w:numId w:val="8"/>
        </w:numPr>
        <w:tabs>
          <w:tab w:val="left" w:pos="3620"/>
        </w:tabs>
        <w:ind w:left="3620" w:hanging="266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Time Keeper</w:t>
      </w:r>
    </w:p>
    <w:p w:rsidR="00523394" w:rsidRDefault="009D4499">
      <w:pPr>
        <w:numPr>
          <w:ilvl w:val="0"/>
          <w:numId w:val="8"/>
        </w:numPr>
        <w:tabs>
          <w:tab w:val="left" w:pos="3620"/>
        </w:tabs>
        <w:ind w:left="3620" w:hanging="266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Clerical Section</w:t>
      </w:r>
    </w:p>
    <w:p w:rsidR="00523394" w:rsidRDefault="009D4499">
      <w:pPr>
        <w:numPr>
          <w:ilvl w:val="0"/>
          <w:numId w:val="8"/>
        </w:numPr>
        <w:tabs>
          <w:tab w:val="left" w:pos="3620"/>
        </w:tabs>
        <w:ind w:left="3620" w:hanging="266"/>
        <w:rPr>
          <w:rFonts w:ascii="Symbol" w:eastAsia="Symbol" w:hAnsi="Symbol" w:cs="Symbol"/>
          <w:color w:val="17365D"/>
          <w:sz w:val="20"/>
          <w:szCs w:val="20"/>
        </w:rPr>
      </w:pPr>
      <w:r>
        <w:rPr>
          <w:rFonts w:eastAsia="Times New Roman"/>
          <w:color w:val="17365D"/>
          <w:sz w:val="24"/>
          <w:szCs w:val="24"/>
        </w:rPr>
        <w:t>Management</w:t>
      </w: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41" w:lineRule="exact"/>
        <w:rPr>
          <w:sz w:val="20"/>
          <w:szCs w:val="20"/>
        </w:rPr>
      </w:pPr>
    </w:p>
    <w:p w:rsidR="00523394" w:rsidRDefault="009D4499">
      <w:pPr>
        <w:ind w:left="2440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  <w:u w:val="single"/>
        </w:rPr>
        <w:t>REFERENCES:</w:t>
      </w:r>
    </w:p>
    <w:p w:rsidR="00523394" w:rsidRDefault="009D4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1530350</wp:posOffset>
            </wp:positionH>
            <wp:positionV relativeFrom="paragraph">
              <wp:posOffset>29845</wp:posOffset>
            </wp:positionV>
            <wp:extent cx="48717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35" w:lineRule="exact"/>
        <w:rPr>
          <w:sz w:val="20"/>
          <w:szCs w:val="20"/>
        </w:rPr>
      </w:pPr>
    </w:p>
    <w:p w:rsidR="00523394" w:rsidRDefault="009D4499">
      <w:pPr>
        <w:ind w:left="2820"/>
        <w:rPr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Can be provide on request</w:t>
      </w: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19" w:lineRule="exact"/>
        <w:rPr>
          <w:sz w:val="20"/>
          <w:szCs w:val="20"/>
        </w:rPr>
      </w:pPr>
    </w:p>
    <w:p w:rsidR="00523394" w:rsidRDefault="009D4499">
      <w:pPr>
        <w:ind w:left="2320"/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  <w:u w:val="single"/>
        </w:rPr>
        <w:t>DECLARATION:</w:t>
      </w:r>
    </w:p>
    <w:p w:rsidR="00523394" w:rsidRDefault="009D44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1457325</wp:posOffset>
            </wp:positionH>
            <wp:positionV relativeFrom="paragraph">
              <wp:posOffset>28575</wp:posOffset>
            </wp:positionV>
            <wp:extent cx="522986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394" w:rsidRDefault="00523394">
      <w:pPr>
        <w:spacing w:line="311" w:lineRule="exact"/>
        <w:rPr>
          <w:sz w:val="20"/>
          <w:szCs w:val="20"/>
        </w:rPr>
      </w:pPr>
    </w:p>
    <w:p w:rsidR="00523394" w:rsidRDefault="009D4499">
      <w:pPr>
        <w:ind w:left="2880"/>
        <w:rPr>
          <w:sz w:val="20"/>
          <w:szCs w:val="20"/>
        </w:rPr>
      </w:pPr>
      <w:r>
        <w:rPr>
          <w:rFonts w:ascii="Verdana" w:eastAsia="Verdana" w:hAnsi="Verdana" w:cs="Verdana"/>
          <w:color w:val="002060"/>
          <w:sz w:val="20"/>
          <w:szCs w:val="20"/>
        </w:rPr>
        <w:t xml:space="preserve">The above mentioned </w:t>
      </w:r>
      <w:r>
        <w:rPr>
          <w:rFonts w:ascii="Verdana" w:eastAsia="Verdana" w:hAnsi="Verdana" w:cs="Verdana"/>
          <w:color w:val="002060"/>
          <w:sz w:val="20"/>
          <w:szCs w:val="20"/>
        </w:rPr>
        <w:t>information is correct to best of my knowledge</w:t>
      </w: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00" w:lineRule="exact"/>
        <w:rPr>
          <w:sz w:val="20"/>
          <w:szCs w:val="20"/>
        </w:rPr>
      </w:pPr>
    </w:p>
    <w:p w:rsidR="00523394" w:rsidRDefault="00523394">
      <w:pPr>
        <w:spacing w:line="231" w:lineRule="exact"/>
        <w:rPr>
          <w:sz w:val="20"/>
          <w:szCs w:val="20"/>
        </w:rPr>
      </w:pPr>
    </w:p>
    <w:p w:rsidR="00523394" w:rsidRDefault="009D4499">
      <w:pPr>
        <w:ind w:left="8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2060"/>
          <w:sz w:val="20"/>
          <w:szCs w:val="20"/>
        </w:rPr>
        <w:t>Ajmal</w:t>
      </w:r>
    </w:p>
    <w:sectPr w:rsidR="00523394" w:rsidSect="00523394">
      <w:pgSz w:w="12240" w:h="15840"/>
      <w:pgMar w:top="860" w:right="960" w:bottom="1440" w:left="144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E6036"/>
    <w:lvl w:ilvl="0" w:tplc="90269DEA">
      <w:start w:val="1"/>
      <w:numFmt w:val="bullet"/>
      <w:lvlText w:val="x"/>
      <w:lvlJc w:val="left"/>
    </w:lvl>
    <w:lvl w:ilvl="1" w:tplc="C780213C">
      <w:numFmt w:val="decimal"/>
      <w:lvlText w:val=""/>
      <w:lvlJc w:val="left"/>
    </w:lvl>
    <w:lvl w:ilvl="2" w:tplc="4F4A490A">
      <w:numFmt w:val="decimal"/>
      <w:lvlText w:val=""/>
      <w:lvlJc w:val="left"/>
    </w:lvl>
    <w:lvl w:ilvl="3" w:tplc="689485F4">
      <w:numFmt w:val="decimal"/>
      <w:lvlText w:val=""/>
      <w:lvlJc w:val="left"/>
    </w:lvl>
    <w:lvl w:ilvl="4" w:tplc="604CABDA">
      <w:numFmt w:val="decimal"/>
      <w:lvlText w:val=""/>
      <w:lvlJc w:val="left"/>
    </w:lvl>
    <w:lvl w:ilvl="5" w:tplc="6CF43134">
      <w:numFmt w:val="decimal"/>
      <w:lvlText w:val=""/>
      <w:lvlJc w:val="left"/>
    </w:lvl>
    <w:lvl w:ilvl="6" w:tplc="EE942766">
      <w:numFmt w:val="decimal"/>
      <w:lvlText w:val=""/>
      <w:lvlJc w:val="left"/>
    </w:lvl>
    <w:lvl w:ilvl="7" w:tplc="CFEAE282">
      <w:numFmt w:val="decimal"/>
      <w:lvlText w:val=""/>
      <w:lvlJc w:val="left"/>
    </w:lvl>
    <w:lvl w:ilvl="8" w:tplc="1A44FE22">
      <w:numFmt w:val="decimal"/>
      <w:lvlText w:val=""/>
      <w:lvlJc w:val="left"/>
    </w:lvl>
  </w:abstractNum>
  <w:abstractNum w:abstractNumId="1">
    <w:nsid w:val="00001649"/>
    <w:multiLevelType w:val="hybridMultilevel"/>
    <w:tmpl w:val="F05A4B3E"/>
    <w:lvl w:ilvl="0" w:tplc="17FA5806">
      <w:start w:val="1"/>
      <w:numFmt w:val="bullet"/>
      <w:lvlText w:val="•"/>
      <w:lvlJc w:val="left"/>
    </w:lvl>
    <w:lvl w:ilvl="1" w:tplc="76761B22">
      <w:start w:val="1"/>
      <w:numFmt w:val="bullet"/>
      <w:lvlText w:val="@"/>
      <w:lvlJc w:val="left"/>
    </w:lvl>
    <w:lvl w:ilvl="2" w:tplc="475E5F30">
      <w:numFmt w:val="decimal"/>
      <w:lvlText w:val=""/>
      <w:lvlJc w:val="left"/>
    </w:lvl>
    <w:lvl w:ilvl="3" w:tplc="4CB6305A">
      <w:numFmt w:val="decimal"/>
      <w:lvlText w:val=""/>
      <w:lvlJc w:val="left"/>
    </w:lvl>
    <w:lvl w:ilvl="4" w:tplc="33209D82">
      <w:numFmt w:val="decimal"/>
      <w:lvlText w:val=""/>
      <w:lvlJc w:val="left"/>
    </w:lvl>
    <w:lvl w:ilvl="5" w:tplc="3264B3D6">
      <w:numFmt w:val="decimal"/>
      <w:lvlText w:val=""/>
      <w:lvlJc w:val="left"/>
    </w:lvl>
    <w:lvl w:ilvl="6" w:tplc="9F6EE750">
      <w:numFmt w:val="decimal"/>
      <w:lvlText w:val=""/>
      <w:lvlJc w:val="left"/>
    </w:lvl>
    <w:lvl w:ilvl="7" w:tplc="9CD28ECC">
      <w:numFmt w:val="decimal"/>
      <w:lvlText w:val=""/>
      <w:lvlJc w:val="left"/>
    </w:lvl>
    <w:lvl w:ilvl="8" w:tplc="8C18FF84">
      <w:numFmt w:val="decimal"/>
      <w:lvlText w:val=""/>
      <w:lvlJc w:val="left"/>
    </w:lvl>
  </w:abstractNum>
  <w:abstractNum w:abstractNumId="2">
    <w:nsid w:val="000026E9"/>
    <w:multiLevelType w:val="hybridMultilevel"/>
    <w:tmpl w:val="9DC293D8"/>
    <w:lvl w:ilvl="0" w:tplc="5B88018E">
      <w:start w:val="1"/>
      <w:numFmt w:val="bullet"/>
      <w:lvlText w:val="x"/>
      <w:lvlJc w:val="left"/>
    </w:lvl>
    <w:lvl w:ilvl="1" w:tplc="20D28114">
      <w:numFmt w:val="decimal"/>
      <w:lvlText w:val=""/>
      <w:lvlJc w:val="left"/>
    </w:lvl>
    <w:lvl w:ilvl="2" w:tplc="490A5162">
      <w:numFmt w:val="decimal"/>
      <w:lvlText w:val=""/>
      <w:lvlJc w:val="left"/>
    </w:lvl>
    <w:lvl w:ilvl="3" w:tplc="AAFAD5D6">
      <w:numFmt w:val="decimal"/>
      <w:lvlText w:val=""/>
      <w:lvlJc w:val="left"/>
    </w:lvl>
    <w:lvl w:ilvl="4" w:tplc="31227292">
      <w:numFmt w:val="decimal"/>
      <w:lvlText w:val=""/>
      <w:lvlJc w:val="left"/>
    </w:lvl>
    <w:lvl w:ilvl="5" w:tplc="C756C12A">
      <w:numFmt w:val="decimal"/>
      <w:lvlText w:val=""/>
      <w:lvlJc w:val="left"/>
    </w:lvl>
    <w:lvl w:ilvl="6" w:tplc="DE2CCA8A">
      <w:numFmt w:val="decimal"/>
      <w:lvlText w:val=""/>
      <w:lvlJc w:val="left"/>
    </w:lvl>
    <w:lvl w:ilvl="7" w:tplc="88747406">
      <w:numFmt w:val="decimal"/>
      <w:lvlText w:val=""/>
      <w:lvlJc w:val="left"/>
    </w:lvl>
    <w:lvl w:ilvl="8" w:tplc="9E06B27E">
      <w:numFmt w:val="decimal"/>
      <w:lvlText w:val=""/>
      <w:lvlJc w:val="left"/>
    </w:lvl>
  </w:abstractNum>
  <w:abstractNum w:abstractNumId="3">
    <w:nsid w:val="000041BB"/>
    <w:multiLevelType w:val="hybridMultilevel"/>
    <w:tmpl w:val="BC9C6026"/>
    <w:lvl w:ilvl="0" w:tplc="0F36DC68">
      <w:start w:val="1"/>
      <w:numFmt w:val="bullet"/>
      <w:lvlText w:val="x"/>
      <w:lvlJc w:val="left"/>
    </w:lvl>
    <w:lvl w:ilvl="1" w:tplc="0ACA52D4">
      <w:numFmt w:val="decimal"/>
      <w:lvlText w:val=""/>
      <w:lvlJc w:val="left"/>
    </w:lvl>
    <w:lvl w:ilvl="2" w:tplc="1D66573C">
      <w:numFmt w:val="decimal"/>
      <w:lvlText w:val=""/>
      <w:lvlJc w:val="left"/>
    </w:lvl>
    <w:lvl w:ilvl="3" w:tplc="2BDE2CB0">
      <w:numFmt w:val="decimal"/>
      <w:lvlText w:val=""/>
      <w:lvlJc w:val="left"/>
    </w:lvl>
    <w:lvl w:ilvl="4" w:tplc="C914B232">
      <w:numFmt w:val="decimal"/>
      <w:lvlText w:val=""/>
      <w:lvlJc w:val="left"/>
    </w:lvl>
    <w:lvl w:ilvl="5" w:tplc="A3B4D860">
      <w:numFmt w:val="decimal"/>
      <w:lvlText w:val=""/>
      <w:lvlJc w:val="left"/>
    </w:lvl>
    <w:lvl w:ilvl="6" w:tplc="997E098E">
      <w:numFmt w:val="decimal"/>
      <w:lvlText w:val=""/>
      <w:lvlJc w:val="left"/>
    </w:lvl>
    <w:lvl w:ilvl="7" w:tplc="F1969016">
      <w:numFmt w:val="decimal"/>
      <w:lvlText w:val=""/>
      <w:lvlJc w:val="left"/>
    </w:lvl>
    <w:lvl w:ilvl="8" w:tplc="30A0C2E6">
      <w:numFmt w:val="decimal"/>
      <w:lvlText w:val=""/>
      <w:lvlJc w:val="left"/>
    </w:lvl>
  </w:abstractNum>
  <w:abstractNum w:abstractNumId="4">
    <w:nsid w:val="00005AF1"/>
    <w:multiLevelType w:val="hybridMultilevel"/>
    <w:tmpl w:val="7DD60C8A"/>
    <w:lvl w:ilvl="0" w:tplc="6870E96A">
      <w:start w:val="1"/>
      <w:numFmt w:val="bullet"/>
      <w:lvlText w:val="x"/>
      <w:lvlJc w:val="left"/>
    </w:lvl>
    <w:lvl w:ilvl="1" w:tplc="1C82F976">
      <w:numFmt w:val="decimal"/>
      <w:lvlText w:val=""/>
      <w:lvlJc w:val="left"/>
    </w:lvl>
    <w:lvl w:ilvl="2" w:tplc="C8781872">
      <w:numFmt w:val="decimal"/>
      <w:lvlText w:val=""/>
      <w:lvlJc w:val="left"/>
    </w:lvl>
    <w:lvl w:ilvl="3" w:tplc="1E4C97F2">
      <w:numFmt w:val="decimal"/>
      <w:lvlText w:val=""/>
      <w:lvlJc w:val="left"/>
    </w:lvl>
    <w:lvl w:ilvl="4" w:tplc="C69A997C">
      <w:numFmt w:val="decimal"/>
      <w:lvlText w:val=""/>
      <w:lvlJc w:val="left"/>
    </w:lvl>
    <w:lvl w:ilvl="5" w:tplc="B0B22DD8">
      <w:numFmt w:val="decimal"/>
      <w:lvlText w:val=""/>
      <w:lvlJc w:val="left"/>
    </w:lvl>
    <w:lvl w:ilvl="6" w:tplc="47E21334">
      <w:numFmt w:val="decimal"/>
      <w:lvlText w:val=""/>
      <w:lvlJc w:val="left"/>
    </w:lvl>
    <w:lvl w:ilvl="7" w:tplc="FFF037CE">
      <w:numFmt w:val="decimal"/>
      <w:lvlText w:val=""/>
      <w:lvlJc w:val="left"/>
    </w:lvl>
    <w:lvl w:ilvl="8" w:tplc="21DA2CB6">
      <w:numFmt w:val="decimal"/>
      <w:lvlText w:val=""/>
      <w:lvlJc w:val="left"/>
    </w:lvl>
  </w:abstractNum>
  <w:abstractNum w:abstractNumId="5">
    <w:nsid w:val="00005F90"/>
    <w:multiLevelType w:val="hybridMultilevel"/>
    <w:tmpl w:val="ED6CD9DC"/>
    <w:lvl w:ilvl="0" w:tplc="7BDE98EA">
      <w:start w:val="1"/>
      <w:numFmt w:val="bullet"/>
      <w:lvlText w:val="•"/>
      <w:lvlJc w:val="left"/>
    </w:lvl>
    <w:lvl w:ilvl="1" w:tplc="D89EDAFE">
      <w:numFmt w:val="decimal"/>
      <w:lvlText w:val=""/>
      <w:lvlJc w:val="left"/>
    </w:lvl>
    <w:lvl w:ilvl="2" w:tplc="BCC20C0A">
      <w:numFmt w:val="decimal"/>
      <w:lvlText w:val=""/>
      <w:lvlJc w:val="left"/>
    </w:lvl>
    <w:lvl w:ilvl="3" w:tplc="4E3E27BC">
      <w:numFmt w:val="decimal"/>
      <w:lvlText w:val=""/>
      <w:lvlJc w:val="left"/>
    </w:lvl>
    <w:lvl w:ilvl="4" w:tplc="B9DA691A">
      <w:numFmt w:val="decimal"/>
      <w:lvlText w:val=""/>
      <w:lvlJc w:val="left"/>
    </w:lvl>
    <w:lvl w:ilvl="5" w:tplc="9D80C974">
      <w:numFmt w:val="decimal"/>
      <w:lvlText w:val=""/>
      <w:lvlJc w:val="left"/>
    </w:lvl>
    <w:lvl w:ilvl="6" w:tplc="25BE347A">
      <w:numFmt w:val="decimal"/>
      <w:lvlText w:val=""/>
      <w:lvlJc w:val="left"/>
    </w:lvl>
    <w:lvl w:ilvl="7" w:tplc="842AA624">
      <w:numFmt w:val="decimal"/>
      <w:lvlText w:val=""/>
      <w:lvlJc w:val="left"/>
    </w:lvl>
    <w:lvl w:ilvl="8" w:tplc="615EB302">
      <w:numFmt w:val="decimal"/>
      <w:lvlText w:val=""/>
      <w:lvlJc w:val="left"/>
    </w:lvl>
  </w:abstractNum>
  <w:abstractNum w:abstractNumId="6">
    <w:nsid w:val="00006952"/>
    <w:multiLevelType w:val="hybridMultilevel"/>
    <w:tmpl w:val="4F92E6D2"/>
    <w:lvl w:ilvl="0" w:tplc="A7AE29AA">
      <w:start w:val="1"/>
      <w:numFmt w:val="bullet"/>
      <w:lvlText w:val="x"/>
      <w:lvlJc w:val="left"/>
    </w:lvl>
    <w:lvl w:ilvl="1" w:tplc="E6E2FDEC">
      <w:numFmt w:val="decimal"/>
      <w:lvlText w:val=""/>
      <w:lvlJc w:val="left"/>
    </w:lvl>
    <w:lvl w:ilvl="2" w:tplc="D8DE5AEA">
      <w:numFmt w:val="decimal"/>
      <w:lvlText w:val=""/>
      <w:lvlJc w:val="left"/>
    </w:lvl>
    <w:lvl w:ilvl="3" w:tplc="22EC38C8">
      <w:numFmt w:val="decimal"/>
      <w:lvlText w:val=""/>
      <w:lvlJc w:val="left"/>
    </w:lvl>
    <w:lvl w:ilvl="4" w:tplc="CBCABDCE">
      <w:numFmt w:val="decimal"/>
      <w:lvlText w:val=""/>
      <w:lvlJc w:val="left"/>
    </w:lvl>
    <w:lvl w:ilvl="5" w:tplc="0BBC8668">
      <w:numFmt w:val="decimal"/>
      <w:lvlText w:val=""/>
      <w:lvlJc w:val="left"/>
    </w:lvl>
    <w:lvl w:ilvl="6" w:tplc="DF10E5A2">
      <w:numFmt w:val="decimal"/>
      <w:lvlText w:val=""/>
      <w:lvlJc w:val="left"/>
    </w:lvl>
    <w:lvl w:ilvl="7" w:tplc="19DC844A">
      <w:numFmt w:val="decimal"/>
      <w:lvlText w:val=""/>
      <w:lvlJc w:val="left"/>
    </w:lvl>
    <w:lvl w:ilvl="8" w:tplc="9CDA069C">
      <w:numFmt w:val="decimal"/>
      <w:lvlText w:val=""/>
      <w:lvlJc w:val="left"/>
    </w:lvl>
  </w:abstractNum>
  <w:abstractNum w:abstractNumId="7">
    <w:nsid w:val="00006DF1"/>
    <w:multiLevelType w:val="hybridMultilevel"/>
    <w:tmpl w:val="F286A8FE"/>
    <w:lvl w:ilvl="0" w:tplc="AA006152">
      <w:start w:val="1"/>
      <w:numFmt w:val="bullet"/>
      <w:lvlText w:val="x"/>
      <w:lvlJc w:val="left"/>
    </w:lvl>
    <w:lvl w:ilvl="1" w:tplc="1E88BDAC">
      <w:numFmt w:val="decimal"/>
      <w:lvlText w:val=""/>
      <w:lvlJc w:val="left"/>
    </w:lvl>
    <w:lvl w:ilvl="2" w:tplc="ECECB24C">
      <w:numFmt w:val="decimal"/>
      <w:lvlText w:val=""/>
      <w:lvlJc w:val="left"/>
    </w:lvl>
    <w:lvl w:ilvl="3" w:tplc="AA18EE1E">
      <w:numFmt w:val="decimal"/>
      <w:lvlText w:val=""/>
      <w:lvlJc w:val="left"/>
    </w:lvl>
    <w:lvl w:ilvl="4" w:tplc="B8902626">
      <w:numFmt w:val="decimal"/>
      <w:lvlText w:val=""/>
      <w:lvlJc w:val="left"/>
    </w:lvl>
    <w:lvl w:ilvl="5" w:tplc="F83A5676">
      <w:numFmt w:val="decimal"/>
      <w:lvlText w:val=""/>
      <w:lvlJc w:val="left"/>
    </w:lvl>
    <w:lvl w:ilvl="6" w:tplc="7384FF02">
      <w:numFmt w:val="decimal"/>
      <w:lvlText w:val=""/>
      <w:lvlJc w:val="left"/>
    </w:lvl>
    <w:lvl w:ilvl="7" w:tplc="895CEFE8">
      <w:numFmt w:val="decimal"/>
      <w:lvlText w:val=""/>
      <w:lvlJc w:val="left"/>
    </w:lvl>
    <w:lvl w:ilvl="8" w:tplc="29F85E5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94"/>
    <w:rsid w:val="00523394"/>
    <w:rsid w:val="009D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-39315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2019-07-31T08:30:00Z</dcterms:created>
  <dcterms:modified xsi:type="dcterms:W3CDTF">2019-07-31T08:30:00Z</dcterms:modified>
</cp:coreProperties>
</file>