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31" w:lineRule="exact"/>
        <w:rPr>
          <w:sz w:val="24"/>
          <w:szCs w:val="24"/>
        </w:rPr>
      </w:pPr>
    </w:p>
    <w:p w:rsidR="00532065" w:rsidRDefault="00435D1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9"/>
          <w:szCs w:val="49"/>
        </w:rPr>
        <w:t xml:space="preserve">HARRISON </w:t>
      </w:r>
    </w:p>
    <w:p w:rsidR="00532065" w:rsidRDefault="00532065">
      <w:pPr>
        <w:spacing w:line="280" w:lineRule="exact"/>
        <w:rPr>
          <w:sz w:val="24"/>
          <w:szCs w:val="24"/>
        </w:rPr>
      </w:pPr>
    </w:p>
    <w:p w:rsidR="00532065" w:rsidRDefault="00435D1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HSE OFFICER</w:t>
      </w: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396" w:lineRule="exact"/>
        <w:rPr>
          <w:sz w:val="24"/>
          <w:szCs w:val="24"/>
        </w:rPr>
      </w:pPr>
    </w:p>
    <w:p w:rsidR="00532065" w:rsidRDefault="00435D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CONTACT:</w:t>
      </w:r>
    </w:p>
    <w:p w:rsidR="00532065" w:rsidRDefault="00435D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ABOUT ME:</w:t>
      </w:r>
    </w:p>
    <w:p w:rsidR="00532065" w:rsidRDefault="00435D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-2908935</wp:posOffset>
            </wp:positionH>
            <wp:positionV relativeFrom="paragraph">
              <wp:posOffset>-368300</wp:posOffset>
            </wp:positionV>
            <wp:extent cx="7287895" cy="9281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928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065" w:rsidRDefault="00532065">
      <w:pPr>
        <w:spacing w:line="244" w:lineRule="exact"/>
        <w:rPr>
          <w:sz w:val="24"/>
          <w:szCs w:val="24"/>
        </w:rPr>
      </w:pPr>
    </w:p>
    <w:p w:rsidR="00532065" w:rsidRDefault="00435D16">
      <w:pPr>
        <w:spacing w:line="245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work hard and achieve my ambitions and organizational objectives in the field of Health, Safety and Environment as HSE specialist. To contribute my talents to</w:t>
      </w:r>
      <w:r>
        <w:rPr>
          <w:rFonts w:ascii="Arial" w:eastAsia="Arial" w:hAnsi="Arial" w:cs="Arial"/>
          <w:sz w:val="24"/>
          <w:szCs w:val="24"/>
        </w:rPr>
        <w:t xml:space="preserve"> the wellbeing of the organizations in terms of production, quality and safety achievements.</w:t>
      </w:r>
    </w:p>
    <w:p w:rsidR="00532065" w:rsidRDefault="00532065">
      <w:pPr>
        <w:spacing w:line="35" w:lineRule="exact"/>
        <w:rPr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Fast learner, hardworking and dedication in work.</w:t>
      </w:r>
    </w:p>
    <w:p w:rsidR="00532065" w:rsidRDefault="00532065">
      <w:pPr>
        <w:spacing w:line="4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spacing w:line="246" w:lineRule="auto"/>
        <w:ind w:left="360" w:right="94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Possess excellent interpersonal, communication and organizational skills.</w:t>
      </w:r>
    </w:p>
    <w:p w:rsidR="00532065" w:rsidRDefault="00532065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Upgrade myself as when required.</w:t>
      </w:r>
    </w:p>
    <w:p w:rsidR="00532065" w:rsidRDefault="00532065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spacing w:line="246" w:lineRule="auto"/>
        <w:ind w:left="36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cellent interpersonal skills and able to work independently as well as in a team environment with individuals of diverse Backgrounds</w:t>
      </w:r>
    </w:p>
    <w:p w:rsidR="00532065" w:rsidRDefault="00532065">
      <w:pPr>
        <w:spacing w:line="35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spacing w:line="246" w:lineRule="auto"/>
        <w:ind w:left="360" w:right="90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identify potential issues and revise current processes to improve the operations.</w:t>
      </w:r>
    </w:p>
    <w:p w:rsidR="00532065" w:rsidRDefault="00532065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spacing w:line="246" w:lineRule="auto"/>
        <w:ind w:left="360" w:right="12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Highly skilled in handling </w:t>
      </w:r>
      <w:r>
        <w:rPr>
          <w:rFonts w:ascii="Arial" w:eastAsia="Arial" w:hAnsi="Arial" w:cs="Arial"/>
          <w:sz w:val="24"/>
          <w:szCs w:val="24"/>
        </w:rPr>
        <w:t>multiple tasks simultaneously and work under pressure.</w:t>
      </w:r>
    </w:p>
    <w:p w:rsidR="00532065" w:rsidRDefault="00532065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Extensive knowledge of detecting fire hazards.</w:t>
      </w:r>
    </w:p>
    <w:p w:rsidR="00532065" w:rsidRDefault="00532065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"/>
        </w:numPr>
        <w:tabs>
          <w:tab w:val="left" w:pos="360"/>
        </w:tabs>
        <w:spacing w:line="248" w:lineRule="auto"/>
        <w:ind w:left="360" w:right="22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gather and investigate facts to determine cause of hazards.</w:t>
      </w:r>
    </w:p>
    <w:p w:rsidR="00532065" w:rsidRDefault="00532065">
      <w:pPr>
        <w:spacing w:line="251" w:lineRule="exact"/>
        <w:rPr>
          <w:sz w:val="24"/>
          <w:szCs w:val="24"/>
        </w:rPr>
      </w:pPr>
    </w:p>
    <w:p w:rsidR="00532065" w:rsidRDefault="00532065">
      <w:pPr>
        <w:sectPr w:rsidR="00532065">
          <w:pgSz w:w="12240" w:h="15840"/>
          <w:pgMar w:top="851" w:right="560" w:bottom="277" w:left="480" w:header="0" w:footer="0" w:gutter="0"/>
          <w:cols w:num="2" w:space="720" w:equalWidth="0">
            <w:col w:w="4480" w:space="80"/>
            <w:col w:w="6640"/>
          </w:cols>
        </w:sectPr>
      </w:pPr>
    </w:p>
    <w:p w:rsidR="00532065" w:rsidRDefault="00532065">
      <w:pPr>
        <w:spacing w:line="164" w:lineRule="exact"/>
        <w:rPr>
          <w:sz w:val="24"/>
          <w:szCs w:val="24"/>
        </w:rPr>
      </w:pPr>
    </w:p>
    <w:p w:rsidR="00532065" w:rsidRDefault="00435D1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EMAIL ID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hyperlink r:id="rId6" w:history="1">
        <w:r w:rsidRPr="005A2D3E">
          <w:rPr>
            <w:rStyle w:val="Hyperlink"/>
            <w:rFonts w:ascii="Arial" w:eastAsia="Arial" w:hAnsi="Arial" w:cs="Arial"/>
            <w:sz w:val="23"/>
            <w:szCs w:val="23"/>
          </w:rPr>
          <w:t>Harrison-393206@2freemail.com</w:t>
        </w:r>
      </w:hyperlink>
      <w:r>
        <w:rPr>
          <w:rFonts w:ascii="Arial" w:eastAsia="Arial" w:hAnsi="Arial" w:cs="Arial"/>
          <w:sz w:val="23"/>
          <w:szCs w:val="23"/>
          <w:u w:val="single"/>
        </w:rPr>
        <w:t xml:space="preserve"> </w:t>
      </w: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435D16">
      <w:pPr>
        <w:spacing w:line="312" w:lineRule="auto"/>
        <w:ind w:left="16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ADDRESS: </w:t>
      </w:r>
      <w:r>
        <w:rPr>
          <w:rFonts w:ascii="Arial" w:eastAsia="Arial" w:hAnsi="Arial" w:cs="Arial"/>
        </w:rPr>
        <w:t>Ajman, UAE.</w:t>
      </w: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00" w:lineRule="exact"/>
        <w:rPr>
          <w:sz w:val="24"/>
          <w:szCs w:val="24"/>
        </w:rPr>
      </w:pPr>
    </w:p>
    <w:p w:rsidR="00532065" w:rsidRDefault="00532065">
      <w:pPr>
        <w:spacing w:line="278" w:lineRule="exact"/>
        <w:rPr>
          <w:sz w:val="24"/>
          <w:szCs w:val="24"/>
        </w:rPr>
      </w:pPr>
    </w:p>
    <w:p w:rsidR="00532065" w:rsidRDefault="00435D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PROFILE:</w:t>
      </w:r>
    </w:p>
    <w:p w:rsidR="00532065" w:rsidRDefault="00532065">
      <w:pPr>
        <w:spacing w:line="138" w:lineRule="exact"/>
        <w:rPr>
          <w:sz w:val="24"/>
          <w:szCs w:val="24"/>
        </w:rPr>
      </w:pPr>
    </w:p>
    <w:p w:rsidR="00532065" w:rsidRDefault="00435D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HSE OFFICER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NEBOSH (IGC)</w:t>
      </w:r>
    </w:p>
    <w:p w:rsidR="00532065" w:rsidRDefault="00532065">
      <w:pPr>
        <w:spacing w:line="30" w:lineRule="exact"/>
        <w:rPr>
          <w:sz w:val="24"/>
          <w:szCs w:val="24"/>
        </w:rPr>
      </w:pPr>
    </w:p>
    <w:p w:rsidR="00532065" w:rsidRDefault="00435D16">
      <w:pPr>
        <w:spacing w:line="27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certification having </w:t>
      </w:r>
      <w:r>
        <w:rPr>
          <w:rFonts w:ascii="Arial" w:eastAsia="Arial" w:hAnsi="Arial" w:cs="Arial"/>
          <w:b/>
          <w:bCs/>
          <w:sz w:val="27"/>
          <w:szCs w:val="27"/>
        </w:rPr>
        <w:t>6 years</w:t>
      </w:r>
      <w:r>
        <w:rPr>
          <w:rFonts w:ascii="Arial" w:eastAsia="Arial" w:hAnsi="Arial" w:cs="Arial"/>
          <w:sz w:val="23"/>
          <w:szCs w:val="23"/>
        </w:rPr>
        <w:t xml:space="preserve"> of experience in the field of Safety seeking to join a team of focused, motivated HSE professionals committed to improving operational outcomes and company culture through a strategic application of relevant standards, employee training and education, and</w:t>
      </w:r>
      <w:r>
        <w:rPr>
          <w:rFonts w:ascii="Arial" w:eastAsia="Arial" w:hAnsi="Arial" w:cs="Arial"/>
          <w:sz w:val="23"/>
          <w:szCs w:val="23"/>
        </w:rPr>
        <w:t xml:space="preserve"> infrastructure improvement. I have contributed to the safety of employees, third party agents and visitors.</w:t>
      </w:r>
    </w:p>
    <w:p w:rsidR="00532065" w:rsidRDefault="00435D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WORK EXPERIENCE:</w:t>
      </w:r>
    </w:p>
    <w:p w:rsidR="00532065" w:rsidRDefault="00532065">
      <w:pPr>
        <w:spacing w:line="187" w:lineRule="exact"/>
        <w:rPr>
          <w:sz w:val="24"/>
          <w:szCs w:val="24"/>
        </w:rPr>
      </w:pPr>
    </w:p>
    <w:p w:rsidR="00532065" w:rsidRDefault="00532065">
      <w:pPr>
        <w:ind w:left="140"/>
        <w:rPr>
          <w:sz w:val="24"/>
          <w:szCs w:val="24"/>
        </w:rPr>
      </w:pPr>
    </w:p>
    <w:p w:rsidR="00532065" w:rsidRDefault="00532065">
      <w:pPr>
        <w:spacing w:line="10" w:lineRule="exact"/>
        <w:rPr>
          <w:sz w:val="24"/>
          <w:szCs w:val="24"/>
        </w:rPr>
      </w:pPr>
    </w:p>
    <w:p w:rsidR="00532065" w:rsidRDefault="00435D16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Safety Inspector </w:t>
      </w:r>
      <w:r>
        <w:rPr>
          <w:rFonts w:ascii="Arial" w:eastAsia="Arial" w:hAnsi="Arial" w:cs="Arial"/>
          <w:sz w:val="28"/>
          <w:szCs w:val="28"/>
        </w:rPr>
        <w:t>(27th Sept 2016 – Present)</w:t>
      </w:r>
    </w:p>
    <w:p w:rsidR="00532065" w:rsidRDefault="00532065">
      <w:pPr>
        <w:spacing w:line="31" w:lineRule="exact"/>
        <w:rPr>
          <w:sz w:val="24"/>
          <w:szCs w:val="24"/>
        </w:rPr>
      </w:pPr>
    </w:p>
    <w:p w:rsidR="00532065" w:rsidRDefault="00435D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32065" w:rsidRDefault="00532065">
      <w:pPr>
        <w:spacing w:line="21" w:lineRule="exact"/>
        <w:rPr>
          <w:sz w:val="24"/>
          <w:szCs w:val="24"/>
        </w:rPr>
      </w:pPr>
    </w:p>
    <w:p w:rsidR="00532065" w:rsidRDefault="00435D16">
      <w:pPr>
        <w:numPr>
          <w:ilvl w:val="0"/>
          <w:numId w:val="3"/>
        </w:numPr>
        <w:tabs>
          <w:tab w:val="left" w:pos="500"/>
        </w:tabs>
        <w:spacing w:line="243" w:lineRule="auto"/>
        <w:ind w:left="500" w:right="4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Safety Inspection of Oil Tankers, </w:t>
      </w:r>
      <w:r>
        <w:rPr>
          <w:rFonts w:ascii="Arial" w:eastAsia="Arial" w:hAnsi="Arial" w:cs="Arial"/>
          <w:sz w:val="24"/>
          <w:szCs w:val="24"/>
        </w:rPr>
        <w:t>Cargo Ships, Container Ships, Oil Rigs for Issuance of Confined Space and Hot Work Permits in various ports of UAE i.e. Sharjah, Hamriyah, Abu Dhabi and Khorfakkan.</w:t>
      </w:r>
    </w:p>
    <w:p w:rsidR="00532065" w:rsidRDefault="00532065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3"/>
        </w:numPr>
        <w:tabs>
          <w:tab w:val="left" w:pos="500"/>
        </w:tabs>
        <w:spacing w:line="259" w:lineRule="auto"/>
        <w:ind w:left="500" w:right="140" w:hanging="3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Managing day to day communication activities to and from clients and their requests for su</w:t>
      </w:r>
      <w:r>
        <w:rPr>
          <w:rFonts w:ascii="Arial" w:eastAsia="Arial" w:hAnsi="Arial" w:cs="Arial"/>
          <w:sz w:val="23"/>
          <w:szCs w:val="23"/>
        </w:rPr>
        <w:t>rveillance and permissions from authorities. Main clients include Lamprell, NICO/TOPAZ, Archipelago, DAMEN Albwardy, Gac etc.</w:t>
      </w:r>
    </w:p>
    <w:p w:rsidR="00532065" w:rsidRDefault="00532065">
      <w:pPr>
        <w:spacing w:line="116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3520"/>
      </w:tblGrid>
      <w:tr w:rsidR="00532065">
        <w:trPr>
          <w:trHeight w:val="309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32065" w:rsidRDefault="00435D1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Rig/ Vessel Attended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32065" w:rsidRDefault="00435D16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Clients</w:t>
            </w:r>
          </w:p>
        </w:tc>
      </w:tr>
      <w:tr w:rsidR="00532065">
        <w:trPr>
          <w:trHeight w:val="2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5320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53206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2065">
        <w:trPr>
          <w:trHeight w:val="25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Rig Key Singapore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Rig Compact Driller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Rig </w:t>
            </w:r>
            <w:r>
              <w:rPr>
                <w:rFonts w:ascii="Arial" w:eastAsia="Arial" w:hAnsi="Arial" w:cs="Arial"/>
                <w:sz w:val="24"/>
                <w:szCs w:val="24"/>
              </w:rPr>
              <w:t>Vivekanand 3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Rig Shelf Galveston Key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 Rig Adriatic _X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 Rig COSL Strike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 Rig COSL Gift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 Rig West Tucana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Khalid port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 Rig West Ariel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Khalid port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 Rig Noble Alan Hay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 Rig Makasib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</w:tbl>
    <w:p w:rsidR="00532065" w:rsidRDefault="00532065">
      <w:pPr>
        <w:sectPr w:rsidR="00532065">
          <w:type w:val="continuous"/>
          <w:pgSz w:w="12240" w:h="15840"/>
          <w:pgMar w:top="851" w:right="560" w:bottom="277" w:left="480" w:header="0" w:footer="0" w:gutter="0"/>
          <w:cols w:num="2" w:space="720" w:equalWidth="0">
            <w:col w:w="4240" w:space="340"/>
            <w:col w:w="6620"/>
          </w:cols>
        </w:sectPr>
      </w:pPr>
    </w:p>
    <w:p w:rsidR="00532065" w:rsidRDefault="00435D16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283845</wp:posOffset>
            </wp:positionH>
            <wp:positionV relativeFrom="page">
              <wp:posOffset>462280</wp:posOffset>
            </wp:positionV>
            <wp:extent cx="2915285" cy="9217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21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065" w:rsidRDefault="00435D1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SKILLS:</w:t>
      </w:r>
    </w:p>
    <w:p w:rsidR="00532065" w:rsidRDefault="00532065">
      <w:pPr>
        <w:spacing w:line="236" w:lineRule="exact"/>
        <w:rPr>
          <w:sz w:val="20"/>
          <w:szCs w:val="20"/>
        </w:rPr>
      </w:pPr>
    </w:p>
    <w:p w:rsidR="00532065" w:rsidRDefault="00435D1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</w:t>
      </w:r>
    </w:p>
    <w:p w:rsidR="00532065" w:rsidRDefault="00532065">
      <w:pPr>
        <w:spacing w:line="42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spacing w:line="248" w:lineRule="auto"/>
        <w:ind w:left="400" w:right="92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Reports and Risk Assessment.</w:t>
      </w:r>
    </w:p>
    <w:p w:rsidR="00532065" w:rsidRDefault="00532065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H.S.E. meeting minutes.</w:t>
      </w:r>
    </w:p>
    <w:p w:rsidR="00532065" w:rsidRDefault="00532065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Permit to Work.</w:t>
      </w:r>
    </w:p>
    <w:p w:rsidR="00532065" w:rsidRDefault="00532065">
      <w:pPr>
        <w:spacing w:line="4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Conducting Fire Drills and Induction</w:t>
      </w:r>
    </w:p>
    <w:p w:rsidR="00532065" w:rsidRDefault="00532065">
      <w:pPr>
        <w:spacing w:line="55" w:lineRule="exact"/>
        <w:rPr>
          <w:rFonts w:ascii="Arial" w:eastAsia="Arial" w:hAnsi="Arial" w:cs="Arial"/>
          <w:sz w:val="23"/>
          <w:szCs w:val="23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spacing w:line="250" w:lineRule="auto"/>
        <w:ind w:left="400" w:right="30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Training in Safety Awareness and other Safety topics.</w:t>
      </w:r>
    </w:p>
    <w:p w:rsidR="00532065" w:rsidRDefault="00532065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Conducting Tool Box Talk. (TBT)</w:t>
      </w:r>
    </w:p>
    <w:p w:rsidR="00532065" w:rsidRDefault="00532065">
      <w:pPr>
        <w:spacing w:line="4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spacing w:line="248" w:lineRule="auto"/>
        <w:ind w:left="400" w:right="24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Establishing workplace safety and health committees.</w:t>
      </w:r>
    </w:p>
    <w:p w:rsidR="00532065" w:rsidRDefault="00532065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Knowledge of good safety practices.</w:t>
      </w:r>
    </w:p>
    <w:p w:rsidR="00532065" w:rsidRDefault="00532065">
      <w:pPr>
        <w:spacing w:line="55" w:lineRule="exact"/>
        <w:rPr>
          <w:rFonts w:ascii="Arial" w:eastAsia="Arial" w:hAnsi="Arial" w:cs="Arial"/>
          <w:sz w:val="23"/>
          <w:szCs w:val="23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Developing emergency procedures.</w:t>
      </w:r>
    </w:p>
    <w:p w:rsidR="00532065" w:rsidRDefault="00532065">
      <w:pPr>
        <w:spacing w:line="57" w:lineRule="exact"/>
        <w:rPr>
          <w:rFonts w:ascii="Arial" w:eastAsia="Arial" w:hAnsi="Arial" w:cs="Arial"/>
          <w:sz w:val="23"/>
          <w:szCs w:val="23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spacing w:line="248" w:lineRule="auto"/>
        <w:ind w:left="400" w:right="10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 of first aid methods and techniques.</w:t>
      </w:r>
    </w:p>
    <w:p w:rsidR="00532065" w:rsidRDefault="00532065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on own initiative.</w:t>
      </w:r>
    </w:p>
    <w:p w:rsidR="00532065" w:rsidRDefault="00532065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4"/>
        </w:numPr>
        <w:tabs>
          <w:tab w:val="left" w:pos="400"/>
        </w:tabs>
        <w:ind w:left="400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 of Microsoft packages.</w:t>
      </w:r>
    </w:p>
    <w:p w:rsidR="00532065" w:rsidRDefault="00532065">
      <w:pPr>
        <w:spacing w:line="200" w:lineRule="exact"/>
        <w:rPr>
          <w:sz w:val="20"/>
          <w:szCs w:val="20"/>
        </w:rPr>
      </w:pPr>
    </w:p>
    <w:p w:rsidR="00532065" w:rsidRDefault="00532065">
      <w:pPr>
        <w:spacing w:line="200" w:lineRule="exact"/>
        <w:rPr>
          <w:sz w:val="20"/>
          <w:szCs w:val="20"/>
        </w:rPr>
      </w:pPr>
    </w:p>
    <w:p w:rsidR="00532065" w:rsidRDefault="00532065">
      <w:pPr>
        <w:spacing w:line="266" w:lineRule="exact"/>
        <w:rPr>
          <w:sz w:val="20"/>
          <w:szCs w:val="20"/>
        </w:rPr>
      </w:pP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TRAINING &amp; COURSE:</w:t>
      </w:r>
    </w:p>
    <w:p w:rsidR="00532065" w:rsidRDefault="00532065">
      <w:pPr>
        <w:spacing w:line="256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5"/>
        </w:numPr>
        <w:tabs>
          <w:tab w:val="left" w:pos="400"/>
        </w:tabs>
        <w:ind w:left="400" w:hanging="3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Basic Firefighting Training</w:t>
      </w:r>
    </w:p>
    <w:p w:rsidR="00532065" w:rsidRDefault="00532065">
      <w:pPr>
        <w:spacing w:line="82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5"/>
        </w:numPr>
        <w:tabs>
          <w:tab w:val="left" w:pos="400"/>
        </w:tabs>
        <w:spacing w:line="227" w:lineRule="auto"/>
        <w:ind w:left="400" w:right="700" w:hanging="3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Confined space Entry and Gas testing</w:t>
      </w:r>
    </w:p>
    <w:p w:rsidR="00532065" w:rsidRDefault="00532065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5"/>
        </w:numPr>
        <w:tabs>
          <w:tab w:val="left" w:pos="400"/>
        </w:tabs>
        <w:ind w:left="400" w:hanging="3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24"/>
          <w:szCs w:val="24"/>
        </w:rPr>
        <w:t>S Awareness Training</w:t>
      </w:r>
    </w:p>
    <w:p w:rsidR="00532065" w:rsidRDefault="00532065">
      <w:pPr>
        <w:spacing w:line="40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5"/>
        </w:numPr>
        <w:tabs>
          <w:tab w:val="left" w:pos="400"/>
        </w:tabs>
        <w:ind w:left="400" w:hanging="3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Waste Management</w:t>
      </w:r>
    </w:p>
    <w:p w:rsidR="00532065" w:rsidRDefault="00532065">
      <w:pPr>
        <w:spacing w:line="82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5"/>
        </w:numPr>
        <w:tabs>
          <w:tab w:val="left" w:pos="400"/>
        </w:tabs>
        <w:spacing w:line="232" w:lineRule="auto"/>
        <w:ind w:left="400" w:right="1040" w:hanging="3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MSCIT- </w:t>
      </w:r>
      <w:r>
        <w:rPr>
          <w:rFonts w:ascii="Arial" w:eastAsia="Arial" w:hAnsi="Arial" w:cs="Arial"/>
          <w:sz w:val="24"/>
          <w:szCs w:val="24"/>
        </w:rPr>
        <w:t>Maharashtra State Certificate in Information Technology.</w:t>
      </w:r>
    </w:p>
    <w:p w:rsidR="00532065" w:rsidRDefault="00532065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5"/>
        </w:numPr>
        <w:tabs>
          <w:tab w:val="left" w:pos="400"/>
        </w:tabs>
        <w:ind w:left="400" w:hanging="3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In house training of :</w:t>
      </w:r>
    </w:p>
    <w:p w:rsidR="00532065" w:rsidRDefault="00532065">
      <w:pPr>
        <w:spacing w:line="45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ind w:left="4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Elementary First Aid.</w:t>
      </w:r>
    </w:p>
    <w:p w:rsidR="00532065" w:rsidRDefault="00532065">
      <w:pPr>
        <w:spacing w:line="46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spacing w:line="246" w:lineRule="auto"/>
        <w:ind w:left="760" w:righ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Excavation and Confined Space Safety management.</w:t>
      </w:r>
    </w:p>
    <w:p w:rsidR="00532065" w:rsidRDefault="00532065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spacing w:line="285" w:lineRule="auto"/>
        <w:ind w:left="760" w:right="1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Construction Safety Management.</w:t>
      </w:r>
    </w:p>
    <w:p w:rsidR="00532065" w:rsidRDefault="00532065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spacing w:line="246" w:lineRule="auto"/>
        <w:ind w:left="760" w:righ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House Keeping Management (5S).</w:t>
      </w:r>
    </w:p>
    <w:p w:rsidR="00532065" w:rsidRDefault="00532065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spacing w:line="279" w:lineRule="auto"/>
        <w:ind w:left="760" w:righ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Scaffolding Safety Management. PTW </w:t>
      </w:r>
      <w:r>
        <w:rPr>
          <w:rFonts w:ascii="Arial" w:eastAsia="Arial" w:hAnsi="Arial" w:cs="Arial"/>
          <w:sz w:val="24"/>
          <w:szCs w:val="24"/>
        </w:rPr>
        <w:t>System.</w:t>
      </w:r>
    </w:p>
    <w:p w:rsidR="00532065" w:rsidRDefault="00435D16">
      <w:pPr>
        <w:spacing w:line="304" w:lineRule="auto"/>
        <w:ind w:left="760" w:right="2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Ergonomics. Mock Drill.</w:t>
      </w:r>
    </w:p>
    <w:p w:rsidR="00532065" w:rsidRDefault="00532065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ind w:left="4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BA Training.</w:t>
      </w:r>
    </w:p>
    <w:p w:rsidR="00532065" w:rsidRDefault="00435D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65" w:rsidRDefault="0053206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3760"/>
      </w:tblGrid>
      <w:tr w:rsidR="00532065">
        <w:trPr>
          <w:trHeight w:val="28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 Rig Noble Houston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Khalid port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 Rig Laebus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Hamriyah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 Rig Jindal Pioneer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Lamprell, Khalid port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 MT Crystal Sambu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Etihad, Hamriyah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 MT. Torm Agnete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Inchcape, Khorfakkan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Anchorage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 Dredger Delma 7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NMDC, Abu Dhabi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 Barge Hyundai 2500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GAC, Khalid port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 Mt. Gema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Archipelago, Khorfakkan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20. MV. Summit Success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Galaxy Shipping, Khalid port</w:t>
            </w:r>
          </w:p>
        </w:tc>
      </w:tr>
      <w:tr w:rsidR="00532065">
        <w:trPr>
          <w:trHeight w:val="27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 Dredger Embarka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32065" w:rsidRDefault="00435D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NMDC, Abu Dhabi</w:t>
            </w:r>
          </w:p>
        </w:tc>
      </w:tr>
      <w:tr w:rsidR="00532065">
        <w:trPr>
          <w:trHeight w:val="261"/>
        </w:trPr>
        <w:tc>
          <w:tcPr>
            <w:tcW w:w="2780" w:type="dxa"/>
            <w:vAlign w:val="bottom"/>
          </w:tcPr>
          <w:p w:rsidR="00532065" w:rsidRDefault="00435D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 Fuel Tanks</w:t>
            </w:r>
          </w:p>
        </w:tc>
        <w:tc>
          <w:tcPr>
            <w:tcW w:w="3760" w:type="dxa"/>
            <w:vAlign w:val="bottom"/>
          </w:tcPr>
          <w:p w:rsidR="00532065" w:rsidRDefault="00435D16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ESNAAD, Abu Dhabi</w:t>
            </w:r>
          </w:p>
        </w:tc>
      </w:tr>
    </w:tbl>
    <w:p w:rsidR="00532065" w:rsidRDefault="005320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;mso-position-horizontal-relative:text;mso-position-vertical-relative:text" from="-.35pt,-159.3pt" to="326.5pt,-159.3pt" o:allowincell="f" strokeweight=".5pt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text;mso-position-vertical-relative:text" from="-.35pt,.75pt" to="326.5pt,.75pt" o:allowincell="f" strokeweight=".5pt"/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text;mso-position-vertical-relative:text" from="-.1pt,-159.55pt" to="-.1pt,1pt" o:allowincell="f" strokeweight=".5pt"/>
        </w:pict>
      </w: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143.6pt,-159.55pt" to="143.6pt,1pt" o:allowincell="f" strokeweight=".5pt"/>
        </w:pict>
      </w:r>
      <w:r>
        <w:rPr>
          <w:sz w:val="20"/>
          <w:szCs w:val="20"/>
        </w:rPr>
        <w:pict>
          <v:line id="Shape 7" o:spid="_x0000_s1032" style="position:absolute;z-index:251661312;visibility:visible;mso-wrap-distance-left:0;mso-wrap-distance-right:0;mso-position-horizontal-relative:text;mso-position-vertical-relative:text" from="326.25pt,-159.55pt" to="326.25pt,1pt" o:allowincell="f" strokeweight=".5pt"/>
        </w:pict>
      </w:r>
    </w:p>
    <w:p w:rsidR="00532065" w:rsidRDefault="00532065">
      <w:pPr>
        <w:spacing w:line="1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6"/>
        </w:numPr>
        <w:tabs>
          <w:tab w:val="left" w:pos="360"/>
        </w:tabs>
        <w:spacing w:line="246" w:lineRule="auto"/>
        <w:ind w:left="360" w:right="3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Safety Surveyor in-charge for Khalid Port, Hamriyah port, Jaddaf port and Musaffah – Abu Dhabi.</w:t>
      </w:r>
    </w:p>
    <w:p w:rsidR="00532065" w:rsidRDefault="00532065">
      <w:pPr>
        <w:spacing w:line="5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6"/>
        </w:numPr>
        <w:tabs>
          <w:tab w:val="left" w:pos="360"/>
        </w:tabs>
        <w:spacing w:line="246" w:lineRule="auto"/>
        <w:ind w:left="360" w:right="2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Controlling ISO 9001:2008:2015 documentation of Oil Lab &amp; Marine Surveyors PAN UAE.</w:t>
      </w:r>
    </w:p>
    <w:p w:rsidR="00532065" w:rsidRDefault="00532065">
      <w:pPr>
        <w:spacing w:line="5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6"/>
        </w:numPr>
        <w:tabs>
          <w:tab w:val="left" w:pos="360"/>
        </w:tabs>
        <w:spacing w:line="245" w:lineRule="auto"/>
        <w:ind w:left="360" w:right="2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Handling Head office Safety operations documentation i.e. certificates, </w:t>
      </w:r>
      <w:r>
        <w:rPr>
          <w:rFonts w:ascii="Arial" w:eastAsia="Arial" w:hAnsi="Arial" w:cs="Arial"/>
          <w:sz w:val="24"/>
          <w:szCs w:val="24"/>
        </w:rPr>
        <w:t>permits and revalidations, book keeping for client records and frequency of jobs for all personnel involved in surveys.</w:t>
      </w:r>
    </w:p>
    <w:p w:rsidR="00532065" w:rsidRDefault="00532065">
      <w:pPr>
        <w:spacing w:line="140" w:lineRule="exact"/>
        <w:rPr>
          <w:sz w:val="20"/>
          <w:szCs w:val="20"/>
        </w:rPr>
      </w:pPr>
    </w:p>
    <w:p w:rsidR="00435D16" w:rsidRDefault="00435D16">
      <w:pPr>
        <w:spacing w:line="249" w:lineRule="auto"/>
        <w:ind w:left="360" w:right="160"/>
        <w:rPr>
          <w:rFonts w:ascii="Arial" w:eastAsia="Arial" w:hAnsi="Arial" w:cs="Arial"/>
          <w:b/>
          <w:bCs/>
          <w:sz w:val="30"/>
          <w:szCs w:val="3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0"/>
          <w:szCs w:val="30"/>
        </w:rPr>
        <w:t>Engg</w:t>
      </w:r>
      <w:proofErr w:type="spellEnd"/>
      <w:r>
        <w:rPr>
          <w:rFonts w:ascii="Arial" w:eastAsia="Arial" w:hAnsi="Arial" w:cs="Arial"/>
          <w:b/>
          <w:bCs/>
          <w:sz w:val="30"/>
          <w:szCs w:val="30"/>
        </w:rPr>
        <w:t>.</w:t>
      </w:r>
      <w:proofErr w:type="gramEnd"/>
      <w:r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0"/>
          <w:szCs w:val="30"/>
        </w:rPr>
        <w:t xml:space="preserve">LLC. </w:t>
      </w:r>
      <w:r>
        <w:rPr>
          <w:rFonts w:ascii="Arial" w:eastAsia="Arial" w:hAnsi="Arial" w:cs="Arial"/>
          <w:b/>
          <w:bCs/>
          <w:sz w:val="30"/>
          <w:szCs w:val="30"/>
        </w:rPr>
        <w:t>Dubai.</w:t>
      </w:r>
      <w:proofErr w:type="gramEnd"/>
      <w:r>
        <w:rPr>
          <w:rFonts w:ascii="Arial" w:eastAsia="Arial" w:hAnsi="Arial" w:cs="Arial"/>
          <w:b/>
          <w:bCs/>
          <w:sz w:val="30"/>
          <w:szCs w:val="30"/>
        </w:rPr>
        <w:t xml:space="preserve"> </w:t>
      </w:r>
    </w:p>
    <w:p w:rsidR="00532065" w:rsidRDefault="00435D16">
      <w:pPr>
        <w:spacing w:line="249" w:lineRule="auto"/>
        <w:ind w:left="360" w:right="1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30"/>
          <w:szCs w:val="30"/>
        </w:rPr>
        <w:t>(</w:t>
      </w:r>
      <w:proofErr w:type="spellStart"/>
      <w:r>
        <w:rPr>
          <w:rFonts w:ascii="Arial" w:eastAsia="Arial" w:hAnsi="Arial" w:cs="Arial"/>
          <w:b/>
          <w:bCs/>
          <w:sz w:val="30"/>
          <w:szCs w:val="30"/>
        </w:rPr>
        <w:t>Sharjah</w:t>
      </w:r>
      <w:proofErr w:type="spellEnd"/>
      <w:r>
        <w:rPr>
          <w:rFonts w:ascii="Arial" w:eastAsia="Arial" w:hAnsi="Arial" w:cs="Arial"/>
          <w:b/>
          <w:bCs/>
          <w:sz w:val="30"/>
          <w:szCs w:val="30"/>
        </w:rPr>
        <w:t>).</w:t>
      </w:r>
      <w:proofErr w:type="gramEnd"/>
    </w:p>
    <w:p w:rsidR="00532065" w:rsidRDefault="00532065">
      <w:pPr>
        <w:spacing w:line="7" w:lineRule="exact"/>
        <w:rPr>
          <w:sz w:val="20"/>
          <w:szCs w:val="20"/>
        </w:rPr>
      </w:pPr>
    </w:p>
    <w:p w:rsidR="00532065" w:rsidRDefault="00435D1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H.S.E. Officer </w:t>
      </w:r>
      <w:r>
        <w:rPr>
          <w:rFonts w:ascii="Arial" w:eastAsia="Arial" w:hAnsi="Arial" w:cs="Arial"/>
          <w:sz w:val="28"/>
          <w:szCs w:val="28"/>
        </w:rPr>
        <w:t>(21</w:t>
      </w:r>
      <w:r>
        <w:rPr>
          <w:rFonts w:ascii="Arial" w:eastAsia="Arial" w:hAnsi="Arial" w:cs="Arial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Aug 2014 - 14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July 2016)</w:t>
      </w:r>
    </w:p>
    <w:p w:rsidR="00532065" w:rsidRDefault="00532065">
      <w:pPr>
        <w:spacing w:line="6" w:lineRule="exact"/>
        <w:rPr>
          <w:sz w:val="20"/>
          <w:szCs w:val="20"/>
        </w:rPr>
      </w:pP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32065" w:rsidRDefault="00532065">
      <w:pPr>
        <w:spacing w:line="6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spacing w:line="244" w:lineRule="auto"/>
        <w:ind w:left="360" w:right="70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 xml:space="preserve">Daily </w:t>
      </w:r>
      <w:r>
        <w:rPr>
          <w:rFonts w:ascii="Arial" w:eastAsia="Arial" w:hAnsi="Arial" w:cs="Arial"/>
          <w:sz w:val="24"/>
          <w:szCs w:val="24"/>
        </w:rPr>
        <w:t>Safety Site Visit &amp; Conducting Class-room Safety Training for workmen &amp; supervisors.</w:t>
      </w: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Daily Tool box talk/ briefing to all site workmen.</w:t>
      </w:r>
    </w:p>
    <w:p w:rsidR="00532065" w:rsidRDefault="00532065">
      <w:pPr>
        <w:spacing w:line="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Confined space gas testing. (offshore anchorage jobs)</w:t>
      </w:r>
    </w:p>
    <w:p w:rsidR="00532065" w:rsidRDefault="00532065">
      <w:pPr>
        <w:spacing w:line="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Issue internal hot work and confined space entry permits.</w:t>
      </w:r>
    </w:p>
    <w:p w:rsidR="00532065" w:rsidRDefault="00532065">
      <w:pPr>
        <w:spacing w:line="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Prepa</w:t>
      </w:r>
      <w:r>
        <w:rPr>
          <w:rFonts w:ascii="Arial" w:eastAsia="Arial" w:hAnsi="Arial" w:cs="Arial"/>
          <w:sz w:val="24"/>
          <w:szCs w:val="24"/>
        </w:rPr>
        <w:t>re risk assessments as per the job.</w:t>
      </w:r>
    </w:p>
    <w:p w:rsidR="00532065" w:rsidRDefault="00532065">
      <w:pPr>
        <w:spacing w:line="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Maintaining occurrence registers.</w:t>
      </w:r>
    </w:p>
    <w:p w:rsidR="00532065" w:rsidRDefault="00532065">
      <w:pPr>
        <w:spacing w:line="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Maintaining PTW records.</w:t>
      </w:r>
    </w:p>
    <w:p w:rsidR="00532065" w:rsidRDefault="00532065">
      <w:pPr>
        <w:spacing w:line="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Maintaining TBT records.</w:t>
      </w:r>
    </w:p>
    <w:p w:rsidR="00532065" w:rsidRDefault="00532065">
      <w:pPr>
        <w:spacing w:line="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Preparing Health and hygiene reports.</w:t>
      </w:r>
    </w:p>
    <w:p w:rsidR="00532065" w:rsidRDefault="00532065">
      <w:pPr>
        <w:spacing w:line="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Checking and maintaining Noise monitoring reports.</w:t>
      </w:r>
    </w:p>
    <w:p w:rsidR="00532065" w:rsidRDefault="00532065">
      <w:pPr>
        <w:spacing w:line="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 xml:space="preserve">Training of employees as per the safety </w:t>
      </w:r>
      <w:r>
        <w:rPr>
          <w:rFonts w:ascii="Arial" w:eastAsia="Arial" w:hAnsi="Arial" w:cs="Arial"/>
          <w:sz w:val="24"/>
          <w:szCs w:val="24"/>
        </w:rPr>
        <w:t>campaigns.</w:t>
      </w:r>
    </w:p>
    <w:p w:rsidR="00532065" w:rsidRDefault="00532065">
      <w:pPr>
        <w:spacing w:line="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spacing w:line="244" w:lineRule="auto"/>
        <w:ind w:left="360" w:right="30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Conduct HSE Induction for new Employee and Contractor worker.</w:t>
      </w: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Daily induction to all new contractor employees.</w:t>
      </w:r>
    </w:p>
    <w:p w:rsidR="00532065" w:rsidRDefault="00532065">
      <w:pPr>
        <w:spacing w:line="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spacing w:line="244" w:lineRule="auto"/>
        <w:ind w:left="360" w:right="42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Conducting General Safety Audit, Hand tool Inspection &amp; Lifting Tools &amp; Tackles inspection.</w:t>
      </w: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Conducting safety trainings.</w:t>
      </w:r>
    </w:p>
    <w:p w:rsidR="00532065" w:rsidRDefault="00532065">
      <w:pPr>
        <w:spacing w:line="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spacing w:line="244" w:lineRule="auto"/>
        <w:ind w:left="360" w:right="20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Conducting</w:t>
      </w:r>
      <w:r>
        <w:rPr>
          <w:rFonts w:ascii="Arial" w:eastAsia="Arial" w:hAnsi="Arial" w:cs="Arial"/>
          <w:sz w:val="24"/>
          <w:szCs w:val="24"/>
        </w:rPr>
        <w:t xml:space="preserve"> Fire Drills and Preparing and maintaining Drill reports.</w:t>
      </w:r>
    </w:p>
    <w:p w:rsidR="00532065" w:rsidRDefault="00435D1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Maintaining Drinking water test reports</w:t>
      </w:r>
    </w:p>
    <w:p w:rsidR="00532065" w:rsidRDefault="00532065">
      <w:pPr>
        <w:spacing w:line="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8"/>
        </w:numPr>
        <w:tabs>
          <w:tab w:val="left" w:pos="360"/>
        </w:tabs>
        <w:spacing w:line="248" w:lineRule="auto"/>
        <w:ind w:left="360" w:right="1240" w:hanging="3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Safety inspection reports, Safety inspection with management reports.</w:t>
      </w:r>
    </w:p>
    <w:p w:rsidR="00532065" w:rsidRDefault="00532065">
      <w:pPr>
        <w:sectPr w:rsidR="00532065">
          <w:pgSz w:w="12240" w:h="15840"/>
          <w:pgMar w:top="781" w:right="520" w:bottom="488" w:left="640" w:header="0" w:footer="0" w:gutter="0"/>
          <w:cols w:num="2" w:space="720" w:equalWidth="0">
            <w:col w:w="4120" w:space="420"/>
            <w:col w:w="6540"/>
          </w:cols>
        </w:sectPr>
      </w:pPr>
    </w:p>
    <w:p w:rsidR="00532065" w:rsidRDefault="00435D16">
      <w:pPr>
        <w:spacing w:line="21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440055</wp:posOffset>
            </wp:positionV>
            <wp:extent cx="2925445" cy="9260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926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065" w:rsidRDefault="00435D1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QUALIFICATION:</w:t>
      </w:r>
    </w:p>
    <w:p w:rsidR="00532065" w:rsidRDefault="00532065">
      <w:pPr>
        <w:spacing w:line="128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9"/>
        </w:numPr>
        <w:tabs>
          <w:tab w:val="left" w:pos="400"/>
        </w:tabs>
        <w:spacing w:line="248" w:lineRule="auto"/>
        <w:ind w:left="400" w:right="60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NEBOSH International General Certificate, </w:t>
      </w:r>
      <w:r>
        <w:rPr>
          <w:rFonts w:ascii="Arial" w:eastAsia="Arial" w:hAnsi="Arial" w:cs="Arial"/>
          <w:b/>
          <w:bCs/>
          <w:sz w:val="24"/>
          <w:szCs w:val="24"/>
        </w:rPr>
        <w:t>U.K (IGC)</w:t>
      </w:r>
    </w:p>
    <w:p w:rsidR="00532065" w:rsidRDefault="00532065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32065" w:rsidRDefault="00435D16">
      <w:pPr>
        <w:numPr>
          <w:ilvl w:val="0"/>
          <w:numId w:val="9"/>
        </w:numPr>
        <w:tabs>
          <w:tab w:val="left" w:pos="400"/>
        </w:tabs>
        <w:spacing w:line="263" w:lineRule="auto"/>
        <w:ind w:left="400" w:right="460" w:hanging="35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Advanced Diploma in Industrial Fire and Safety (AIES)</w:t>
      </w:r>
    </w:p>
    <w:p w:rsidR="00532065" w:rsidRDefault="00532065">
      <w:pPr>
        <w:spacing w:line="2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32065" w:rsidRDefault="00435D16">
      <w:pPr>
        <w:numPr>
          <w:ilvl w:val="0"/>
          <w:numId w:val="9"/>
        </w:numPr>
        <w:tabs>
          <w:tab w:val="left" w:pos="400"/>
        </w:tabs>
        <w:spacing w:line="248" w:lineRule="auto"/>
        <w:ind w:left="400" w:right="40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Pursuing Bachelors of Science in Fire and Safety (Final Year).</w:t>
      </w:r>
    </w:p>
    <w:p w:rsidR="00532065" w:rsidRDefault="00532065">
      <w:pPr>
        <w:spacing w:line="218" w:lineRule="exact"/>
        <w:rPr>
          <w:sz w:val="20"/>
          <w:szCs w:val="20"/>
        </w:rPr>
      </w:pP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1"/>
          <w:szCs w:val="31"/>
          <w:highlight w:val="white"/>
        </w:rPr>
        <w:t>STCW 2010</w:t>
      </w:r>
      <w:r>
        <w:rPr>
          <w:rFonts w:ascii="Arial" w:eastAsia="Arial" w:hAnsi="Arial" w:cs="Arial"/>
          <w:b/>
          <w:bCs/>
          <w:color w:val="FFFFFF"/>
          <w:sz w:val="35"/>
          <w:szCs w:val="35"/>
          <w:highlight w:val="white"/>
        </w:rPr>
        <w:t>-</w:t>
      </w:r>
      <w:r>
        <w:rPr>
          <w:rFonts w:ascii="Arial" w:eastAsia="Arial" w:hAnsi="Arial" w:cs="Arial"/>
          <w:b/>
          <w:bCs/>
          <w:color w:val="FFFFFF"/>
          <w:sz w:val="31"/>
          <w:szCs w:val="31"/>
          <w:highlight w:val="whit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3"/>
          <w:szCs w:val="23"/>
          <w:highlight w:val="white"/>
        </w:rPr>
        <w:t>INDOS No. : 19ZM1572</w:t>
      </w:r>
    </w:p>
    <w:p w:rsidR="00532065" w:rsidRDefault="00532065">
      <w:pPr>
        <w:spacing w:line="206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10"/>
        </w:numPr>
        <w:tabs>
          <w:tab w:val="left" w:pos="380"/>
        </w:tabs>
        <w:ind w:left="380" w:hanging="3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Personal Survival Techniques</w:t>
      </w:r>
    </w:p>
    <w:p w:rsidR="00532065" w:rsidRDefault="00532065">
      <w:pPr>
        <w:spacing w:line="38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10"/>
        </w:numPr>
        <w:tabs>
          <w:tab w:val="left" w:pos="380"/>
        </w:tabs>
        <w:spacing w:line="211" w:lineRule="auto"/>
        <w:ind w:left="380" w:hanging="3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Fire Prevention &amp; Fire Fighting</w:t>
      </w:r>
    </w:p>
    <w:p w:rsidR="00532065" w:rsidRDefault="00532065">
      <w:pPr>
        <w:spacing w:line="42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10"/>
        </w:numPr>
        <w:tabs>
          <w:tab w:val="left" w:pos="380"/>
        </w:tabs>
        <w:spacing w:line="227" w:lineRule="auto"/>
        <w:ind w:left="380" w:right="1520" w:hanging="3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Personal Safety &amp; Social </w:t>
      </w:r>
      <w:r>
        <w:rPr>
          <w:rFonts w:ascii="Arial" w:eastAsia="Arial" w:hAnsi="Arial" w:cs="Arial"/>
          <w:sz w:val="24"/>
          <w:szCs w:val="24"/>
        </w:rPr>
        <w:t>Responsibilities</w:t>
      </w:r>
    </w:p>
    <w:p w:rsidR="00532065" w:rsidRDefault="00435D16">
      <w:pPr>
        <w:numPr>
          <w:ilvl w:val="0"/>
          <w:numId w:val="10"/>
        </w:numPr>
        <w:tabs>
          <w:tab w:val="left" w:pos="380"/>
        </w:tabs>
        <w:spacing w:line="235" w:lineRule="auto"/>
        <w:ind w:left="380" w:hanging="3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Elementary First Aid.</w:t>
      </w:r>
    </w:p>
    <w:p w:rsidR="00532065" w:rsidRDefault="00532065">
      <w:pPr>
        <w:spacing w:line="3" w:lineRule="exact"/>
        <w:rPr>
          <w:sz w:val="20"/>
          <w:szCs w:val="20"/>
        </w:rPr>
      </w:pPr>
    </w:p>
    <w:p w:rsidR="00532065" w:rsidRDefault="00435D1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[Above four courses Dated 28 June 2019]</w:t>
      </w:r>
    </w:p>
    <w:p w:rsidR="00532065" w:rsidRDefault="00532065">
      <w:pPr>
        <w:spacing w:line="21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11"/>
        </w:numPr>
        <w:tabs>
          <w:tab w:val="left" w:pos="380"/>
        </w:tabs>
        <w:spacing w:line="244" w:lineRule="auto"/>
        <w:ind w:left="380" w:right="30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Certificate of Proficiency in Security Training for Sea Farers with Designated Security Duties.</w:t>
      </w:r>
    </w:p>
    <w:p w:rsidR="00532065" w:rsidRDefault="00532065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[Dated 02 July 2019]</w:t>
      </w:r>
    </w:p>
    <w:p w:rsidR="00532065" w:rsidRDefault="00532065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1"/>
        </w:numPr>
        <w:tabs>
          <w:tab w:val="left" w:pos="380"/>
        </w:tabs>
        <w:spacing w:line="244" w:lineRule="auto"/>
        <w:ind w:left="740" w:right="80" w:hanging="7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Passenger Ship Familiarization course Crowd Management</w:t>
      </w:r>
    </w:p>
    <w:p w:rsidR="00532065" w:rsidRDefault="00435D16">
      <w:pPr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Passenger Safety</w:t>
      </w:r>
    </w:p>
    <w:p w:rsidR="00532065" w:rsidRDefault="00532065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spacing w:line="298" w:lineRule="auto"/>
        <w:ind w:left="740" w:righ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Safety Training for Personnel Providing Direct Services to Passengers in Passenger Services.</w:t>
      </w:r>
    </w:p>
    <w:p w:rsidR="00532065" w:rsidRDefault="00532065">
      <w:pPr>
        <w:spacing w:line="6" w:lineRule="exact"/>
        <w:rPr>
          <w:sz w:val="20"/>
          <w:szCs w:val="20"/>
        </w:rPr>
      </w:pPr>
    </w:p>
    <w:p w:rsidR="00532065" w:rsidRDefault="00435D1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DEVICES TRAINED IN:</w:t>
      </w:r>
    </w:p>
    <w:p w:rsidR="00532065" w:rsidRDefault="00532065">
      <w:pPr>
        <w:spacing w:line="42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12"/>
        </w:numPr>
        <w:tabs>
          <w:tab w:val="left" w:pos="380"/>
        </w:tabs>
        <w:ind w:left="380" w:hanging="3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Gas Monitor</w:t>
      </w:r>
    </w:p>
    <w:p w:rsidR="00532065" w:rsidRDefault="00435D16">
      <w:pPr>
        <w:numPr>
          <w:ilvl w:val="0"/>
          <w:numId w:val="12"/>
        </w:numPr>
        <w:tabs>
          <w:tab w:val="left" w:pos="380"/>
        </w:tabs>
        <w:spacing w:line="185" w:lineRule="auto"/>
        <w:ind w:left="380" w:hanging="35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Noise Monitors</w:t>
      </w:r>
    </w:p>
    <w:p w:rsidR="00532065" w:rsidRDefault="00435D16">
      <w:pPr>
        <w:numPr>
          <w:ilvl w:val="0"/>
          <w:numId w:val="12"/>
        </w:numPr>
        <w:tabs>
          <w:tab w:val="left" w:pos="380"/>
        </w:tabs>
        <w:spacing w:line="192" w:lineRule="auto"/>
        <w:ind w:left="380" w:right="600" w:hanging="3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Automated External Defibrillator (AED)</w:t>
      </w:r>
    </w:p>
    <w:p w:rsidR="00532065" w:rsidRDefault="00532065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532065" w:rsidRDefault="00435D16">
      <w:pPr>
        <w:numPr>
          <w:ilvl w:val="0"/>
          <w:numId w:val="12"/>
        </w:numPr>
        <w:tabs>
          <w:tab w:val="left" w:pos="380"/>
        </w:tabs>
        <w:spacing w:line="226" w:lineRule="auto"/>
        <w:ind w:left="380" w:right="1520" w:hanging="35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>Fire alarm systems, Fire extinguishers, Fire Hose</w:t>
      </w:r>
    </w:p>
    <w:p w:rsidR="00532065" w:rsidRDefault="00532065">
      <w:pPr>
        <w:spacing w:line="176" w:lineRule="exact"/>
        <w:rPr>
          <w:sz w:val="20"/>
          <w:szCs w:val="20"/>
        </w:rPr>
      </w:pPr>
    </w:p>
    <w:p w:rsidR="00532065" w:rsidRDefault="00435D1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PERSONAL DETAILS:</w:t>
      </w:r>
    </w:p>
    <w:p w:rsidR="00532065" w:rsidRDefault="00532065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00"/>
        <w:gridCol w:w="1480"/>
      </w:tblGrid>
      <w:tr w:rsidR="00532065">
        <w:trPr>
          <w:trHeight w:val="280"/>
        </w:trPr>
        <w:tc>
          <w:tcPr>
            <w:tcW w:w="1680" w:type="dxa"/>
            <w:vAlign w:val="bottom"/>
          </w:tcPr>
          <w:p w:rsidR="00532065" w:rsidRDefault="00435D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532065" w:rsidRDefault="00435D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80" w:type="dxa"/>
            <w:vAlign w:val="bottom"/>
          </w:tcPr>
          <w:p w:rsidR="00532065" w:rsidRDefault="00435D1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28 Sept 1988</w:t>
            </w:r>
          </w:p>
        </w:tc>
      </w:tr>
      <w:tr w:rsidR="00532065">
        <w:trPr>
          <w:trHeight w:val="282"/>
        </w:trPr>
        <w:tc>
          <w:tcPr>
            <w:tcW w:w="1680" w:type="dxa"/>
            <w:vAlign w:val="bottom"/>
          </w:tcPr>
          <w:p w:rsidR="00532065" w:rsidRDefault="00435D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532065" w:rsidRDefault="00435D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80" w:type="dxa"/>
            <w:vAlign w:val="bottom"/>
          </w:tcPr>
          <w:p w:rsidR="00532065" w:rsidRDefault="00435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532065">
        <w:trPr>
          <w:trHeight w:val="280"/>
        </w:trPr>
        <w:tc>
          <w:tcPr>
            <w:tcW w:w="1680" w:type="dxa"/>
            <w:vAlign w:val="bottom"/>
          </w:tcPr>
          <w:p w:rsidR="00532065" w:rsidRDefault="00435D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400" w:type="dxa"/>
            <w:vAlign w:val="bottom"/>
          </w:tcPr>
          <w:p w:rsidR="00532065" w:rsidRDefault="00435D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80" w:type="dxa"/>
            <w:vAlign w:val="bottom"/>
          </w:tcPr>
          <w:p w:rsidR="00532065" w:rsidRDefault="00435D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532065">
        <w:trPr>
          <w:trHeight w:val="282"/>
        </w:trPr>
        <w:tc>
          <w:tcPr>
            <w:tcW w:w="1680" w:type="dxa"/>
            <w:vAlign w:val="bottom"/>
          </w:tcPr>
          <w:p w:rsidR="00532065" w:rsidRDefault="00435D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532065" w:rsidRDefault="00435D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80" w:type="dxa"/>
            <w:vAlign w:val="bottom"/>
          </w:tcPr>
          <w:p w:rsidR="00532065" w:rsidRDefault="00435D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Married</w:t>
            </w:r>
          </w:p>
        </w:tc>
      </w:tr>
    </w:tbl>
    <w:p w:rsidR="00532065" w:rsidRDefault="00435D16">
      <w:pPr>
        <w:spacing w:line="248" w:lineRule="auto"/>
        <w:ind w:left="80" w:right="440" w:firstLine="5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Languages Known : English, Hindi &amp; Marathi</w:t>
      </w:r>
    </w:p>
    <w:p w:rsidR="00532065" w:rsidRDefault="00532065">
      <w:pPr>
        <w:spacing w:line="168" w:lineRule="exact"/>
        <w:rPr>
          <w:sz w:val="20"/>
          <w:szCs w:val="20"/>
        </w:rPr>
      </w:pPr>
    </w:p>
    <w:p w:rsidR="00532065" w:rsidRDefault="00435D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65" w:rsidRDefault="00435D16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Inspection of scaffolding &amp; fire related equipment.</w:t>
      </w:r>
    </w:p>
    <w:p w:rsidR="00532065" w:rsidRDefault="00532065">
      <w:pPr>
        <w:spacing w:line="6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 xml:space="preserve">Preparing diving boat fire </w:t>
      </w:r>
      <w:r>
        <w:rPr>
          <w:rFonts w:ascii="Arial" w:eastAsia="Arial" w:hAnsi="Arial" w:cs="Arial"/>
          <w:sz w:val="24"/>
          <w:szCs w:val="24"/>
        </w:rPr>
        <w:t>plan along with the engineers.</w:t>
      </w:r>
    </w:p>
    <w:p w:rsidR="00532065" w:rsidRDefault="00532065">
      <w:pPr>
        <w:spacing w:line="6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Maintaining records of Waste/Used oil disposal.</w:t>
      </w:r>
    </w:p>
    <w:p w:rsidR="00532065" w:rsidRDefault="00532065">
      <w:pPr>
        <w:spacing w:line="6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13"/>
        </w:numPr>
        <w:tabs>
          <w:tab w:val="left" w:pos="360"/>
        </w:tabs>
        <w:spacing w:line="246" w:lineRule="auto"/>
        <w:ind w:left="36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Conducting monthly safety meetings and preparing meeting minutes.</w:t>
      </w:r>
    </w:p>
    <w:p w:rsidR="00532065" w:rsidRDefault="00532065">
      <w:pPr>
        <w:spacing w:line="5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Recording and Documenting Accident/ Incident.</w:t>
      </w:r>
    </w:p>
    <w:p w:rsidR="00532065" w:rsidRDefault="00532065">
      <w:pPr>
        <w:spacing w:line="64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13"/>
        </w:numPr>
        <w:tabs>
          <w:tab w:val="left" w:pos="360"/>
        </w:tabs>
        <w:spacing w:line="246" w:lineRule="auto"/>
        <w:ind w:left="360" w:right="86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Ensuring top notch upkeep of Fire Fighting &amp; Safety equipment</w:t>
      </w:r>
      <w:r>
        <w:rPr>
          <w:rFonts w:ascii="Arial" w:eastAsia="Arial" w:hAnsi="Arial" w:cs="Arial"/>
          <w:sz w:val="24"/>
          <w:szCs w:val="24"/>
        </w:rPr>
        <w:t xml:space="preserve"> besides selection of suitable/ standard equipment.</w:t>
      </w:r>
    </w:p>
    <w:p w:rsidR="00532065" w:rsidRDefault="00532065">
      <w:pPr>
        <w:spacing w:line="55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13"/>
        </w:numPr>
        <w:tabs>
          <w:tab w:val="left" w:pos="360"/>
        </w:tabs>
        <w:spacing w:line="246" w:lineRule="auto"/>
        <w:ind w:left="360" w:right="42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Ensuring the use and wearing of protective clothing and safety equipment provided.</w:t>
      </w:r>
    </w:p>
    <w:p w:rsidR="00532065" w:rsidRDefault="00532065">
      <w:pPr>
        <w:spacing w:line="56" w:lineRule="exact"/>
        <w:rPr>
          <w:rFonts w:ascii="Arial" w:eastAsia="Arial" w:hAnsi="Arial" w:cs="Arial"/>
          <w:sz w:val="2"/>
          <w:szCs w:val="2"/>
        </w:rPr>
      </w:pPr>
    </w:p>
    <w:p w:rsidR="00532065" w:rsidRDefault="00435D16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  <w:szCs w:val="24"/>
        </w:rPr>
        <w:t>Participating in Safety Audit.</w:t>
      </w:r>
    </w:p>
    <w:p w:rsidR="00532065" w:rsidRDefault="00532065">
      <w:pPr>
        <w:spacing w:line="65" w:lineRule="exact"/>
        <w:rPr>
          <w:sz w:val="20"/>
          <w:szCs w:val="20"/>
        </w:rPr>
      </w:pP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Doha, Qatar</w:t>
      </w:r>
    </w:p>
    <w:p w:rsidR="00532065" w:rsidRDefault="00532065">
      <w:pPr>
        <w:spacing w:line="32" w:lineRule="exact"/>
        <w:rPr>
          <w:sz w:val="20"/>
          <w:szCs w:val="20"/>
        </w:rPr>
      </w:pPr>
    </w:p>
    <w:p w:rsidR="00532065" w:rsidRDefault="00435D16">
      <w:pPr>
        <w:spacing w:line="224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Fireman and Safety Assistant </w:t>
      </w:r>
      <w:r>
        <w:rPr>
          <w:rFonts w:ascii="Arial" w:eastAsia="Arial" w:hAnsi="Arial" w:cs="Arial"/>
          <w:sz w:val="27"/>
          <w:szCs w:val="27"/>
        </w:rPr>
        <w:t>(08</w:t>
      </w:r>
      <w:r>
        <w:rPr>
          <w:rFonts w:ascii="Arial" w:eastAsia="Arial" w:hAnsi="Arial" w:cs="Arial"/>
          <w:sz w:val="31"/>
          <w:szCs w:val="31"/>
          <w:vertAlign w:val="superscript"/>
        </w:rPr>
        <w:t>th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Sept </w:t>
      </w:r>
      <w:r>
        <w:rPr>
          <w:rFonts w:ascii="Arial" w:eastAsia="Arial" w:hAnsi="Arial" w:cs="Arial"/>
          <w:sz w:val="27"/>
          <w:szCs w:val="27"/>
        </w:rPr>
        <w:t>2012 –</w:t>
      </w:r>
    </w:p>
    <w:p w:rsidR="00532065" w:rsidRDefault="00532065">
      <w:pPr>
        <w:spacing w:line="1" w:lineRule="exact"/>
        <w:rPr>
          <w:sz w:val="20"/>
          <w:szCs w:val="20"/>
        </w:rPr>
      </w:pPr>
    </w:p>
    <w:p w:rsidR="00532065" w:rsidRDefault="00435D1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19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Oct 2012)</w:t>
      </w:r>
    </w:p>
    <w:p w:rsidR="00532065" w:rsidRDefault="00435D16">
      <w:pPr>
        <w:spacing w:line="22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32065" w:rsidRDefault="00532065">
      <w:pPr>
        <w:spacing w:line="21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15"/>
        </w:numPr>
        <w:tabs>
          <w:tab w:val="left" w:pos="360"/>
        </w:tabs>
        <w:ind w:left="36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Worked in train 5 and 3 for Qatar Gas.</w:t>
      </w:r>
    </w:p>
    <w:p w:rsidR="00532065" w:rsidRDefault="00532065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5"/>
        </w:numPr>
        <w:tabs>
          <w:tab w:val="left" w:pos="360"/>
        </w:tabs>
        <w:spacing w:line="244" w:lineRule="auto"/>
        <w:ind w:left="360" w:right="64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Daily Safety Site Visit &amp; Conducting Class-room Safety Training for workmen &amp; supervisors.</w:t>
      </w:r>
    </w:p>
    <w:p w:rsidR="00532065" w:rsidRDefault="00435D16">
      <w:pPr>
        <w:numPr>
          <w:ilvl w:val="0"/>
          <w:numId w:val="15"/>
        </w:numPr>
        <w:tabs>
          <w:tab w:val="left" w:pos="360"/>
        </w:tabs>
        <w:spacing w:line="244" w:lineRule="auto"/>
        <w:ind w:left="360" w:right="106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 top notch upkeep of Fire Fighting &amp; Safety equipment besides selection of </w:t>
      </w:r>
      <w:r>
        <w:rPr>
          <w:rFonts w:ascii="Arial" w:eastAsia="Arial" w:hAnsi="Arial" w:cs="Arial"/>
          <w:sz w:val="24"/>
          <w:szCs w:val="24"/>
        </w:rPr>
        <w:t>suitable standard equipment.</w:t>
      </w:r>
    </w:p>
    <w:p w:rsidR="00532065" w:rsidRDefault="00532065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5"/>
        </w:numPr>
        <w:tabs>
          <w:tab w:val="left" w:pos="360"/>
        </w:tabs>
        <w:spacing w:line="243" w:lineRule="auto"/>
        <w:ind w:left="360" w:right="26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 HSE Induction for new Employee and Contractor worker.</w:t>
      </w:r>
    </w:p>
    <w:p w:rsidR="00532065" w:rsidRDefault="00532065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5"/>
        </w:numPr>
        <w:tabs>
          <w:tab w:val="left" w:pos="360"/>
        </w:tabs>
        <w:ind w:left="36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Daily induction to all new contractor employees.</w:t>
      </w:r>
    </w:p>
    <w:p w:rsidR="00532065" w:rsidRDefault="00532065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5"/>
        </w:numPr>
        <w:tabs>
          <w:tab w:val="left" w:pos="360"/>
        </w:tabs>
        <w:ind w:left="36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Daily Tool box talk/ briefing to all site workmen.</w:t>
      </w:r>
    </w:p>
    <w:p w:rsidR="00532065" w:rsidRDefault="00532065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5"/>
        </w:numPr>
        <w:tabs>
          <w:tab w:val="left" w:pos="360"/>
        </w:tabs>
        <w:spacing w:line="243" w:lineRule="auto"/>
        <w:ind w:left="360" w:right="38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Conducting General Safety Audit, Hand tool Inspection &amp; Lifti</w:t>
      </w:r>
      <w:r>
        <w:rPr>
          <w:rFonts w:ascii="Arial" w:eastAsia="Arial" w:hAnsi="Arial" w:cs="Arial"/>
          <w:sz w:val="24"/>
          <w:szCs w:val="24"/>
        </w:rPr>
        <w:t>ng Tools &amp; Tackles inspection.</w:t>
      </w:r>
    </w:p>
    <w:p w:rsidR="00532065" w:rsidRDefault="00532065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532065" w:rsidRDefault="00435D16">
      <w:pPr>
        <w:numPr>
          <w:ilvl w:val="0"/>
          <w:numId w:val="15"/>
        </w:numPr>
        <w:tabs>
          <w:tab w:val="left" w:pos="360"/>
        </w:tabs>
        <w:spacing w:line="246" w:lineRule="auto"/>
        <w:ind w:left="36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Find the Unsafe Conditions, Unsafe Act and Violation of safety Rules in the site to initiate action for rectified by daily site Visit.</w:t>
      </w:r>
    </w:p>
    <w:p w:rsidR="00532065" w:rsidRDefault="00532065">
      <w:pPr>
        <w:spacing w:line="34" w:lineRule="exact"/>
        <w:rPr>
          <w:sz w:val="20"/>
          <w:szCs w:val="20"/>
        </w:rPr>
      </w:pP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Artson Engineering Ltd. India.</w:t>
      </w:r>
    </w:p>
    <w:p w:rsidR="00532065" w:rsidRDefault="00532065">
      <w:pPr>
        <w:spacing w:line="6" w:lineRule="exact"/>
        <w:rPr>
          <w:sz w:val="20"/>
          <w:szCs w:val="20"/>
        </w:rPr>
      </w:pPr>
    </w:p>
    <w:p w:rsidR="00532065" w:rsidRDefault="00435D16">
      <w:pPr>
        <w:spacing w:line="22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Fireman and Safety Assistant </w:t>
      </w:r>
      <w:r>
        <w:rPr>
          <w:rFonts w:ascii="Arial" w:eastAsia="Arial" w:hAnsi="Arial" w:cs="Arial"/>
          <w:sz w:val="27"/>
          <w:szCs w:val="27"/>
        </w:rPr>
        <w:t>(01</w:t>
      </w:r>
      <w:r>
        <w:rPr>
          <w:rFonts w:ascii="Arial" w:eastAsia="Arial" w:hAnsi="Arial" w:cs="Arial"/>
          <w:sz w:val="31"/>
          <w:szCs w:val="31"/>
          <w:vertAlign w:val="superscript"/>
        </w:rPr>
        <w:t>st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June 2010 –</w:t>
      </w:r>
    </w:p>
    <w:p w:rsidR="00532065" w:rsidRDefault="00532065">
      <w:pPr>
        <w:spacing w:line="1" w:lineRule="exact"/>
        <w:rPr>
          <w:sz w:val="20"/>
          <w:szCs w:val="20"/>
        </w:rPr>
      </w:pPr>
    </w:p>
    <w:p w:rsidR="00532065" w:rsidRDefault="00435D1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30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July 2012)</w:t>
      </w:r>
    </w:p>
    <w:p w:rsidR="00532065" w:rsidRDefault="00435D16">
      <w:pPr>
        <w:spacing w:line="21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32065" w:rsidRDefault="00532065">
      <w:pPr>
        <w:spacing w:line="20" w:lineRule="exact"/>
        <w:rPr>
          <w:sz w:val="20"/>
          <w:szCs w:val="20"/>
        </w:rPr>
      </w:pPr>
    </w:p>
    <w:p w:rsidR="00532065" w:rsidRDefault="00435D16">
      <w:pPr>
        <w:numPr>
          <w:ilvl w:val="0"/>
          <w:numId w:val="17"/>
        </w:numPr>
        <w:tabs>
          <w:tab w:val="left" w:pos="360"/>
        </w:tabs>
        <w:ind w:left="360" w:hanging="35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Identification of confined space hazards.</w:t>
      </w:r>
    </w:p>
    <w:p w:rsidR="00532065" w:rsidRDefault="00532065">
      <w:pPr>
        <w:spacing w:line="6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532065" w:rsidRDefault="00435D16">
      <w:pPr>
        <w:numPr>
          <w:ilvl w:val="0"/>
          <w:numId w:val="17"/>
        </w:numPr>
        <w:tabs>
          <w:tab w:val="left" w:pos="360"/>
        </w:tabs>
        <w:spacing w:line="196" w:lineRule="auto"/>
        <w:ind w:left="360" w:hanging="35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Work as emergency rescue team member.</w:t>
      </w:r>
    </w:p>
    <w:p w:rsidR="00532065" w:rsidRDefault="00532065">
      <w:pPr>
        <w:spacing w:line="69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532065" w:rsidRDefault="00435D16">
      <w:pPr>
        <w:numPr>
          <w:ilvl w:val="0"/>
          <w:numId w:val="17"/>
        </w:numPr>
        <w:tabs>
          <w:tab w:val="left" w:pos="360"/>
        </w:tabs>
        <w:spacing w:line="195" w:lineRule="auto"/>
        <w:ind w:left="360" w:hanging="35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Use of gas detection equipment.</w:t>
      </w:r>
    </w:p>
    <w:p w:rsidR="00532065" w:rsidRDefault="00532065">
      <w:pPr>
        <w:spacing w:line="18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532065" w:rsidRDefault="00435D16">
      <w:pPr>
        <w:numPr>
          <w:ilvl w:val="0"/>
          <w:numId w:val="17"/>
        </w:numPr>
        <w:tabs>
          <w:tab w:val="left" w:pos="360"/>
        </w:tabs>
        <w:spacing w:line="223" w:lineRule="auto"/>
        <w:ind w:left="360" w:right="40" w:hanging="35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Continuous gas monitoring, confined space entry standby, maintain entry log, Precaution taken at the hot work permi</w:t>
      </w:r>
      <w:r>
        <w:rPr>
          <w:rFonts w:ascii="Arial" w:eastAsia="Arial" w:hAnsi="Arial" w:cs="Arial"/>
          <w:sz w:val="24"/>
          <w:szCs w:val="24"/>
        </w:rPr>
        <w:t>t area (such as Grinding, Cutting etc.)</w:t>
      </w:r>
    </w:p>
    <w:p w:rsidR="00532065" w:rsidRDefault="00532065">
      <w:pPr>
        <w:spacing w:line="381" w:lineRule="exact"/>
        <w:rPr>
          <w:sz w:val="20"/>
          <w:szCs w:val="20"/>
        </w:rPr>
      </w:pPr>
    </w:p>
    <w:p w:rsidR="00532065" w:rsidRDefault="00532065">
      <w:pPr>
        <w:sectPr w:rsidR="00532065">
          <w:pgSz w:w="12240" w:h="15840"/>
          <w:pgMar w:top="700" w:right="540" w:bottom="10" w:left="660" w:header="0" w:footer="0" w:gutter="0"/>
          <w:cols w:num="2" w:space="720" w:equalWidth="0">
            <w:col w:w="4360" w:space="180"/>
            <w:col w:w="65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580"/>
        <w:gridCol w:w="1580"/>
      </w:tblGrid>
      <w:tr w:rsidR="00532065">
        <w:trPr>
          <w:trHeight w:val="280"/>
        </w:trPr>
        <w:tc>
          <w:tcPr>
            <w:tcW w:w="1680" w:type="dxa"/>
            <w:vAlign w:val="bottom"/>
          </w:tcPr>
          <w:p w:rsidR="00532065" w:rsidRDefault="0053206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32065" w:rsidRDefault="00532065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532065" w:rsidRDefault="00532065">
            <w:pPr>
              <w:ind w:left="240"/>
              <w:rPr>
                <w:sz w:val="20"/>
                <w:szCs w:val="20"/>
              </w:rPr>
            </w:pPr>
          </w:p>
        </w:tc>
      </w:tr>
      <w:tr w:rsidR="00532065">
        <w:trPr>
          <w:trHeight w:val="302"/>
        </w:trPr>
        <w:tc>
          <w:tcPr>
            <w:tcW w:w="1680" w:type="dxa"/>
            <w:vAlign w:val="bottom"/>
          </w:tcPr>
          <w:p w:rsidR="00532065" w:rsidRDefault="0053206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32065" w:rsidRDefault="00532065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532065" w:rsidRDefault="00532065">
            <w:pPr>
              <w:ind w:left="300"/>
              <w:rPr>
                <w:sz w:val="20"/>
                <w:szCs w:val="20"/>
              </w:rPr>
            </w:pPr>
          </w:p>
        </w:tc>
      </w:tr>
      <w:tr w:rsidR="00532065">
        <w:trPr>
          <w:trHeight w:val="304"/>
        </w:trPr>
        <w:tc>
          <w:tcPr>
            <w:tcW w:w="1680" w:type="dxa"/>
            <w:vAlign w:val="bottom"/>
          </w:tcPr>
          <w:p w:rsidR="00532065" w:rsidRDefault="0053206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32065" w:rsidRDefault="00532065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532065" w:rsidRDefault="00532065">
            <w:pPr>
              <w:ind w:left="280"/>
              <w:rPr>
                <w:sz w:val="20"/>
                <w:szCs w:val="20"/>
              </w:rPr>
            </w:pPr>
          </w:p>
        </w:tc>
      </w:tr>
      <w:tr w:rsidR="00532065">
        <w:trPr>
          <w:trHeight w:val="302"/>
        </w:trPr>
        <w:tc>
          <w:tcPr>
            <w:tcW w:w="1680" w:type="dxa"/>
            <w:vAlign w:val="bottom"/>
          </w:tcPr>
          <w:p w:rsidR="00532065" w:rsidRDefault="0053206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32065" w:rsidRDefault="00532065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532065" w:rsidRDefault="00532065">
            <w:pPr>
              <w:ind w:left="260"/>
              <w:rPr>
                <w:sz w:val="20"/>
                <w:szCs w:val="20"/>
              </w:rPr>
            </w:pPr>
          </w:p>
        </w:tc>
      </w:tr>
    </w:tbl>
    <w:p w:rsidR="00532065" w:rsidRDefault="00435D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65" w:rsidRDefault="00532065">
      <w:pPr>
        <w:spacing w:line="200" w:lineRule="exact"/>
        <w:rPr>
          <w:sz w:val="20"/>
          <w:szCs w:val="20"/>
        </w:rPr>
      </w:pPr>
    </w:p>
    <w:p w:rsidR="00532065" w:rsidRDefault="00532065">
      <w:pPr>
        <w:spacing w:line="230" w:lineRule="exact"/>
        <w:rPr>
          <w:sz w:val="20"/>
          <w:szCs w:val="20"/>
        </w:rPr>
      </w:pPr>
    </w:p>
    <w:p w:rsidR="00532065" w:rsidRDefault="00435D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Place:</w:t>
      </w:r>
    </w:p>
    <w:p w:rsidR="00532065" w:rsidRDefault="00532065">
      <w:pPr>
        <w:spacing w:line="192" w:lineRule="exact"/>
        <w:rPr>
          <w:sz w:val="20"/>
          <w:szCs w:val="20"/>
        </w:rPr>
      </w:pPr>
    </w:p>
    <w:p w:rsidR="00532065" w:rsidRDefault="00435D16">
      <w:pPr>
        <w:tabs>
          <w:tab w:val="left" w:pos="4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 xml:space="preserve">HARRISON </w:t>
      </w:r>
    </w:p>
    <w:sectPr w:rsidR="00532065" w:rsidSect="00532065">
      <w:type w:val="continuous"/>
      <w:pgSz w:w="12240" w:h="15840"/>
      <w:pgMar w:top="700" w:right="540" w:bottom="10" w:left="660" w:header="0" w:footer="0" w:gutter="0"/>
      <w:cols w:num="2" w:space="720" w:equalWidth="0">
        <w:col w:w="3960" w:space="540"/>
        <w:col w:w="6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23AA5D2"/>
    <w:lvl w:ilvl="0" w:tplc="F75298E8">
      <w:start w:val="1"/>
      <w:numFmt w:val="bullet"/>
      <w:lvlText w:val=" "/>
      <w:lvlJc w:val="left"/>
    </w:lvl>
    <w:lvl w:ilvl="1" w:tplc="6F6AC0F4">
      <w:numFmt w:val="decimal"/>
      <w:lvlText w:val=""/>
      <w:lvlJc w:val="left"/>
    </w:lvl>
    <w:lvl w:ilvl="2" w:tplc="E424D7CE">
      <w:numFmt w:val="decimal"/>
      <w:lvlText w:val=""/>
      <w:lvlJc w:val="left"/>
    </w:lvl>
    <w:lvl w:ilvl="3" w:tplc="B50C33C8">
      <w:numFmt w:val="decimal"/>
      <w:lvlText w:val=""/>
      <w:lvlJc w:val="left"/>
    </w:lvl>
    <w:lvl w:ilvl="4" w:tplc="087A6F6C">
      <w:numFmt w:val="decimal"/>
      <w:lvlText w:val=""/>
      <w:lvlJc w:val="left"/>
    </w:lvl>
    <w:lvl w:ilvl="5" w:tplc="1428C18E">
      <w:numFmt w:val="decimal"/>
      <w:lvlText w:val=""/>
      <w:lvlJc w:val="left"/>
    </w:lvl>
    <w:lvl w:ilvl="6" w:tplc="1EFAC85C">
      <w:numFmt w:val="decimal"/>
      <w:lvlText w:val=""/>
      <w:lvlJc w:val="left"/>
    </w:lvl>
    <w:lvl w:ilvl="7" w:tplc="07F495AE">
      <w:numFmt w:val="decimal"/>
      <w:lvlText w:val=""/>
      <w:lvlJc w:val="left"/>
    </w:lvl>
    <w:lvl w:ilvl="8" w:tplc="B6F8FB78">
      <w:numFmt w:val="decimal"/>
      <w:lvlText w:val=""/>
      <w:lvlJc w:val="left"/>
    </w:lvl>
  </w:abstractNum>
  <w:abstractNum w:abstractNumId="1">
    <w:nsid w:val="00000124"/>
    <w:multiLevelType w:val="hybridMultilevel"/>
    <w:tmpl w:val="F690A77E"/>
    <w:lvl w:ilvl="0" w:tplc="2B48D6D8">
      <w:start w:val="1"/>
      <w:numFmt w:val="bullet"/>
      <w:lvlText w:val="•"/>
      <w:lvlJc w:val="left"/>
    </w:lvl>
    <w:lvl w:ilvl="1" w:tplc="ABA2D79A">
      <w:numFmt w:val="decimal"/>
      <w:lvlText w:val=""/>
      <w:lvlJc w:val="left"/>
    </w:lvl>
    <w:lvl w:ilvl="2" w:tplc="E5847BAA">
      <w:numFmt w:val="decimal"/>
      <w:lvlText w:val=""/>
      <w:lvlJc w:val="left"/>
    </w:lvl>
    <w:lvl w:ilvl="3" w:tplc="85069EB8">
      <w:numFmt w:val="decimal"/>
      <w:lvlText w:val=""/>
      <w:lvlJc w:val="left"/>
    </w:lvl>
    <w:lvl w:ilvl="4" w:tplc="A30ED502">
      <w:numFmt w:val="decimal"/>
      <w:lvlText w:val=""/>
      <w:lvlJc w:val="left"/>
    </w:lvl>
    <w:lvl w:ilvl="5" w:tplc="4B30D440">
      <w:numFmt w:val="decimal"/>
      <w:lvlText w:val=""/>
      <w:lvlJc w:val="left"/>
    </w:lvl>
    <w:lvl w:ilvl="6" w:tplc="51324C7A">
      <w:numFmt w:val="decimal"/>
      <w:lvlText w:val=""/>
      <w:lvlJc w:val="left"/>
    </w:lvl>
    <w:lvl w:ilvl="7" w:tplc="76BCAE2E">
      <w:numFmt w:val="decimal"/>
      <w:lvlText w:val=""/>
      <w:lvlJc w:val="left"/>
    </w:lvl>
    <w:lvl w:ilvl="8" w:tplc="B334484C">
      <w:numFmt w:val="decimal"/>
      <w:lvlText w:val=""/>
      <w:lvlJc w:val="left"/>
    </w:lvl>
  </w:abstractNum>
  <w:abstractNum w:abstractNumId="2">
    <w:nsid w:val="00000F3E"/>
    <w:multiLevelType w:val="hybridMultilevel"/>
    <w:tmpl w:val="3324666C"/>
    <w:lvl w:ilvl="0" w:tplc="96828F6A">
      <w:start w:val="1"/>
      <w:numFmt w:val="bullet"/>
      <w:lvlText w:val="•"/>
      <w:lvlJc w:val="left"/>
    </w:lvl>
    <w:lvl w:ilvl="1" w:tplc="3D1E3C90">
      <w:numFmt w:val="decimal"/>
      <w:lvlText w:val=""/>
      <w:lvlJc w:val="left"/>
    </w:lvl>
    <w:lvl w:ilvl="2" w:tplc="F4A2978C">
      <w:numFmt w:val="decimal"/>
      <w:lvlText w:val=""/>
      <w:lvlJc w:val="left"/>
    </w:lvl>
    <w:lvl w:ilvl="3" w:tplc="84226CB6">
      <w:numFmt w:val="decimal"/>
      <w:lvlText w:val=""/>
      <w:lvlJc w:val="left"/>
    </w:lvl>
    <w:lvl w:ilvl="4" w:tplc="109EBA72">
      <w:numFmt w:val="decimal"/>
      <w:lvlText w:val=""/>
      <w:lvlJc w:val="left"/>
    </w:lvl>
    <w:lvl w:ilvl="5" w:tplc="42BEF9BC">
      <w:numFmt w:val="decimal"/>
      <w:lvlText w:val=""/>
      <w:lvlJc w:val="left"/>
    </w:lvl>
    <w:lvl w:ilvl="6" w:tplc="3D4A92D4">
      <w:numFmt w:val="decimal"/>
      <w:lvlText w:val=""/>
      <w:lvlJc w:val="left"/>
    </w:lvl>
    <w:lvl w:ilvl="7" w:tplc="7ABE54E6">
      <w:numFmt w:val="decimal"/>
      <w:lvlText w:val=""/>
      <w:lvlJc w:val="left"/>
    </w:lvl>
    <w:lvl w:ilvl="8" w:tplc="92EA9090">
      <w:numFmt w:val="decimal"/>
      <w:lvlText w:val=""/>
      <w:lvlJc w:val="left"/>
    </w:lvl>
  </w:abstractNum>
  <w:abstractNum w:abstractNumId="3">
    <w:nsid w:val="000012DB"/>
    <w:multiLevelType w:val="hybridMultilevel"/>
    <w:tmpl w:val="A280A54C"/>
    <w:lvl w:ilvl="0" w:tplc="C374C5C4">
      <w:start w:val="1"/>
      <w:numFmt w:val="bullet"/>
      <w:lvlText w:val=" "/>
      <w:lvlJc w:val="left"/>
    </w:lvl>
    <w:lvl w:ilvl="1" w:tplc="90BE2AE0">
      <w:numFmt w:val="decimal"/>
      <w:lvlText w:val=""/>
      <w:lvlJc w:val="left"/>
    </w:lvl>
    <w:lvl w:ilvl="2" w:tplc="5986D86C">
      <w:numFmt w:val="decimal"/>
      <w:lvlText w:val=""/>
      <w:lvlJc w:val="left"/>
    </w:lvl>
    <w:lvl w:ilvl="3" w:tplc="23945984">
      <w:numFmt w:val="decimal"/>
      <w:lvlText w:val=""/>
      <w:lvlJc w:val="left"/>
    </w:lvl>
    <w:lvl w:ilvl="4" w:tplc="85463C48">
      <w:numFmt w:val="decimal"/>
      <w:lvlText w:val=""/>
      <w:lvlJc w:val="left"/>
    </w:lvl>
    <w:lvl w:ilvl="5" w:tplc="E22E8E58">
      <w:numFmt w:val="decimal"/>
      <w:lvlText w:val=""/>
      <w:lvlJc w:val="left"/>
    </w:lvl>
    <w:lvl w:ilvl="6" w:tplc="3BD00BF4">
      <w:numFmt w:val="decimal"/>
      <w:lvlText w:val=""/>
      <w:lvlJc w:val="left"/>
    </w:lvl>
    <w:lvl w:ilvl="7" w:tplc="098200AE">
      <w:numFmt w:val="decimal"/>
      <w:lvlText w:val=""/>
      <w:lvlJc w:val="left"/>
    </w:lvl>
    <w:lvl w:ilvl="8" w:tplc="8A4268CE">
      <w:numFmt w:val="decimal"/>
      <w:lvlText w:val=""/>
      <w:lvlJc w:val="left"/>
    </w:lvl>
  </w:abstractNum>
  <w:abstractNum w:abstractNumId="4">
    <w:nsid w:val="0000153C"/>
    <w:multiLevelType w:val="hybridMultilevel"/>
    <w:tmpl w:val="229069CE"/>
    <w:lvl w:ilvl="0" w:tplc="986AA2DA">
      <w:start w:val="1"/>
      <w:numFmt w:val="bullet"/>
      <w:lvlText w:val="•"/>
      <w:lvlJc w:val="left"/>
    </w:lvl>
    <w:lvl w:ilvl="1" w:tplc="1F22B326">
      <w:numFmt w:val="decimal"/>
      <w:lvlText w:val=""/>
      <w:lvlJc w:val="left"/>
    </w:lvl>
    <w:lvl w:ilvl="2" w:tplc="441C5DBC">
      <w:numFmt w:val="decimal"/>
      <w:lvlText w:val=""/>
      <w:lvlJc w:val="left"/>
    </w:lvl>
    <w:lvl w:ilvl="3" w:tplc="7326FC4E">
      <w:numFmt w:val="decimal"/>
      <w:lvlText w:val=""/>
      <w:lvlJc w:val="left"/>
    </w:lvl>
    <w:lvl w:ilvl="4" w:tplc="EBB2A75E">
      <w:numFmt w:val="decimal"/>
      <w:lvlText w:val=""/>
      <w:lvlJc w:val="left"/>
    </w:lvl>
    <w:lvl w:ilvl="5" w:tplc="4FCCA590">
      <w:numFmt w:val="decimal"/>
      <w:lvlText w:val=""/>
      <w:lvlJc w:val="left"/>
    </w:lvl>
    <w:lvl w:ilvl="6" w:tplc="19B6B744">
      <w:numFmt w:val="decimal"/>
      <w:lvlText w:val=""/>
      <w:lvlJc w:val="left"/>
    </w:lvl>
    <w:lvl w:ilvl="7" w:tplc="1AD80ED2">
      <w:numFmt w:val="decimal"/>
      <w:lvlText w:val=""/>
      <w:lvlJc w:val="left"/>
    </w:lvl>
    <w:lvl w:ilvl="8" w:tplc="E5CA12EE">
      <w:numFmt w:val="decimal"/>
      <w:lvlText w:val=""/>
      <w:lvlJc w:val="left"/>
    </w:lvl>
  </w:abstractNum>
  <w:abstractNum w:abstractNumId="5">
    <w:nsid w:val="00001547"/>
    <w:multiLevelType w:val="hybridMultilevel"/>
    <w:tmpl w:val="C7F204FC"/>
    <w:lvl w:ilvl="0" w:tplc="B98CA5B0">
      <w:start w:val="1"/>
      <w:numFmt w:val="bullet"/>
      <w:lvlText w:val=" "/>
      <w:lvlJc w:val="left"/>
    </w:lvl>
    <w:lvl w:ilvl="1" w:tplc="0474110C">
      <w:numFmt w:val="decimal"/>
      <w:lvlText w:val=""/>
      <w:lvlJc w:val="left"/>
    </w:lvl>
    <w:lvl w:ilvl="2" w:tplc="7A663F9E">
      <w:numFmt w:val="decimal"/>
      <w:lvlText w:val=""/>
      <w:lvlJc w:val="left"/>
    </w:lvl>
    <w:lvl w:ilvl="3" w:tplc="1A8E33F0">
      <w:numFmt w:val="decimal"/>
      <w:lvlText w:val=""/>
      <w:lvlJc w:val="left"/>
    </w:lvl>
    <w:lvl w:ilvl="4" w:tplc="083639EE">
      <w:numFmt w:val="decimal"/>
      <w:lvlText w:val=""/>
      <w:lvlJc w:val="left"/>
    </w:lvl>
    <w:lvl w:ilvl="5" w:tplc="C59CA22A">
      <w:numFmt w:val="decimal"/>
      <w:lvlText w:val=""/>
      <w:lvlJc w:val="left"/>
    </w:lvl>
    <w:lvl w:ilvl="6" w:tplc="CD8894FA">
      <w:numFmt w:val="decimal"/>
      <w:lvlText w:val=""/>
      <w:lvlJc w:val="left"/>
    </w:lvl>
    <w:lvl w:ilvl="7" w:tplc="CC00C248">
      <w:numFmt w:val="decimal"/>
      <w:lvlText w:val=""/>
      <w:lvlJc w:val="left"/>
    </w:lvl>
    <w:lvl w:ilvl="8" w:tplc="E8686F6C">
      <w:numFmt w:val="decimal"/>
      <w:lvlText w:val=""/>
      <w:lvlJc w:val="left"/>
    </w:lvl>
  </w:abstractNum>
  <w:abstractNum w:abstractNumId="6">
    <w:nsid w:val="00002D12"/>
    <w:multiLevelType w:val="hybridMultilevel"/>
    <w:tmpl w:val="13A29340"/>
    <w:lvl w:ilvl="0" w:tplc="9E6AB27C">
      <w:start w:val="1"/>
      <w:numFmt w:val="bullet"/>
      <w:lvlText w:val="•"/>
      <w:lvlJc w:val="left"/>
    </w:lvl>
    <w:lvl w:ilvl="1" w:tplc="C84235DE">
      <w:numFmt w:val="decimal"/>
      <w:lvlText w:val=""/>
      <w:lvlJc w:val="left"/>
    </w:lvl>
    <w:lvl w:ilvl="2" w:tplc="D820CFDE">
      <w:numFmt w:val="decimal"/>
      <w:lvlText w:val=""/>
      <w:lvlJc w:val="left"/>
    </w:lvl>
    <w:lvl w:ilvl="3" w:tplc="02E8EDC0">
      <w:numFmt w:val="decimal"/>
      <w:lvlText w:val=""/>
      <w:lvlJc w:val="left"/>
    </w:lvl>
    <w:lvl w:ilvl="4" w:tplc="5F86F9D8">
      <w:numFmt w:val="decimal"/>
      <w:lvlText w:val=""/>
      <w:lvlJc w:val="left"/>
    </w:lvl>
    <w:lvl w:ilvl="5" w:tplc="716CA532">
      <w:numFmt w:val="decimal"/>
      <w:lvlText w:val=""/>
      <w:lvlJc w:val="left"/>
    </w:lvl>
    <w:lvl w:ilvl="6" w:tplc="13A035F8">
      <w:numFmt w:val="decimal"/>
      <w:lvlText w:val=""/>
      <w:lvlJc w:val="left"/>
    </w:lvl>
    <w:lvl w:ilvl="7" w:tplc="D2046432">
      <w:numFmt w:val="decimal"/>
      <w:lvlText w:val=""/>
      <w:lvlJc w:val="left"/>
    </w:lvl>
    <w:lvl w:ilvl="8" w:tplc="59E4E54A">
      <w:numFmt w:val="decimal"/>
      <w:lvlText w:val=""/>
      <w:lvlJc w:val="left"/>
    </w:lvl>
  </w:abstractNum>
  <w:abstractNum w:abstractNumId="7">
    <w:nsid w:val="00002EA6"/>
    <w:multiLevelType w:val="hybridMultilevel"/>
    <w:tmpl w:val="24F638BA"/>
    <w:lvl w:ilvl="0" w:tplc="963CE9A4">
      <w:start w:val="1"/>
      <w:numFmt w:val="bullet"/>
      <w:lvlText w:val="•"/>
      <w:lvlJc w:val="left"/>
    </w:lvl>
    <w:lvl w:ilvl="1" w:tplc="D77A21E2">
      <w:numFmt w:val="decimal"/>
      <w:lvlText w:val=""/>
      <w:lvlJc w:val="left"/>
    </w:lvl>
    <w:lvl w:ilvl="2" w:tplc="1E0E5118">
      <w:numFmt w:val="decimal"/>
      <w:lvlText w:val=""/>
      <w:lvlJc w:val="left"/>
    </w:lvl>
    <w:lvl w:ilvl="3" w:tplc="999EE1CA">
      <w:numFmt w:val="decimal"/>
      <w:lvlText w:val=""/>
      <w:lvlJc w:val="left"/>
    </w:lvl>
    <w:lvl w:ilvl="4" w:tplc="941ED41A">
      <w:numFmt w:val="decimal"/>
      <w:lvlText w:val=""/>
      <w:lvlJc w:val="left"/>
    </w:lvl>
    <w:lvl w:ilvl="5" w:tplc="883CE2F6">
      <w:numFmt w:val="decimal"/>
      <w:lvlText w:val=""/>
      <w:lvlJc w:val="left"/>
    </w:lvl>
    <w:lvl w:ilvl="6" w:tplc="B7B4FEDA">
      <w:numFmt w:val="decimal"/>
      <w:lvlText w:val=""/>
      <w:lvlJc w:val="left"/>
    </w:lvl>
    <w:lvl w:ilvl="7" w:tplc="B39AA9F8">
      <w:numFmt w:val="decimal"/>
      <w:lvlText w:val=""/>
      <w:lvlJc w:val="left"/>
    </w:lvl>
    <w:lvl w:ilvl="8" w:tplc="18ACFDF0">
      <w:numFmt w:val="decimal"/>
      <w:lvlText w:val=""/>
      <w:lvlJc w:val="left"/>
    </w:lvl>
  </w:abstractNum>
  <w:abstractNum w:abstractNumId="8">
    <w:nsid w:val="0000305E"/>
    <w:multiLevelType w:val="hybridMultilevel"/>
    <w:tmpl w:val="202A56B8"/>
    <w:lvl w:ilvl="0" w:tplc="5D90CC48">
      <w:start w:val="1"/>
      <w:numFmt w:val="bullet"/>
      <w:lvlText w:val="•"/>
      <w:lvlJc w:val="left"/>
    </w:lvl>
    <w:lvl w:ilvl="1" w:tplc="66F077BC">
      <w:numFmt w:val="decimal"/>
      <w:lvlText w:val=""/>
      <w:lvlJc w:val="left"/>
    </w:lvl>
    <w:lvl w:ilvl="2" w:tplc="E75654CC">
      <w:numFmt w:val="decimal"/>
      <w:lvlText w:val=""/>
      <w:lvlJc w:val="left"/>
    </w:lvl>
    <w:lvl w:ilvl="3" w:tplc="AAD2C1B0">
      <w:numFmt w:val="decimal"/>
      <w:lvlText w:val=""/>
      <w:lvlJc w:val="left"/>
    </w:lvl>
    <w:lvl w:ilvl="4" w:tplc="FE4439D4">
      <w:numFmt w:val="decimal"/>
      <w:lvlText w:val=""/>
      <w:lvlJc w:val="left"/>
    </w:lvl>
    <w:lvl w:ilvl="5" w:tplc="DCBA51AC">
      <w:numFmt w:val="decimal"/>
      <w:lvlText w:val=""/>
      <w:lvlJc w:val="left"/>
    </w:lvl>
    <w:lvl w:ilvl="6" w:tplc="AD16A9F2">
      <w:numFmt w:val="decimal"/>
      <w:lvlText w:val=""/>
      <w:lvlJc w:val="left"/>
    </w:lvl>
    <w:lvl w:ilvl="7" w:tplc="3E1AD1BA">
      <w:numFmt w:val="decimal"/>
      <w:lvlText w:val=""/>
      <w:lvlJc w:val="left"/>
    </w:lvl>
    <w:lvl w:ilvl="8" w:tplc="5DF613CA">
      <w:numFmt w:val="decimal"/>
      <w:lvlText w:val=""/>
      <w:lvlJc w:val="left"/>
    </w:lvl>
  </w:abstractNum>
  <w:abstractNum w:abstractNumId="9">
    <w:nsid w:val="0000390C"/>
    <w:multiLevelType w:val="hybridMultilevel"/>
    <w:tmpl w:val="F50ED55A"/>
    <w:lvl w:ilvl="0" w:tplc="911EA19A">
      <w:start w:val="1"/>
      <w:numFmt w:val="bullet"/>
      <w:lvlText w:val="•"/>
      <w:lvlJc w:val="left"/>
    </w:lvl>
    <w:lvl w:ilvl="1" w:tplc="13169EBE">
      <w:numFmt w:val="decimal"/>
      <w:lvlText w:val=""/>
      <w:lvlJc w:val="left"/>
    </w:lvl>
    <w:lvl w:ilvl="2" w:tplc="8B888302">
      <w:numFmt w:val="decimal"/>
      <w:lvlText w:val=""/>
      <w:lvlJc w:val="left"/>
    </w:lvl>
    <w:lvl w:ilvl="3" w:tplc="658C27E4">
      <w:numFmt w:val="decimal"/>
      <w:lvlText w:val=""/>
      <w:lvlJc w:val="left"/>
    </w:lvl>
    <w:lvl w:ilvl="4" w:tplc="ADECAD34">
      <w:numFmt w:val="decimal"/>
      <w:lvlText w:val=""/>
      <w:lvlJc w:val="left"/>
    </w:lvl>
    <w:lvl w:ilvl="5" w:tplc="1BE80532">
      <w:numFmt w:val="decimal"/>
      <w:lvlText w:val=""/>
      <w:lvlJc w:val="left"/>
    </w:lvl>
    <w:lvl w:ilvl="6" w:tplc="9BE29D6A">
      <w:numFmt w:val="decimal"/>
      <w:lvlText w:val=""/>
      <w:lvlJc w:val="left"/>
    </w:lvl>
    <w:lvl w:ilvl="7" w:tplc="98464CBE">
      <w:numFmt w:val="decimal"/>
      <w:lvlText w:val=""/>
      <w:lvlJc w:val="left"/>
    </w:lvl>
    <w:lvl w:ilvl="8" w:tplc="7D9C6C82">
      <w:numFmt w:val="decimal"/>
      <w:lvlText w:val=""/>
      <w:lvlJc w:val="left"/>
    </w:lvl>
  </w:abstractNum>
  <w:abstractNum w:abstractNumId="10">
    <w:nsid w:val="000039B3"/>
    <w:multiLevelType w:val="hybridMultilevel"/>
    <w:tmpl w:val="83C49246"/>
    <w:lvl w:ilvl="0" w:tplc="EB0A7FFE">
      <w:start w:val="1"/>
      <w:numFmt w:val="bullet"/>
      <w:lvlText w:val=" "/>
      <w:lvlJc w:val="left"/>
    </w:lvl>
    <w:lvl w:ilvl="1" w:tplc="D4F2DE2E">
      <w:numFmt w:val="decimal"/>
      <w:lvlText w:val=""/>
      <w:lvlJc w:val="left"/>
    </w:lvl>
    <w:lvl w:ilvl="2" w:tplc="0B3A35C4">
      <w:numFmt w:val="decimal"/>
      <w:lvlText w:val=""/>
      <w:lvlJc w:val="left"/>
    </w:lvl>
    <w:lvl w:ilvl="3" w:tplc="E6F62B64">
      <w:numFmt w:val="decimal"/>
      <w:lvlText w:val=""/>
      <w:lvlJc w:val="left"/>
    </w:lvl>
    <w:lvl w:ilvl="4" w:tplc="E97491BA">
      <w:numFmt w:val="decimal"/>
      <w:lvlText w:val=""/>
      <w:lvlJc w:val="left"/>
    </w:lvl>
    <w:lvl w:ilvl="5" w:tplc="37CABE94">
      <w:numFmt w:val="decimal"/>
      <w:lvlText w:val=""/>
      <w:lvlJc w:val="left"/>
    </w:lvl>
    <w:lvl w:ilvl="6" w:tplc="E43EA15A">
      <w:numFmt w:val="decimal"/>
      <w:lvlText w:val=""/>
      <w:lvlJc w:val="left"/>
    </w:lvl>
    <w:lvl w:ilvl="7" w:tplc="615ECC32">
      <w:numFmt w:val="decimal"/>
      <w:lvlText w:val=""/>
      <w:lvlJc w:val="left"/>
    </w:lvl>
    <w:lvl w:ilvl="8" w:tplc="29C2610A">
      <w:numFmt w:val="decimal"/>
      <w:lvlText w:val=""/>
      <w:lvlJc w:val="left"/>
    </w:lvl>
  </w:abstractNum>
  <w:abstractNum w:abstractNumId="11">
    <w:nsid w:val="0000440D"/>
    <w:multiLevelType w:val="hybridMultilevel"/>
    <w:tmpl w:val="9184F0A0"/>
    <w:lvl w:ilvl="0" w:tplc="EAC40168">
      <w:start w:val="1"/>
      <w:numFmt w:val="bullet"/>
      <w:lvlText w:val="•"/>
      <w:lvlJc w:val="left"/>
    </w:lvl>
    <w:lvl w:ilvl="1" w:tplc="347E50FE">
      <w:numFmt w:val="decimal"/>
      <w:lvlText w:val=""/>
      <w:lvlJc w:val="left"/>
    </w:lvl>
    <w:lvl w:ilvl="2" w:tplc="990A9C5E">
      <w:numFmt w:val="decimal"/>
      <w:lvlText w:val=""/>
      <w:lvlJc w:val="left"/>
    </w:lvl>
    <w:lvl w:ilvl="3" w:tplc="3EE65CC4">
      <w:numFmt w:val="decimal"/>
      <w:lvlText w:val=""/>
      <w:lvlJc w:val="left"/>
    </w:lvl>
    <w:lvl w:ilvl="4" w:tplc="1F069958">
      <w:numFmt w:val="decimal"/>
      <w:lvlText w:val=""/>
      <w:lvlJc w:val="left"/>
    </w:lvl>
    <w:lvl w:ilvl="5" w:tplc="5A9EC4C6">
      <w:numFmt w:val="decimal"/>
      <w:lvlText w:val=""/>
      <w:lvlJc w:val="left"/>
    </w:lvl>
    <w:lvl w:ilvl="6" w:tplc="62E07F20">
      <w:numFmt w:val="decimal"/>
      <w:lvlText w:val=""/>
      <w:lvlJc w:val="left"/>
    </w:lvl>
    <w:lvl w:ilvl="7" w:tplc="7F52D67C">
      <w:numFmt w:val="decimal"/>
      <w:lvlText w:val=""/>
      <w:lvlJc w:val="left"/>
    </w:lvl>
    <w:lvl w:ilvl="8" w:tplc="0A744BF6">
      <w:numFmt w:val="decimal"/>
      <w:lvlText w:val=""/>
      <w:lvlJc w:val="left"/>
    </w:lvl>
  </w:abstractNum>
  <w:abstractNum w:abstractNumId="12">
    <w:nsid w:val="0000491C"/>
    <w:multiLevelType w:val="hybridMultilevel"/>
    <w:tmpl w:val="96D8609C"/>
    <w:lvl w:ilvl="0" w:tplc="C8F4BF0E">
      <w:start w:val="1"/>
      <w:numFmt w:val="bullet"/>
      <w:lvlText w:val="•"/>
      <w:lvlJc w:val="left"/>
    </w:lvl>
    <w:lvl w:ilvl="1" w:tplc="FA0428F8">
      <w:start w:val="1"/>
      <w:numFmt w:val="bullet"/>
      <w:lvlText w:val=" "/>
      <w:lvlJc w:val="left"/>
    </w:lvl>
    <w:lvl w:ilvl="2" w:tplc="062AFD00">
      <w:numFmt w:val="decimal"/>
      <w:lvlText w:val=""/>
      <w:lvlJc w:val="left"/>
    </w:lvl>
    <w:lvl w:ilvl="3" w:tplc="7B04EFFC">
      <w:numFmt w:val="decimal"/>
      <w:lvlText w:val=""/>
      <w:lvlJc w:val="left"/>
    </w:lvl>
    <w:lvl w:ilvl="4" w:tplc="57F8481E">
      <w:numFmt w:val="decimal"/>
      <w:lvlText w:val=""/>
      <w:lvlJc w:val="left"/>
    </w:lvl>
    <w:lvl w:ilvl="5" w:tplc="3014D2F0">
      <w:numFmt w:val="decimal"/>
      <w:lvlText w:val=""/>
      <w:lvlJc w:val="left"/>
    </w:lvl>
    <w:lvl w:ilvl="6" w:tplc="C25A752E">
      <w:numFmt w:val="decimal"/>
      <w:lvlText w:val=""/>
      <w:lvlJc w:val="left"/>
    </w:lvl>
    <w:lvl w:ilvl="7" w:tplc="E842B25C">
      <w:numFmt w:val="decimal"/>
      <w:lvlText w:val=""/>
      <w:lvlJc w:val="left"/>
    </w:lvl>
    <w:lvl w:ilvl="8" w:tplc="FB6C1634">
      <w:numFmt w:val="decimal"/>
      <w:lvlText w:val=""/>
      <w:lvlJc w:val="left"/>
    </w:lvl>
  </w:abstractNum>
  <w:abstractNum w:abstractNumId="13">
    <w:nsid w:val="00004D06"/>
    <w:multiLevelType w:val="hybridMultilevel"/>
    <w:tmpl w:val="3EDCCD68"/>
    <w:lvl w:ilvl="0" w:tplc="BA4212C6">
      <w:start w:val="1"/>
      <w:numFmt w:val="bullet"/>
      <w:lvlText w:val="•"/>
      <w:lvlJc w:val="left"/>
    </w:lvl>
    <w:lvl w:ilvl="1" w:tplc="7B4C9082">
      <w:numFmt w:val="decimal"/>
      <w:lvlText w:val=""/>
      <w:lvlJc w:val="left"/>
    </w:lvl>
    <w:lvl w:ilvl="2" w:tplc="6CF2FC96">
      <w:numFmt w:val="decimal"/>
      <w:lvlText w:val=""/>
      <w:lvlJc w:val="left"/>
    </w:lvl>
    <w:lvl w:ilvl="3" w:tplc="97DEA3E8">
      <w:numFmt w:val="decimal"/>
      <w:lvlText w:val=""/>
      <w:lvlJc w:val="left"/>
    </w:lvl>
    <w:lvl w:ilvl="4" w:tplc="A86A734E">
      <w:numFmt w:val="decimal"/>
      <w:lvlText w:val=""/>
      <w:lvlJc w:val="left"/>
    </w:lvl>
    <w:lvl w:ilvl="5" w:tplc="02D057A4">
      <w:numFmt w:val="decimal"/>
      <w:lvlText w:val=""/>
      <w:lvlJc w:val="left"/>
    </w:lvl>
    <w:lvl w:ilvl="6" w:tplc="AE7666B0">
      <w:numFmt w:val="decimal"/>
      <w:lvlText w:val=""/>
      <w:lvlJc w:val="left"/>
    </w:lvl>
    <w:lvl w:ilvl="7" w:tplc="DFD80960">
      <w:numFmt w:val="decimal"/>
      <w:lvlText w:val=""/>
      <w:lvlJc w:val="left"/>
    </w:lvl>
    <w:lvl w:ilvl="8" w:tplc="2598B588">
      <w:numFmt w:val="decimal"/>
      <w:lvlText w:val=""/>
      <w:lvlJc w:val="left"/>
    </w:lvl>
  </w:abstractNum>
  <w:abstractNum w:abstractNumId="14">
    <w:nsid w:val="00004DB7"/>
    <w:multiLevelType w:val="hybridMultilevel"/>
    <w:tmpl w:val="96C8175C"/>
    <w:lvl w:ilvl="0" w:tplc="AB8A4CD2">
      <w:start w:val="1"/>
      <w:numFmt w:val="bullet"/>
      <w:lvlText w:val="•"/>
      <w:lvlJc w:val="left"/>
    </w:lvl>
    <w:lvl w:ilvl="1" w:tplc="8E5CE6C0">
      <w:numFmt w:val="decimal"/>
      <w:lvlText w:val=""/>
      <w:lvlJc w:val="left"/>
    </w:lvl>
    <w:lvl w:ilvl="2" w:tplc="19CAE312">
      <w:numFmt w:val="decimal"/>
      <w:lvlText w:val=""/>
      <w:lvlJc w:val="left"/>
    </w:lvl>
    <w:lvl w:ilvl="3" w:tplc="ADB44A7C">
      <w:numFmt w:val="decimal"/>
      <w:lvlText w:val=""/>
      <w:lvlJc w:val="left"/>
    </w:lvl>
    <w:lvl w:ilvl="4" w:tplc="0234CBA4">
      <w:numFmt w:val="decimal"/>
      <w:lvlText w:val=""/>
      <w:lvlJc w:val="left"/>
    </w:lvl>
    <w:lvl w:ilvl="5" w:tplc="D1BA7F38">
      <w:numFmt w:val="decimal"/>
      <w:lvlText w:val=""/>
      <w:lvlJc w:val="left"/>
    </w:lvl>
    <w:lvl w:ilvl="6" w:tplc="17903068">
      <w:numFmt w:val="decimal"/>
      <w:lvlText w:val=""/>
      <w:lvlJc w:val="left"/>
    </w:lvl>
    <w:lvl w:ilvl="7" w:tplc="62F8644C">
      <w:numFmt w:val="decimal"/>
      <w:lvlText w:val=""/>
      <w:lvlJc w:val="left"/>
    </w:lvl>
    <w:lvl w:ilvl="8" w:tplc="5316CCC2">
      <w:numFmt w:val="decimal"/>
      <w:lvlText w:val=""/>
      <w:lvlJc w:val="left"/>
    </w:lvl>
  </w:abstractNum>
  <w:abstractNum w:abstractNumId="15">
    <w:nsid w:val="000054DE"/>
    <w:multiLevelType w:val="hybridMultilevel"/>
    <w:tmpl w:val="DE5AD706"/>
    <w:lvl w:ilvl="0" w:tplc="B07E5CAC">
      <w:start w:val="1"/>
      <w:numFmt w:val="bullet"/>
      <w:lvlText w:val="•"/>
      <w:lvlJc w:val="left"/>
    </w:lvl>
    <w:lvl w:ilvl="1" w:tplc="ACB8C1C0">
      <w:numFmt w:val="decimal"/>
      <w:lvlText w:val=""/>
      <w:lvlJc w:val="left"/>
    </w:lvl>
    <w:lvl w:ilvl="2" w:tplc="8DD83D40">
      <w:numFmt w:val="decimal"/>
      <w:lvlText w:val=""/>
      <w:lvlJc w:val="left"/>
    </w:lvl>
    <w:lvl w:ilvl="3" w:tplc="5214219C">
      <w:numFmt w:val="decimal"/>
      <w:lvlText w:val=""/>
      <w:lvlJc w:val="left"/>
    </w:lvl>
    <w:lvl w:ilvl="4" w:tplc="BE7653B0">
      <w:numFmt w:val="decimal"/>
      <w:lvlText w:val=""/>
      <w:lvlJc w:val="left"/>
    </w:lvl>
    <w:lvl w:ilvl="5" w:tplc="F9EC7C0E">
      <w:numFmt w:val="decimal"/>
      <w:lvlText w:val=""/>
      <w:lvlJc w:val="left"/>
    </w:lvl>
    <w:lvl w:ilvl="6" w:tplc="CB8671E4">
      <w:numFmt w:val="decimal"/>
      <w:lvlText w:val=""/>
      <w:lvlJc w:val="left"/>
    </w:lvl>
    <w:lvl w:ilvl="7" w:tplc="B598F8C8">
      <w:numFmt w:val="decimal"/>
      <w:lvlText w:val=""/>
      <w:lvlJc w:val="left"/>
    </w:lvl>
    <w:lvl w:ilvl="8" w:tplc="A6161A8A">
      <w:numFmt w:val="decimal"/>
      <w:lvlText w:val=""/>
      <w:lvlJc w:val="left"/>
    </w:lvl>
  </w:abstractNum>
  <w:abstractNum w:abstractNumId="16">
    <w:nsid w:val="00007E87"/>
    <w:multiLevelType w:val="hybridMultilevel"/>
    <w:tmpl w:val="B1C674CA"/>
    <w:lvl w:ilvl="0" w:tplc="CD389D48">
      <w:start w:val="1"/>
      <w:numFmt w:val="bullet"/>
      <w:lvlText w:val="•"/>
      <w:lvlJc w:val="left"/>
    </w:lvl>
    <w:lvl w:ilvl="1" w:tplc="6BE0F5CC">
      <w:numFmt w:val="decimal"/>
      <w:lvlText w:val=""/>
      <w:lvlJc w:val="left"/>
    </w:lvl>
    <w:lvl w:ilvl="2" w:tplc="1CCC33A8">
      <w:numFmt w:val="decimal"/>
      <w:lvlText w:val=""/>
      <w:lvlJc w:val="left"/>
    </w:lvl>
    <w:lvl w:ilvl="3" w:tplc="37C4CE52">
      <w:numFmt w:val="decimal"/>
      <w:lvlText w:val=""/>
      <w:lvlJc w:val="left"/>
    </w:lvl>
    <w:lvl w:ilvl="4" w:tplc="BF8CD032">
      <w:numFmt w:val="decimal"/>
      <w:lvlText w:val=""/>
      <w:lvlJc w:val="left"/>
    </w:lvl>
    <w:lvl w:ilvl="5" w:tplc="92AE8716">
      <w:numFmt w:val="decimal"/>
      <w:lvlText w:val=""/>
      <w:lvlJc w:val="left"/>
    </w:lvl>
    <w:lvl w:ilvl="6" w:tplc="00CABBDC">
      <w:numFmt w:val="decimal"/>
      <w:lvlText w:val=""/>
      <w:lvlJc w:val="left"/>
    </w:lvl>
    <w:lvl w:ilvl="7" w:tplc="92020230">
      <w:numFmt w:val="decimal"/>
      <w:lvlText w:val=""/>
      <w:lvlJc w:val="left"/>
    </w:lvl>
    <w:lvl w:ilvl="8" w:tplc="3C6679B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2065"/>
    <w:rsid w:val="00435D16"/>
    <w:rsid w:val="0053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ison-39320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2019-08-03T07:30:00Z</dcterms:created>
  <dcterms:modified xsi:type="dcterms:W3CDTF">2019-08-03T07:30:00Z</dcterms:modified>
</cp:coreProperties>
</file>