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A6" w:rsidRDefault="005E6BD4">
      <w:pPr>
        <w:ind w:right="3540"/>
        <w:jc w:val="center"/>
        <w:rPr>
          <w:rFonts w:eastAsia="Times New Roman"/>
          <w:b/>
          <w:bCs/>
          <w:sz w:val="24"/>
          <w:szCs w:val="24"/>
          <w:u w:val="single"/>
        </w:rPr>
      </w:pPr>
      <w:r>
        <w:rPr>
          <w:rFonts w:eastAsia="Times New Roman"/>
          <w:b/>
          <w:bCs/>
          <w:noProof/>
          <w:sz w:val="24"/>
          <w:szCs w:val="24"/>
          <w:u w:val="single"/>
        </w:rPr>
        <w:drawing>
          <wp:anchor distT="0" distB="0" distL="114300" distR="114300" simplePos="0" relativeHeight="251657216" behindDoc="1" locked="0" layoutInCell="0" allowOverlap="1">
            <wp:simplePos x="0" y="0"/>
            <wp:positionH relativeFrom="page">
              <wp:posOffset>796290</wp:posOffset>
            </wp:positionH>
            <wp:positionV relativeFrom="page">
              <wp:posOffset>457200</wp:posOffset>
            </wp:positionV>
            <wp:extent cx="5627370"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627370" cy="1409700"/>
                    </a:xfrm>
                    <a:prstGeom prst="rect">
                      <a:avLst/>
                    </a:prstGeom>
                    <a:noFill/>
                  </pic:spPr>
                </pic:pic>
              </a:graphicData>
            </a:graphic>
          </wp:anchor>
        </w:drawing>
      </w:r>
      <w:r>
        <w:rPr>
          <w:rFonts w:eastAsia="Times New Roman"/>
          <w:b/>
          <w:bCs/>
          <w:sz w:val="24"/>
          <w:szCs w:val="24"/>
          <w:u w:val="single"/>
        </w:rPr>
        <w:t xml:space="preserve"> SALAH </w:t>
      </w:r>
    </w:p>
    <w:p w:rsidR="007E1BA6" w:rsidRDefault="005E6BD4">
      <w:pPr>
        <w:ind w:right="3540"/>
        <w:jc w:val="center"/>
        <w:rPr>
          <w:rFonts w:eastAsia="Times New Roman"/>
          <w:sz w:val="24"/>
          <w:szCs w:val="24"/>
        </w:rPr>
      </w:pPr>
      <w:r>
        <w:rPr>
          <w:rFonts w:eastAsia="Times New Roman"/>
          <w:sz w:val="24"/>
          <w:szCs w:val="24"/>
        </w:rPr>
        <w:t xml:space="preserve">Quantity Surveyor cum Estimator Civil </w:t>
      </w:r>
    </w:p>
    <w:p w:rsidR="005E6BD4" w:rsidRDefault="005E6BD4">
      <w:pPr>
        <w:ind w:right="3540"/>
        <w:jc w:val="center"/>
        <w:rPr>
          <w:rFonts w:eastAsia="Times New Roman"/>
          <w:color w:val="0000FF"/>
          <w:sz w:val="24"/>
          <w:szCs w:val="24"/>
          <w:u w:val="single"/>
        </w:rPr>
      </w:pPr>
      <w:r>
        <w:rPr>
          <w:rFonts w:eastAsia="Times New Roman"/>
          <w:sz w:val="24"/>
          <w:szCs w:val="24"/>
        </w:rPr>
        <w:t xml:space="preserve">Email: - </w:t>
      </w:r>
      <w:hyperlink r:id="rId6" w:history="1">
        <w:r w:rsidRPr="004C5DF1">
          <w:rPr>
            <w:rStyle w:val="Hyperlink"/>
            <w:rFonts w:eastAsia="Times New Roman"/>
            <w:sz w:val="24"/>
            <w:szCs w:val="24"/>
          </w:rPr>
          <w:t>salah-393220@2freemail.com</w:t>
        </w:r>
      </w:hyperlink>
      <w:r>
        <w:rPr>
          <w:rFonts w:eastAsia="Times New Roman"/>
          <w:color w:val="0000FF"/>
          <w:sz w:val="24"/>
          <w:szCs w:val="24"/>
          <w:u w:val="single"/>
        </w:rPr>
        <w:t xml:space="preserve"> </w:t>
      </w:r>
    </w:p>
    <w:p w:rsidR="004B53B9" w:rsidRDefault="005E6BD4">
      <w:pPr>
        <w:ind w:right="3540"/>
        <w:jc w:val="center"/>
        <w:rPr>
          <w:sz w:val="20"/>
          <w:szCs w:val="20"/>
        </w:rPr>
      </w:pPr>
      <w:r>
        <w:rPr>
          <w:rFonts w:eastAsia="Times New Roman"/>
          <w:sz w:val="24"/>
          <w:szCs w:val="24"/>
        </w:rPr>
        <w:t xml:space="preserve"> Dubai, United Arab Emirates.</w:t>
      </w:r>
    </w:p>
    <w:p w:rsidR="004B53B9" w:rsidRDefault="004B53B9">
      <w:pPr>
        <w:spacing w:line="200" w:lineRule="exact"/>
        <w:rPr>
          <w:sz w:val="24"/>
          <w:szCs w:val="24"/>
        </w:rPr>
      </w:pPr>
    </w:p>
    <w:p w:rsidR="004B53B9" w:rsidRDefault="004B53B9">
      <w:pPr>
        <w:spacing w:line="200" w:lineRule="exact"/>
        <w:rPr>
          <w:sz w:val="24"/>
          <w:szCs w:val="24"/>
        </w:rPr>
      </w:pPr>
    </w:p>
    <w:p w:rsidR="004B53B9" w:rsidRDefault="004B53B9">
      <w:pPr>
        <w:spacing w:line="256" w:lineRule="exact"/>
        <w:rPr>
          <w:sz w:val="24"/>
          <w:szCs w:val="24"/>
        </w:rPr>
      </w:pPr>
    </w:p>
    <w:p w:rsidR="004B53B9" w:rsidRDefault="005E6BD4">
      <w:pPr>
        <w:rPr>
          <w:sz w:val="20"/>
          <w:szCs w:val="20"/>
        </w:rPr>
      </w:pPr>
      <w:r>
        <w:rPr>
          <w:rFonts w:eastAsia="Times New Roman"/>
          <w:b/>
          <w:bCs/>
          <w:sz w:val="36"/>
          <w:szCs w:val="36"/>
        </w:rPr>
        <w:t>CRICULUM VITAE</w:t>
      </w:r>
    </w:p>
    <w:p w:rsidR="004B53B9" w:rsidRDefault="008A041D">
      <w:pPr>
        <w:spacing w:line="20" w:lineRule="exact"/>
        <w:rPr>
          <w:sz w:val="24"/>
          <w:szCs w:val="24"/>
        </w:rPr>
      </w:pPr>
      <w:r>
        <w:rPr>
          <w:sz w:val="24"/>
          <w:szCs w:val="24"/>
        </w:rPr>
        <w:pict>
          <v:line id="Shape 2" o:spid="_x0000_s1027" style="position:absolute;z-index:251658240;visibility:visible;mso-wrap-distance-left:0;mso-wrap-distance-right:0" from=".2pt,-1pt" to="462.85pt,-1pt" o:allowincell="f" strokeweight=".59264mm"/>
        </w:pict>
      </w:r>
    </w:p>
    <w:p w:rsidR="004B53B9" w:rsidRDefault="004B53B9">
      <w:pPr>
        <w:spacing w:line="326" w:lineRule="exact"/>
        <w:rPr>
          <w:sz w:val="24"/>
          <w:szCs w:val="24"/>
        </w:rPr>
      </w:pPr>
    </w:p>
    <w:p w:rsidR="004B53B9" w:rsidRDefault="005E6BD4">
      <w:pPr>
        <w:ind w:left="160"/>
        <w:rPr>
          <w:sz w:val="20"/>
          <w:szCs w:val="20"/>
        </w:rPr>
      </w:pPr>
      <w:r>
        <w:rPr>
          <w:rFonts w:eastAsia="Times New Roman"/>
          <w:sz w:val="30"/>
          <w:szCs w:val="30"/>
          <w:u w:val="single"/>
        </w:rPr>
        <w:t>Professional Summary</w:t>
      </w:r>
    </w:p>
    <w:p w:rsidR="004B53B9" w:rsidRDefault="004B53B9">
      <w:pPr>
        <w:spacing w:line="200" w:lineRule="exact"/>
        <w:rPr>
          <w:sz w:val="24"/>
          <w:szCs w:val="24"/>
        </w:rPr>
      </w:pPr>
    </w:p>
    <w:p w:rsidR="004B53B9" w:rsidRDefault="004B53B9">
      <w:pPr>
        <w:spacing w:line="231" w:lineRule="exact"/>
        <w:rPr>
          <w:sz w:val="24"/>
          <w:szCs w:val="24"/>
        </w:rPr>
      </w:pPr>
    </w:p>
    <w:p w:rsidR="004B53B9" w:rsidRDefault="005E6BD4">
      <w:pPr>
        <w:spacing w:line="237" w:lineRule="auto"/>
        <w:jc w:val="both"/>
        <w:rPr>
          <w:sz w:val="20"/>
          <w:szCs w:val="20"/>
        </w:rPr>
      </w:pPr>
      <w:r>
        <w:rPr>
          <w:rFonts w:eastAsia="Times New Roman"/>
          <w:sz w:val="20"/>
          <w:szCs w:val="20"/>
        </w:rPr>
        <w:t>Professional Quantity Surveyor with Over 15 Years’ Experience. Prior Work History Includes Pre Tender and Post Tenders For Airport Terminal Buildings, High-Rise Buildings, Hydro Projects, Power Generation Plants Waterscape And Hard Land Scape. Skilled In Accurately Forecasting Corporate Expenses. Collaborated With Senior Management Staff to Analyze Cost Estimates Across Various Operational Aspects Of Different Projects.</w:t>
      </w:r>
    </w:p>
    <w:p w:rsidR="004B53B9" w:rsidRDefault="004B53B9">
      <w:pPr>
        <w:spacing w:line="323" w:lineRule="exact"/>
        <w:rPr>
          <w:sz w:val="24"/>
          <w:szCs w:val="24"/>
        </w:rPr>
      </w:pPr>
    </w:p>
    <w:p w:rsidR="004B53B9" w:rsidRDefault="005E6BD4">
      <w:pPr>
        <w:ind w:left="180"/>
        <w:rPr>
          <w:sz w:val="20"/>
          <w:szCs w:val="20"/>
        </w:rPr>
      </w:pPr>
      <w:r>
        <w:rPr>
          <w:rFonts w:eastAsia="Times New Roman"/>
          <w:sz w:val="28"/>
          <w:szCs w:val="28"/>
          <w:u w:val="single"/>
        </w:rPr>
        <w:t>Work Ability / Specializations</w:t>
      </w:r>
    </w:p>
    <w:p w:rsidR="004B53B9" w:rsidRDefault="004B53B9">
      <w:pPr>
        <w:spacing w:line="282" w:lineRule="exact"/>
        <w:rPr>
          <w:sz w:val="24"/>
          <w:szCs w:val="24"/>
        </w:rPr>
      </w:pPr>
    </w:p>
    <w:p w:rsidR="004B53B9" w:rsidRDefault="005E6BD4">
      <w:pPr>
        <w:numPr>
          <w:ilvl w:val="0"/>
          <w:numId w:val="1"/>
        </w:numPr>
        <w:tabs>
          <w:tab w:val="left" w:pos="720"/>
        </w:tabs>
        <w:ind w:left="720" w:hanging="356"/>
        <w:rPr>
          <w:rFonts w:ascii="Symbol" w:eastAsia="Symbol" w:hAnsi="Symbol" w:cs="Symbol"/>
          <w:sz w:val="20"/>
          <w:szCs w:val="20"/>
        </w:rPr>
      </w:pPr>
      <w:r>
        <w:rPr>
          <w:rFonts w:eastAsia="Times New Roman"/>
          <w:sz w:val="20"/>
          <w:szCs w:val="20"/>
        </w:rPr>
        <w:t>Review contracts documents, coordinate and manage the tendering process.</w:t>
      </w:r>
    </w:p>
    <w:p w:rsidR="004B53B9" w:rsidRDefault="004B53B9">
      <w:pPr>
        <w:spacing w:line="30" w:lineRule="exact"/>
        <w:rPr>
          <w:rFonts w:ascii="Symbol" w:eastAsia="Symbol" w:hAnsi="Symbol" w:cs="Symbol"/>
          <w:sz w:val="20"/>
          <w:szCs w:val="20"/>
        </w:rPr>
      </w:pPr>
    </w:p>
    <w:p w:rsidR="004B53B9" w:rsidRDefault="005E6BD4">
      <w:pPr>
        <w:numPr>
          <w:ilvl w:val="0"/>
          <w:numId w:val="1"/>
        </w:numPr>
        <w:tabs>
          <w:tab w:val="left" w:pos="720"/>
        </w:tabs>
        <w:ind w:left="720" w:hanging="356"/>
        <w:rPr>
          <w:rFonts w:ascii="Symbol" w:eastAsia="Symbol" w:hAnsi="Symbol" w:cs="Symbol"/>
          <w:sz w:val="20"/>
          <w:szCs w:val="20"/>
        </w:rPr>
      </w:pPr>
      <w:r>
        <w:rPr>
          <w:rFonts w:eastAsia="Times New Roman"/>
          <w:sz w:val="20"/>
          <w:szCs w:val="20"/>
        </w:rPr>
        <w:t>Prepare technical &amp; commercial proposal as per ITB &amp; FIDIC or condition of contract.</w:t>
      </w:r>
    </w:p>
    <w:p w:rsidR="004B53B9" w:rsidRDefault="004B53B9">
      <w:pPr>
        <w:spacing w:line="35" w:lineRule="exact"/>
        <w:rPr>
          <w:rFonts w:ascii="Symbol" w:eastAsia="Symbol" w:hAnsi="Symbol" w:cs="Symbol"/>
          <w:sz w:val="20"/>
          <w:szCs w:val="20"/>
        </w:rPr>
      </w:pPr>
    </w:p>
    <w:p w:rsidR="004B53B9" w:rsidRDefault="005E6BD4">
      <w:pPr>
        <w:numPr>
          <w:ilvl w:val="0"/>
          <w:numId w:val="1"/>
        </w:numPr>
        <w:tabs>
          <w:tab w:val="left" w:pos="720"/>
        </w:tabs>
        <w:ind w:left="720" w:hanging="356"/>
        <w:rPr>
          <w:rFonts w:ascii="Symbol" w:eastAsia="Symbol" w:hAnsi="Symbol" w:cs="Symbol"/>
          <w:sz w:val="20"/>
          <w:szCs w:val="20"/>
        </w:rPr>
      </w:pPr>
      <w:r>
        <w:rPr>
          <w:rFonts w:eastAsia="Times New Roman"/>
          <w:sz w:val="20"/>
          <w:szCs w:val="20"/>
        </w:rPr>
        <w:t>Complete BOQ coding for material and man-hour</w:t>
      </w:r>
    </w:p>
    <w:p w:rsidR="004B53B9" w:rsidRDefault="004B53B9">
      <w:pPr>
        <w:spacing w:line="33" w:lineRule="exact"/>
        <w:rPr>
          <w:rFonts w:ascii="Symbol" w:eastAsia="Symbol" w:hAnsi="Symbol" w:cs="Symbol"/>
          <w:sz w:val="20"/>
          <w:szCs w:val="20"/>
        </w:rPr>
      </w:pPr>
    </w:p>
    <w:p w:rsidR="004B53B9" w:rsidRDefault="005E6BD4">
      <w:pPr>
        <w:numPr>
          <w:ilvl w:val="0"/>
          <w:numId w:val="1"/>
        </w:numPr>
        <w:tabs>
          <w:tab w:val="left" w:pos="720"/>
        </w:tabs>
        <w:ind w:left="720" w:hanging="356"/>
        <w:rPr>
          <w:rFonts w:ascii="Symbol" w:eastAsia="Symbol" w:hAnsi="Symbol" w:cs="Symbol"/>
          <w:sz w:val="20"/>
          <w:szCs w:val="20"/>
        </w:rPr>
      </w:pPr>
      <w:r>
        <w:rPr>
          <w:rFonts w:eastAsia="Times New Roman"/>
          <w:sz w:val="20"/>
          <w:szCs w:val="20"/>
        </w:rPr>
        <w:t>Preparing Estimates as per developed norms by calculating required material, consumables, manpower,  form work,</w:t>
      </w:r>
    </w:p>
    <w:p w:rsidR="004B53B9" w:rsidRDefault="004B53B9">
      <w:pPr>
        <w:spacing w:line="45" w:lineRule="exact"/>
        <w:rPr>
          <w:sz w:val="24"/>
          <w:szCs w:val="24"/>
        </w:rPr>
      </w:pPr>
    </w:p>
    <w:p w:rsidR="004B53B9" w:rsidRDefault="005E6BD4">
      <w:pPr>
        <w:spacing w:line="264" w:lineRule="auto"/>
        <w:ind w:left="720" w:right="240"/>
        <w:rPr>
          <w:sz w:val="20"/>
          <w:szCs w:val="20"/>
        </w:rPr>
      </w:pPr>
      <w:r>
        <w:rPr>
          <w:rFonts w:eastAsia="Times New Roman"/>
          <w:sz w:val="20"/>
          <w:szCs w:val="20"/>
        </w:rPr>
        <w:t>equipment &amp; POL, supervision team, temporary site facility’s, vehicles’, tools, over heads, direct and indirect cost sheet.</w:t>
      </w:r>
    </w:p>
    <w:p w:rsidR="004B53B9" w:rsidRDefault="004B53B9">
      <w:pPr>
        <w:spacing w:line="11" w:lineRule="exact"/>
        <w:rPr>
          <w:sz w:val="24"/>
          <w:szCs w:val="24"/>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Site visit and prepare site visit report, Attain technical meeting with the consultant and clients.</w:t>
      </w:r>
    </w:p>
    <w:p w:rsidR="004B53B9" w:rsidRDefault="004B53B9">
      <w:pPr>
        <w:spacing w:line="33" w:lineRule="exact"/>
        <w:rPr>
          <w:rFonts w:ascii="Symbol" w:eastAsia="Symbol" w:hAnsi="Symbol" w:cs="Symbol"/>
          <w:sz w:val="20"/>
          <w:szCs w:val="20"/>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Send enquires of major critical components / items to sub-vendors.</w:t>
      </w:r>
    </w:p>
    <w:p w:rsidR="004B53B9" w:rsidRDefault="004B53B9">
      <w:pPr>
        <w:spacing w:line="36" w:lineRule="exact"/>
        <w:rPr>
          <w:rFonts w:ascii="Symbol" w:eastAsia="Symbol" w:hAnsi="Symbol" w:cs="Symbol"/>
          <w:sz w:val="20"/>
          <w:szCs w:val="20"/>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Obtain offers from sub-vendors within shortest span of time</w:t>
      </w:r>
    </w:p>
    <w:p w:rsidR="004B53B9" w:rsidRDefault="004B53B9">
      <w:pPr>
        <w:spacing w:line="33" w:lineRule="exact"/>
        <w:rPr>
          <w:rFonts w:ascii="Symbol" w:eastAsia="Symbol" w:hAnsi="Symbol" w:cs="Symbol"/>
          <w:sz w:val="20"/>
          <w:szCs w:val="20"/>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Evaluate sub-contractors proposals and recommend acceptance or otherwise.</w:t>
      </w:r>
    </w:p>
    <w:p w:rsidR="004B53B9" w:rsidRDefault="004B53B9">
      <w:pPr>
        <w:spacing w:line="33" w:lineRule="exact"/>
        <w:rPr>
          <w:rFonts w:ascii="Symbol" w:eastAsia="Symbol" w:hAnsi="Symbol" w:cs="Symbol"/>
          <w:sz w:val="20"/>
          <w:szCs w:val="20"/>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Track changes to the design and/or construction work and adjusting budget projections accordingly.</w:t>
      </w:r>
    </w:p>
    <w:p w:rsidR="004B53B9" w:rsidRDefault="004B53B9">
      <w:pPr>
        <w:spacing w:line="81" w:lineRule="exact"/>
        <w:rPr>
          <w:rFonts w:ascii="Symbol" w:eastAsia="Symbol" w:hAnsi="Symbol" w:cs="Symbol"/>
          <w:sz w:val="20"/>
          <w:szCs w:val="20"/>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Conducted proprietary research to determine potential fluctuations in costs for business operation expenses.</w:t>
      </w:r>
    </w:p>
    <w:p w:rsidR="004B53B9" w:rsidRDefault="004B53B9">
      <w:pPr>
        <w:spacing w:line="2" w:lineRule="exact"/>
        <w:rPr>
          <w:rFonts w:ascii="Symbol" w:eastAsia="Symbol" w:hAnsi="Symbol" w:cs="Symbol"/>
          <w:sz w:val="20"/>
          <w:szCs w:val="20"/>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Preparing of rate analysis, material reconciliation,</w:t>
      </w:r>
    </w:p>
    <w:p w:rsidR="004B53B9" w:rsidRDefault="004B53B9">
      <w:pPr>
        <w:spacing w:line="33" w:lineRule="exact"/>
        <w:rPr>
          <w:rFonts w:ascii="Symbol" w:eastAsia="Symbol" w:hAnsi="Symbol" w:cs="Symbol"/>
          <w:sz w:val="20"/>
          <w:szCs w:val="20"/>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Preparing of escalation, preparing of variation order.</w:t>
      </w:r>
    </w:p>
    <w:p w:rsidR="004B53B9" w:rsidRDefault="004B53B9">
      <w:pPr>
        <w:spacing w:line="33" w:lineRule="exact"/>
        <w:rPr>
          <w:rFonts w:ascii="Symbol" w:eastAsia="Symbol" w:hAnsi="Symbol" w:cs="Symbol"/>
          <w:sz w:val="20"/>
          <w:szCs w:val="20"/>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Quantities takeoff from drawings, (MTO) materials takeoff.</w:t>
      </w:r>
    </w:p>
    <w:p w:rsidR="004B53B9" w:rsidRDefault="004B53B9">
      <w:pPr>
        <w:spacing w:line="33" w:lineRule="exact"/>
        <w:rPr>
          <w:rFonts w:ascii="Symbol" w:eastAsia="Symbol" w:hAnsi="Symbol" w:cs="Symbol"/>
          <w:sz w:val="20"/>
          <w:szCs w:val="20"/>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Enforcing and ensuring of work in strict accordance with specification and plans.</w:t>
      </w:r>
    </w:p>
    <w:p w:rsidR="004B53B9" w:rsidRDefault="004B53B9">
      <w:pPr>
        <w:spacing w:line="33" w:lineRule="exact"/>
        <w:rPr>
          <w:rFonts w:ascii="Symbol" w:eastAsia="Symbol" w:hAnsi="Symbol" w:cs="Symbol"/>
          <w:sz w:val="20"/>
          <w:szCs w:val="20"/>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Preparation of bar bending schedule,</w:t>
      </w:r>
    </w:p>
    <w:p w:rsidR="004B53B9" w:rsidRDefault="004B53B9">
      <w:pPr>
        <w:spacing w:line="35" w:lineRule="exact"/>
        <w:rPr>
          <w:rFonts w:ascii="Symbol" w:eastAsia="Symbol" w:hAnsi="Symbol" w:cs="Symbol"/>
          <w:sz w:val="20"/>
          <w:szCs w:val="20"/>
        </w:rPr>
      </w:pPr>
    </w:p>
    <w:p w:rsidR="004B53B9" w:rsidRDefault="005E6BD4">
      <w:pPr>
        <w:numPr>
          <w:ilvl w:val="0"/>
          <w:numId w:val="2"/>
        </w:numPr>
        <w:tabs>
          <w:tab w:val="left" w:pos="720"/>
        </w:tabs>
        <w:ind w:left="720" w:hanging="356"/>
        <w:rPr>
          <w:rFonts w:ascii="Symbol" w:eastAsia="Symbol" w:hAnsi="Symbol" w:cs="Symbol"/>
          <w:sz w:val="20"/>
          <w:szCs w:val="20"/>
        </w:rPr>
      </w:pPr>
      <w:r>
        <w:rPr>
          <w:rFonts w:eastAsia="Times New Roman"/>
          <w:sz w:val="20"/>
          <w:szCs w:val="20"/>
        </w:rPr>
        <w:t>Interim payment certificate, final payment certificate, Preparation bills of subcontractor,</w:t>
      </w:r>
    </w:p>
    <w:p w:rsidR="004B53B9" w:rsidRDefault="004B53B9">
      <w:pPr>
        <w:spacing w:line="351" w:lineRule="exact"/>
        <w:rPr>
          <w:sz w:val="24"/>
          <w:szCs w:val="24"/>
        </w:rPr>
      </w:pPr>
    </w:p>
    <w:p w:rsidR="004B53B9" w:rsidRDefault="005E6BD4">
      <w:pPr>
        <w:rPr>
          <w:sz w:val="20"/>
          <w:szCs w:val="20"/>
        </w:rPr>
      </w:pPr>
      <w:r>
        <w:rPr>
          <w:rFonts w:eastAsia="Times New Roman"/>
          <w:sz w:val="28"/>
          <w:szCs w:val="28"/>
          <w:u w:val="single"/>
        </w:rPr>
        <w:t>Qualification</w:t>
      </w:r>
    </w:p>
    <w:p w:rsidR="004B53B9" w:rsidRDefault="004B53B9">
      <w:pPr>
        <w:spacing w:line="182" w:lineRule="exact"/>
        <w:rPr>
          <w:sz w:val="24"/>
          <w:szCs w:val="24"/>
        </w:rPr>
      </w:pPr>
    </w:p>
    <w:tbl>
      <w:tblPr>
        <w:tblW w:w="0" w:type="auto"/>
        <w:tblInd w:w="470" w:type="dxa"/>
        <w:tblLayout w:type="fixed"/>
        <w:tblCellMar>
          <w:left w:w="0" w:type="dxa"/>
          <w:right w:w="0" w:type="dxa"/>
        </w:tblCellMar>
        <w:tblLook w:val="04A0"/>
      </w:tblPr>
      <w:tblGrid>
        <w:gridCol w:w="1880"/>
        <w:gridCol w:w="1840"/>
        <w:gridCol w:w="1980"/>
        <w:gridCol w:w="2160"/>
        <w:gridCol w:w="1720"/>
        <w:gridCol w:w="30"/>
      </w:tblGrid>
      <w:tr w:rsidR="004B53B9">
        <w:trPr>
          <w:trHeight w:val="239"/>
        </w:trPr>
        <w:tc>
          <w:tcPr>
            <w:tcW w:w="1880" w:type="dxa"/>
            <w:vMerge w:val="restart"/>
            <w:tcBorders>
              <w:top w:val="single" w:sz="8" w:space="0" w:color="auto"/>
              <w:left w:val="single" w:sz="8" w:space="0" w:color="auto"/>
              <w:right w:val="single" w:sz="8" w:space="0" w:color="auto"/>
            </w:tcBorders>
            <w:vAlign w:val="bottom"/>
          </w:tcPr>
          <w:p w:rsidR="004B53B9" w:rsidRDefault="005E6BD4">
            <w:pPr>
              <w:jc w:val="center"/>
              <w:rPr>
                <w:sz w:val="20"/>
                <w:szCs w:val="20"/>
              </w:rPr>
            </w:pPr>
            <w:r>
              <w:rPr>
                <w:rFonts w:eastAsia="Times New Roman"/>
                <w:b/>
                <w:bCs/>
                <w:sz w:val="20"/>
                <w:szCs w:val="20"/>
              </w:rPr>
              <w:t>Degree/ Award</w:t>
            </w:r>
          </w:p>
        </w:tc>
        <w:tc>
          <w:tcPr>
            <w:tcW w:w="1840" w:type="dxa"/>
            <w:vMerge w:val="restart"/>
            <w:tcBorders>
              <w:top w:val="single" w:sz="8" w:space="0" w:color="auto"/>
              <w:right w:val="single" w:sz="8" w:space="0" w:color="auto"/>
            </w:tcBorders>
            <w:vAlign w:val="bottom"/>
          </w:tcPr>
          <w:p w:rsidR="004B53B9" w:rsidRDefault="005E6BD4">
            <w:pPr>
              <w:jc w:val="center"/>
              <w:rPr>
                <w:sz w:val="20"/>
                <w:szCs w:val="20"/>
              </w:rPr>
            </w:pPr>
            <w:r>
              <w:rPr>
                <w:rFonts w:eastAsia="Times New Roman"/>
                <w:b/>
                <w:bCs/>
                <w:w w:val="98"/>
                <w:sz w:val="20"/>
                <w:szCs w:val="20"/>
              </w:rPr>
              <w:t>Category</w:t>
            </w:r>
          </w:p>
        </w:tc>
        <w:tc>
          <w:tcPr>
            <w:tcW w:w="1980" w:type="dxa"/>
            <w:vMerge w:val="restart"/>
            <w:tcBorders>
              <w:top w:val="single" w:sz="8" w:space="0" w:color="auto"/>
              <w:right w:val="single" w:sz="8" w:space="0" w:color="auto"/>
            </w:tcBorders>
            <w:vAlign w:val="bottom"/>
          </w:tcPr>
          <w:p w:rsidR="004B53B9" w:rsidRDefault="005E6BD4">
            <w:pPr>
              <w:jc w:val="center"/>
              <w:rPr>
                <w:sz w:val="20"/>
                <w:szCs w:val="20"/>
              </w:rPr>
            </w:pPr>
            <w:r>
              <w:rPr>
                <w:rFonts w:eastAsia="Times New Roman"/>
                <w:b/>
                <w:bCs/>
                <w:sz w:val="20"/>
                <w:szCs w:val="20"/>
              </w:rPr>
              <w:t>University/Board</w:t>
            </w:r>
          </w:p>
        </w:tc>
        <w:tc>
          <w:tcPr>
            <w:tcW w:w="2160" w:type="dxa"/>
            <w:vMerge w:val="restart"/>
            <w:tcBorders>
              <w:top w:val="single" w:sz="8" w:space="0" w:color="auto"/>
              <w:right w:val="single" w:sz="8" w:space="0" w:color="auto"/>
            </w:tcBorders>
            <w:vAlign w:val="bottom"/>
          </w:tcPr>
          <w:p w:rsidR="004B53B9" w:rsidRDefault="005E6BD4">
            <w:pPr>
              <w:jc w:val="center"/>
              <w:rPr>
                <w:sz w:val="20"/>
                <w:szCs w:val="20"/>
              </w:rPr>
            </w:pPr>
            <w:r>
              <w:rPr>
                <w:rFonts w:eastAsia="Times New Roman"/>
                <w:b/>
                <w:bCs/>
                <w:w w:val="99"/>
                <w:sz w:val="20"/>
                <w:szCs w:val="20"/>
              </w:rPr>
              <w:t>Institute</w:t>
            </w:r>
          </w:p>
        </w:tc>
        <w:tc>
          <w:tcPr>
            <w:tcW w:w="1720" w:type="dxa"/>
            <w:tcBorders>
              <w:top w:val="single" w:sz="8" w:space="0" w:color="auto"/>
              <w:right w:val="single" w:sz="8" w:space="0" w:color="auto"/>
            </w:tcBorders>
            <w:vAlign w:val="bottom"/>
          </w:tcPr>
          <w:p w:rsidR="004B53B9" w:rsidRDefault="005E6BD4">
            <w:pPr>
              <w:jc w:val="center"/>
              <w:rPr>
                <w:sz w:val="20"/>
                <w:szCs w:val="20"/>
              </w:rPr>
            </w:pPr>
            <w:r>
              <w:rPr>
                <w:rFonts w:eastAsia="Times New Roman"/>
                <w:b/>
                <w:bCs/>
                <w:sz w:val="20"/>
                <w:szCs w:val="20"/>
              </w:rPr>
              <w:t>Passing Year</w:t>
            </w:r>
          </w:p>
        </w:tc>
        <w:tc>
          <w:tcPr>
            <w:tcW w:w="0" w:type="dxa"/>
            <w:vAlign w:val="bottom"/>
          </w:tcPr>
          <w:p w:rsidR="004B53B9" w:rsidRDefault="004B53B9">
            <w:pPr>
              <w:rPr>
                <w:sz w:val="1"/>
                <w:szCs w:val="1"/>
              </w:rPr>
            </w:pPr>
          </w:p>
        </w:tc>
      </w:tr>
      <w:tr w:rsidR="004B53B9">
        <w:trPr>
          <w:trHeight w:val="60"/>
        </w:trPr>
        <w:tc>
          <w:tcPr>
            <w:tcW w:w="1880" w:type="dxa"/>
            <w:vMerge/>
            <w:tcBorders>
              <w:left w:val="single" w:sz="8" w:space="0" w:color="auto"/>
              <w:right w:val="single" w:sz="8" w:space="0" w:color="auto"/>
            </w:tcBorders>
            <w:vAlign w:val="bottom"/>
          </w:tcPr>
          <w:p w:rsidR="004B53B9" w:rsidRDefault="004B53B9">
            <w:pPr>
              <w:rPr>
                <w:sz w:val="5"/>
                <w:szCs w:val="5"/>
              </w:rPr>
            </w:pPr>
          </w:p>
        </w:tc>
        <w:tc>
          <w:tcPr>
            <w:tcW w:w="1840" w:type="dxa"/>
            <w:vMerge/>
            <w:tcBorders>
              <w:right w:val="single" w:sz="8" w:space="0" w:color="auto"/>
            </w:tcBorders>
            <w:vAlign w:val="bottom"/>
          </w:tcPr>
          <w:p w:rsidR="004B53B9" w:rsidRDefault="004B53B9">
            <w:pPr>
              <w:rPr>
                <w:sz w:val="5"/>
                <w:szCs w:val="5"/>
              </w:rPr>
            </w:pPr>
          </w:p>
        </w:tc>
        <w:tc>
          <w:tcPr>
            <w:tcW w:w="1980" w:type="dxa"/>
            <w:vMerge/>
            <w:tcBorders>
              <w:right w:val="single" w:sz="8" w:space="0" w:color="auto"/>
            </w:tcBorders>
            <w:vAlign w:val="bottom"/>
          </w:tcPr>
          <w:p w:rsidR="004B53B9" w:rsidRDefault="004B53B9">
            <w:pPr>
              <w:rPr>
                <w:sz w:val="5"/>
                <w:szCs w:val="5"/>
              </w:rPr>
            </w:pPr>
          </w:p>
        </w:tc>
        <w:tc>
          <w:tcPr>
            <w:tcW w:w="2160" w:type="dxa"/>
            <w:vMerge/>
            <w:tcBorders>
              <w:right w:val="single" w:sz="8" w:space="0" w:color="auto"/>
            </w:tcBorders>
            <w:vAlign w:val="bottom"/>
          </w:tcPr>
          <w:p w:rsidR="004B53B9" w:rsidRDefault="004B53B9">
            <w:pPr>
              <w:rPr>
                <w:sz w:val="5"/>
                <w:szCs w:val="5"/>
              </w:rPr>
            </w:pPr>
          </w:p>
        </w:tc>
        <w:tc>
          <w:tcPr>
            <w:tcW w:w="1720" w:type="dxa"/>
            <w:tcBorders>
              <w:right w:val="single" w:sz="8" w:space="0" w:color="auto"/>
            </w:tcBorders>
            <w:vAlign w:val="bottom"/>
          </w:tcPr>
          <w:p w:rsidR="004B53B9" w:rsidRDefault="004B53B9">
            <w:pPr>
              <w:rPr>
                <w:sz w:val="5"/>
                <w:szCs w:val="5"/>
              </w:rPr>
            </w:pPr>
          </w:p>
        </w:tc>
        <w:tc>
          <w:tcPr>
            <w:tcW w:w="0" w:type="dxa"/>
            <w:vAlign w:val="bottom"/>
          </w:tcPr>
          <w:p w:rsidR="004B53B9" w:rsidRDefault="004B53B9">
            <w:pPr>
              <w:rPr>
                <w:sz w:val="1"/>
                <w:szCs w:val="1"/>
              </w:rPr>
            </w:pPr>
          </w:p>
        </w:tc>
      </w:tr>
      <w:tr w:rsidR="004B53B9">
        <w:trPr>
          <w:trHeight w:val="61"/>
        </w:trPr>
        <w:tc>
          <w:tcPr>
            <w:tcW w:w="1880" w:type="dxa"/>
            <w:tcBorders>
              <w:left w:val="single" w:sz="8" w:space="0" w:color="auto"/>
              <w:bottom w:val="single" w:sz="8" w:space="0" w:color="auto"/>
              <w:right w:val="single" w:sz="8" w:space="0" w:color="auto"/>
            </w:tcBorders>
            <w:vAlign w:val="bottom"/>
          </w:tcPr>
          <w:p w:rsidR="004B53B9" w:rsidRDefault="004B53B9">
            <w:pPr>
              <w:rPr>
                <w:sz w:val="5"/>
                <w:szCs w:val="5"/>
              </w:rPr>
            </w:pPr>
          </w:p>
        </w:tc>
        <w:tc>
          <w:tcPr>
            <w:tcW w:w="1840" w:type="dxa"/>
            <w:tcBorders>
              <w:bottom w:val="single" w:sz="8" w:space="0" w:color="auto"/>
              <w:right w:val="single" w:sz="8" w:space="0" w:color="auto"/>
            </w:tcBorders>
            <w:vAlign w:val="bottom"/>
          </w:tcPr>
          <w:p w:rsidR="004B53B9" w:rsidRDefault="004B53B9">
            <w:pPr>
              <w:rPr>
                <w:sz w:val="5"/>
                <w:szCs w:val="5"/>
              </w:rPr>
            </w:pPr>
          </w:p>
        </w:tc>
        <w:tc>
          <w:tcPr>
            <w:tcW w:w="1980" w:type="dxa"/>
            <w:tcBorders>
              <w:bottom w:val="single" w:sz="8" w:space="0" w:color="auto"/>
              <w:right w:val="single" w:sz="8" w:space="0" w:color="auto"/>
            </w:tcBorders>
            <w:vAlign w:val="bottom"/>
          </w:tcPr>
          <w:p w:rsidR="004B53B9" w:rsidRDefault="004B53B9">
            <w:pPr>
              <w:rPr>
                <w:sz w:val="5"/>
                <w:szCs w:val="5"/>
              </w:rPr>
            </w:pPr>
          </w:p>
        </w:tc>
        <w:tc>
          <w:tcPr>
            <w:tcW w:w="2160" w:type="dxa"/>
            <w:tcBorders>
              <w:bottom w:val="single" w:sz="8" w:space="0" w:color="auto"/>
              <w:right w:val="single" w:sz="8" w:space="0" w:color="auto"/>
            </w:tcBorders>
            <w:vAlign w:val="bottom"/>
          </w:tcPr>
          <w:p w:rsidR="004B53B9" w:rsidRDefault="004B53B9">
            <w:pPr>
              <w:rPr>
                <w:sz w:val="5"/>
                <w:szCs w:val="5"/>
              </w:rPr>
            </w:pPr>
          </w:p>
        </w:tc>
        <w:tc>
          <w:tcPr>
            <w:tcW w:w="1720" w:type="dxa"/>
            <w:tcBorders>
              <w:bottom w:val="single" w:sz="8" w:space="0" w:color="auto"/>
              <w:right w:val="single" w:sz="8" w:space="0" w:color="auto"/>
            </w:tcBorders>
            <w:vAlign w:val="bottom"/>
          </w:tcPr>
          <w:p w:rsidR="004B53B9" w:rsidRDefault="004B53B9">
            <w:pPr>
              <w:rPr>
                <w:sz w:val="5"/>
                <w:szCs w:val="5"/>
              </w:rPr>
            </w:pPr>
          </w:p>
        </w:tc>
        <w:tc>
          <w:tcPr>
            <w:tcW w:w="0" w:type="dxa"/>
            <w:vAlign w:val="bottom"/>
          </w:tcPr>
          <w:p w:rsidR="004B53B9" w:rsidRDefault="004B53B9">
            <w:pPr>
              <w:rPr>
                <w:sz w:val="1"/>
                <w:szCs w:val="1"/>
              </w:rPr>
            </w:pPr>
          </w:p>
        </w:tc>
      </w:tr>
      <w:tr w:rsidR="004B53B9">
        <w:trPr>
          <w:trHeight w:val="332"/>
        </w:trPr>
        <w:tc>
          <w:tcPr>
            <w:tcW w:w="1880" w:type="dxa"/>
            <w:vMerge w:val="restart"/>
            <w:tcBorders>
              <w:left w:val="single" w:sz="8" w:space="0" w:color="auto"/>
              <w:right w:val="single" w:sz="8" w:space="0" w:color="auto"/>
            </w:tcBorders>
            <w:vAlign w:val="bottom"/>
          </w:tcPr>
          <w:p w:rsidR="004B53B9" w:rsidRDefault="005E6BD4">
            <w:pPr>
              <w:jc w:val="center"/>
              <w:rPr>
                <w:sz w:val="20"/>
                <w:szCs w:val="20"/>
              </w:rPr>
            </w:pPr>
            <w:r>
              <w:rPr>
                <w:rFonts w:eastAsia="Times New Roman"/>
                <w:b/>
                <w:bCs/>
                <w:w w:val="99"/>
                <w:sz w:val="20"/>
                <w:szCs w:val="20"/>
              </w:rPr>
              <w:t>Graduation</w:t>
            </w:r>
          </w:p>
        </w:tc>
        <w:tc>
          <w:tcPr>
            <w:tcW w:w="1840" w:type="dxa"/>
            <w:tcBorders>
              <w:right w:val="single" w:sz="8" w:space="0" w:color="auto"/>
            </w:tcBorders>
            <w:vAlign w:val="bottom"/>
          </w:tcPr>
          <w:p w:rsidR="004B53B9" w:rsidRDefault="005E6BD4">
            <w:pPr>
              <w:jc w:val="center"/>
              <w:rPr>
                <w:sz w:val="20"/>
                <w:szCs w:val="20"/>
              </w:rPr>
            </w:pPr>
            <w:r>
              <w:rPr>
                <w:rFonts w:eastAsia="Times New Roman"/>
                <w:w w:val="99"/>
                <w:sz w:val="20"/>
                <w:szCs w:val="20"/>
              </w:rPr>
              <w:t>B.TECH</w:t>
            </w:r>
          </w:p>
        </w:tc>
        <w:tc>
          <w:tcPr>
            <w:tcW w:w="1980" w:type="dxa"/>
            <w:tcBorders>
              <w:right w:val="single" w:sz="8" w:space="0" w:color="auto"/>
            </w:tcBorders>
            <w:vAlign w:val="bottom"/>
          </w:tcPr>
          <w:p w:rsidR="004B53B9" w:rsidRDefault="005E6BD4">
            <w:pPr>
              <w:jc w:val="center"/>
              <w:rPr>
                <w:sz w:val="20"/>
                <w:szCs w:val="20"/>
              </w:rPr>
            </w:pPr>
            <w:r>
              <w:rPr>
                <w:rFonts w:eastAsia="Times New Roman"/>
                <w:sz w:val="20"/>
                <w:szCs w:val="20"/>
              </w:rPr>
              <w:t>PIMSAT University</w:t>
            </w:r>
          </w:p>
        </w:tc>
        <w:tc>
          <w:tcPr>
            <w:tcW w:w="2160" w:type="dxa"/>
            <w:tcBorders>
              <w:right w:val="single" w:sz="8" w:space="0" w:color="auto"/>
            </w:tcBorders>
            <w:vAlign w:val="bottom"/>
          </w:tcPr>
          <w:p w:rsidR="004B53B9" w:rsidRDefault="005E6BD4">
            <w:pPr>
              <w:jc w:val="center"/>
              <w:rPr>
                <w:sz w:val="20"/>
                <w:szCs w:val="20"/>
              </w:rPr>
            </w:pPr>
            <w:r>
              <w:rPr>
                <w:rFonts w:eastAsia="Times New Roman"/>
                <w:w w:val="99"/>
                <w:sz w:val="20"/>
                <w:szCs w:val="20"/>
              </w:rPr>
              <w:t>Newport University</w:t>
            </w:r>
          </w:p>
        </w:tc>
        <w:tc>
          <w:tcPr>
            <w:tcW w:w="1720" w:type="dxa"/>
            <w:vMerge w:val="restart"/>
            <w:tcBorders>
              <w:right w:val="single" w:sz="8" w:space="0" w:color="auto"/>
            </w:tcBorders>
            <w:vAlign w:val="bottom"/>
          </w:tcPr>
          <w:p w:rsidR="004B53B9" w:rsidRDefault="005E6BD4">
            <w:pPr>
              <w:jc w:val="center"/>
              <w:rPr>
                <w:sz w:val="20"/>
                <w:szCs w:val="20"/>
              </w:rPr>
            </w:pPr>
            <w:r>
              <w:rPr>
                <w:rFonts w:eastAsia="Times New Roman"/>
                <w:w w:val="99"/>
                <w:sz w:val="20"/>
                <w:szCs w:val="20"/>
              </w:rPr>
              <w:t>2007</w:t>
            </w:r>
          </w:p>
        </w:tc>
        <w:tc>
          <w:tcPr>
            <w:tcW w:w="0" w:type="dxa"/>
            <w:vAlign w:val="bottom"/>
          </w:tcPr>
          <w:p w:rsidR="004B53B9" w:rsidRDefault="004B53B9">
            <w:pPr>
              <w:rPr>
                <w:sz w:val="1"/>
                <w:szCs w:val="1"/>
              </w:rPr>
            </w:pPr>
          </w:p>
        </w:tc>
      </w:tr>
      <w:tr w:rsidR="004B53B9">
        <w:trPr>
          <w:trHeight w:val="115"/>
        </w:trPr>
        <w:tc>
          <w:tcPr>
            <w:tcW w:w="1880" w:type="dxa"/>
            <w:vMerge/>
            <w:tcBorders>
              <w:left w:val="single" w:sz="8" w:space="0" w:color="auto"/>
              <w:right w:val="single" w:sz="8" w:space="0" w:color="auto"/>
            </w:tcBorders>
            <w:vAlign w:val="bottom"/>
          </w:tcPr>
          <w:p w:rsidR="004B53B9" w:rsidRDefault="004B53B9">
            <w:pPr>
              <w:rPr>
                <w:sz w:val="10"/>
                <w:szCs w:val="10"/>
              </w:rPr>
            </w:pPr>
          </w:p>
        </w:tc>
        <w:tc>
          <w:tcPr>
            <w:tcW w:w="1840" w:type="dxa"/>
            <w:vMerge w:val="restart"/>
            <w:tcBorders>
              <w:right w:val="single" w:sz="8" w:space="0" w:color="auto"/>
            </w:tcBorders>
            <w:vAlign w:val="bottom"/>
          </w:tcPr>
          <w:p w:rsidR="004B53B9" w:rsidRDefault="005E6BD4">
            <w:pPr>
              <w:jc w:val="center"/>
              <w:rPr>
                <w:sz w:val="20"/>
                <w:szCs w:val="20"/>
              </w:rPr>
            </w:pPr>
            <w:r>
              <w:rPr>
                <w:rFonts w:eastAsia="Times New Roman"/>
                <w:sz w:val="20"/>
                <w:szCs w:val="20"/>
              </w:rPr>
              <w:t>(Civil)</w:t>
            </w:r>
          </w:p>
        </w:tc>
        <w:tc>
          <w:tcPr>
            <w:tcW w:w="1980" w:type="dxa"/>
            <w:vMerge w:val="restart"/>
            <w:tcBorders>
              <w:right w:val="single" w:sz="8" w:space="0" w:color="auto"/>
            </w:tcBorders>
            <w:vAlign w:val="bottom"/>
          </w:tcPr>
          <w:p w:rsidR="004B53B9" w:rsidRDefault="005E6BD4">
            <w:pPr>
              <w:jc w:val="center"/>
              <w:rPr>
                <w:sz w:val="20"/>
                <w:szCs w:val="20"/>
              </w:rPr>
            </w:pPr>
            <w:r>
              <w:rPr>
                <w:rFonts w:eastAsia="Times New Roman"/>
                <w:sz w:val="20"/>
                <w:szCs w:val="20"/>
              </w:rPr>
              <w:t>Karachi</w:t>
            </w:r>
          </w:p>
        </w:tc>
        <w:tc>
          <w:tcPr>
            <w:tcW w:w="2160" w:type="dxa"/>
            <w:vMerge w:val="restart"/>
            <w:tcBorders>
              <w:right w:val="single" w:sz="8" w:space="0" w:color="auto"/>
            </w:tcBorders>
            <w:vAlign w:val="bottom"/>
          </w:tcPr>
          <w:p w:rsidR="004B53B9" w:rsidRDefault="005E6BD4">
            <w:pPr>
              <w:jc w:val="center"/>
              <w:rPr>
                <w:sz w:val="20"/>
                <w:szCs w:val="20"/>
              </w:rPr>
            </w:pPr>
            <w:r>
              <w:rPr>
                <w:rFonts w:eastAsia="Times New Roman"/>
                <w:sz w:val="20"/>
                <w:szCs w:val="20"/>
              </w:rPr>
              <w:t>Lahore</w:t>
            </w:r>
          </w:p>
        </w:tc>
        <w:tc>
          <w:tcPr>
            <w:tcW w:w="1720" w:type="dxa"/>
            <w:vMerge/>
            <w:tcBorders>
              <w:right w:val="single" w:sz="8" w:space="0" w:color="auto"/>
            </w:tcBorders>
            <w:vAlign w:val="bottom"/>
          </w:tcPr>
          <w:p w:rsidR="004B53B9" w:rsidRDefault="004B53B9">
            <w:pPr>
              <w:rPr>
                <w:sz w:val="10"/>
                <w:szCs w:val="10"/>
              </w:rPr>
            </w:pPr>
          </w:p>
        </w:tc>
        <w:tc>
          <w:tcPr>
            <w:tcW w:w="0" w:type="dxa"/>
            <w:vAlign w:val="bottom"/>
          </w:tcPr>
          <w:p w:rsidR="004B53B9" w:rsidRDefault="004B53B9">
            <w:pPr>
              <w:rPr>
                <w:sz w:val="1"/>
                <w:szCs w:val="1"/>
              </w:rPr>
            </w:pPr>
          </w:p>
        </w:tc>
      </w:tr>
      <w:tr w:rsidR="004B53B9">
        <w:trPr>
          <w:trHeight w:val="115"/>
        </w:trPr>
        <w:tc>
          <w:tcPr>
            <w:tcW w:w="1880" w:type="dxa"/>
            <w:tcBorders>
              <w:left w:val="single" w:sz="8" w:space="0" w:color="auto"/>
              <w:right w:val="single" w:sz="8" w:space="0" w:color="auto"/>
            </w:tcBorders>
            <w:vAlign w:val="bottom"/>
          </w:tcPr>
          <w:p w:rsidR="004B53B9" w:rsidRDefault="004B53B9">
            <w:pPr>
              <w:rPr>
                <w:sz w:val="10"/>
                <w:szCs w:val="10"/>
              </w:rPr>
            </w:pPr>
          </w:p>
        </w:tc>
        <w:tc>
          <w:tcPr>
            <w:tcW w:w="1840" w:type="dxa"/>
            <w:vMerge/>
            <w:tcBorders>
              <w:right w:val="single" w:sz="8" w:space="0" w:color="auto"/>
            </w:tcBorders>
            <w:vAlign w:val="bottom"/>
          </w:tcPr>
          <w:p w:rsidR="004B53B9" w:rsidRDefault="004B53B9">
            <w:pPr>
              <w:rPr>
                <w:sz w:val="10"/>
                <w:szCs w:val="10"/>
              </w:rPr>
            </w:pPr>
          </w:p>
        </w:tc>
        <w:tc>
          <w:tcPr>
            <w:tcW w:w="1980" w:type="dxa"/>
            <w:vMerge/>
            <w:tcBorders>
              <w:right w:val="single" w:sz="8" w:space="0" w:color="auto"/>
            </w:tcBorders>
            <w:vAlign w:val="bottom"/>
          </w:tcPr>
          <w:p w:rsidR="004B53B9" w:rsidRDefault="004B53B9">
            <w:pPr>
              <w:rPr>
                <w:sz w:val="10"/>
                <w:szCs w:val="10"/>
              </w:rPr>
            </w:pPr>
          </w:p>
        </w:tc>
        <w:tc>
          <w:tcPr>
            <w:tcW w:w="2160" w:type="dxa"/>
            <w:vMerge/>
            <w:tcBorders>
              <w:right w:val="single" w:sz="8" w:space="0" w:color="auto"/>
            </w:tcBorders>
            <w:vAlign w:val="bottom"/>
          </w:tcPr>
          <w:p w:rsidR="004B53B9" w:rsidRDefault="004B53B9">
            <w:pPr>
              <w:rPr>
                <w:sz w:val="10"/>
                <w:szCs w:val="10"/>
              </w:rPr>
            </w:pPr>
          </w:p>
        </w:tc>
        <w:tc>
          <w:tcPr>
            <w:tcW w:w="1720" w:type="dxa"/>
            <w:tcBorders>
              <w:right w:val="single" w:sz="8" w:space="0" w:color="auto"/>
            </w:tcBorders>
            <w:vAlign w:val="bottom"/>
          </w:tcPr>
          <w:p w:rsidR="004B53B9" w:rsidRDefault="004B53B9">
            <w:pPr>
              <w:rPr>
                <w:sz w:val="10"/>
                <w:szCs w:val="10"/>
              </w:rPr>
            </w:pPr>
          </w:p>
        </w:tc>
        <w:tc>
          <w:tcPr>
            <w:tcW w:w="0" w:type="dxa"/>
            <w:vAlign w:val="bottom"/>
          </w:tcPr>
          <w:p w:rsidR="004B53B9" w:rsidRDefault="004B53B9">
            <w:pPr>
              <w:rPr>
                <w:sz w:val="1"/>
                <w:szCs w:val="1"/>
              </w:rPr>
            </w:pPr>
          </w:p>
        </w:tc>
      </w:tr>
      <w:tr w:rsidR="004B53B9">
        <w:trPr>
          <w:trHeight w:val="116"/>
        </w:trPr>
        <w:tc>
          <w:tcPr>
            <w:tcW w:w="1880" w:type="dxa"/>
            <w:tcBorders>
              <w:left w:val="single" w:sz="8" w:space="0" w:color="auto"/>
              <w:bottom w:val="single" w:sz="8" w:space="0" w:color="auto"/>
              <w:right w:val="single" w:sz="8" w:space="0" w:color="auto"/>
            </w:tcBorders>
            <w:vAlign w:val="bottom"/>
          </w:tcPr>
          <w:p w:rsidR="004B53B9" w:rsidRDefault="004B53B9">
            <w:pPr>
              <w:rPr>
                <w:sz w:val="10"/>
                <w:szCs w:val="10"/>
              </w:rPr>
            </w:pPr>
          </w:p>
        </w:tc>
        <w:tc>
          <w:tcPr>
            <w:tcW w:w="1840" w:type="dxa"/>
            <w:tcBorders>
              <w:bottom w:val="single" w:sz="8" w:space="0" w:color="auto"/>
              <w:right w:val="single" w:sz="8" w:space="0" w:color="auto"/>
            </w:tcBorders>
            <w:vAlign w:val="bottom"/>
          </w:tcPr>
          <w:p w:rsidR="004B53B9" w:rsidRDefault="004B53B9">
            <w:pPr>
              <w:rPr>
                <w:sz w:val="10"/>
                <w:szCs w:val="10"/>
              </w:rPr>
            </w:pPr>
          </w:p>
        </w:tc>
        <w:tc>
          <w:tcPr>
            <w:tcW w:w="1980" w:type="dxa"/>
            <w:tcBorders>
              <w:bottom w:val="single" w:sz="8" w:space="0" w:color="auto"/>
              <w:right w:val="single" w:sz="8" w:space="0" w:color="auto"/>
            </w:tcBorders>
            <w:vAlign w:val="bottom"/>
          </w:tcPr>
          <w:p w:rsidR="004B53B9" w:rsidRDefault="004B53B9">
            <w:pPr>
              <w:rPr>
                <w:sz w:val="10"/>
                <w:szCs w:val="10"/>
              </w:rPr>
            </w:pPr>
          </w:p>
        </w:tc>
        <w:tc>
          <w:tcPr>
            <w:tcW w:w="2160" w:type="dxa"/>
            <w:tcBorders>
              <w:bottom w:val="single" w:sz="8" w:space="0" w:color="auto"/>
              <w:right w:val="single" w:sz="8" w:space="0" w:color="auto"/>
            </w:tcBorders>
            <w:vAlign w:val="bottom"/>
          </w:tcPr>
          <w:p w:rsidR="004B53B9" w:rsidRDefault="004B53B9">
            <w:pPr>
              <w:rPr>
                <w:sz w:val="10"/>
                <w:szCs w:val="10"/>
              </w:rPr>
            </w:pPr>
          </w:p>
        </w:tc>
        <w:tc>
          <w:tcPr>
            <w:tcW w:w="1720" w:type="dxa"/>
            <w:tcBorders>
              <w:bottom w:val="single" w:sz="8" w:space="0" w:color="auto"/>
              <w:right w:val="single" w:sz="8" w:space="0" w:color="auto"/>
            </w:tcBorders>
            <w:vAlign w:val="bottom"/>
          </w:tcPr>
          <w:p w:rsidR="004B53B9" w:rsidRDefault="004B53B9">
            <w:pPr>
              <w:rPr>
                <w:sz w:val="10"/>
                <w:szCs w:val="10"/>
              </w:rPr>
            </w:pPr>
          </w:p>
        </w:tc>
        <w:tc>
          <w:tcPr>
            <w:tcW w:w="0" w:type="dxa"/>
            <w:vAlign w:val="bottom"/>
          </w:tcPr>
          <w:p w:rsidR="004B53B9" w:rsidRDefault="004B53B9">
            <w:pPr>
              <w:rPr>
                <w:sz w:val="1"/>
                <w:szCs w:val="1"/>
              </w:rPr>
            </w:pPr>
          </w:p>
        </w:tc>
      </w:tr>
      <w:tr w:rsidR="004B53B9">
        <w:trPr>
          <w:trHeight w:val="269"/>
        </w:trPr>
        <w:tc>
          <w:tcPr>
            <w:tcW w:w="1880" w:type="dxa"/>
            <w:tcBorders>
              <w:left w:val="single" w:sz="8" w:space="0" w:color="auto"/>
              <w:right w:val="single" w:sz="8" w:space="0" w:color="auto"/>
            </w:tcBorders>
            <w:vAlign w:val="bottom"/>
          </w:tcPr>
          <w:p w:rsidR="004B53B9" w:rsidRDefault="004B53B9">
            <w:pPr>
              <w:rPr>
                <w:sz w:val="23"/>
                <w:szCs w:val="23"/>
              </w:rPr>
            </w:pPr>
          </w:p>
        </w:tc>
        <w:tc>
          <w:tcPr>
            <w:tcW w:w="1840" w:type="dxa"/>
            <w:tcBorders>
              <w:right w:val="single" w:sz="8" w:space="0" w:color="auto"/>
            </w:tcBorders>
            <w:vAlign w:val="bottom"/>
          </w:tcPr>
          <w:p w:rsidR="004B53B9" w:rsidRDefault="004B53B9">
            <w:pPr>
              <w:rPr>
                <w:sz w:val="23"/>
                <w:szCs w:val="23"/>
              </w:rPr>
            </w:pPr>
          </w:p>
        </w:tc>
        <w:tc>
          <w:tcPr>
            <w:tcW w:w="1980" w:type="dxa"/>
            <w:tcBorders>
              <w:right w:val="single" w:sz="8" w:space="0" w:color="auto"/>
            </w:tcBorders>
            <w:vAlign w:val="bottom"/>
          </w:tcPr>
          <w:p w:rsidR="004B53B9" w:rsidRDefault="005E6BD4">
            <w:pPr>
              <w:jc w:val="center"/>
              <w:rPr>
                <w:sz w:val="20"/>
                <w:szCs w:val="20"/>
              </w:rPr>
            </w:pPr>
            <w:r>
              <w:rPr>
                <w:rFonts w:eastAsia="Times New Roman"/>
                <w:w w:val="98"/>
                <w:sz w:val="20"/>
                <w:szCs w:val="20"/>
              </w:rPr>
              <w:t>PBTE</w:t>
            </w:r>
          </w:p>
        </w:tc>
        <w:tc>
          <w:tcPr>
            <w:tcW w:w="2160" w:type="dxa"/>
            <w:vMerge w:val="restart"/>
            <w:tcBorders>
              <w:right w:val="single" w:sz="8" w:space="0" w:color="auto"/>
            </w:tcBorders>
            <w:vAlign w:val="bottom"/>
          </w:tcPr>
          <w:p w:rsidR="004B53B9" w:rsidRDefault="005E6BD4">
            <w:pPr>
              <w:jc w:val="center"/>
              <w:rPr>
                <w:sz w:val="20"/>
                <w:szCs w:val="20"/>
              </w:rPr>
            </w:pPr>
            <w:r>
              <w:rPr>
                <w:rFonts w:eastAsia="Times New Roman"/>
                <w:w w:val="99"/>
                <w:sz w:val="20"/>
                <w:szCs w:val="20"/>
              </w:rPr>
              <w:t>Ahmed Hassan Poly</w:t>
            </w:r>
          </w:p>
        </w:tc>
        <w:tc>
          <w:tcPr>
            <w:tcW w:w="1720" w:type="dxa"/>
            <w:vMerge w:val="restart"/>
            <w:tcBorders>
              <w:right w:val="single" w:sz="8" w:space="0" w:color="auto"/>
            </w:tcBorders>
            <w:vAlign w:val="bottom"/>
          </w:tcPr>
          <w:p w:rsidR="004B53B9" w:rsidRDefault="005E6BD4">
            <w:pPr>
              <w:jc w:val="center"/>
              <w:rPr>
                <w:sz w:val="20"/>
                <w:szCs w:val="20"/>
              </w:rPr>
            </w:pPr>
            <w:r>
              <w:rPr>
                <w:rFonts w:eastAsia="Times New Roman"/>
                <w:w w:val="99"/>
                <w:sz w:val="20"/>
                <w:szCs w:val="20"/>
              </w:rPr>
              <w:t>2003</w:t>
            </w:r>
          </w:p>
        </w:tc>
        <w:tc>
          <w:tcPr>
            <w:tcW w:w="0" w:type="dxa"/>
            <w:vAlign w:val="bottom"/>
          </w:tcPr>
          <w:p w:rsidR="004B53B9" w:rsidRDefault="004B53B9">
            <w:pPr>
              <w:rPr>
                <w:sz w:val="1"/>
                <w:szCs w:val="1"/>
              </w:rPr>
            </w:pPr>
          </w:p>
        </w:tc>
      </w:tr>
      <w:tr w:rsidR="004B53B9">
        <w:trPr>
          <w:trHeight w:val="115"/>
        </w:trPr>
        <w:tc>
          <w:tcPr>
            <w:tcW w:w="1880" w:type="dxa"/>
            <w:vMerge w:val="restart"/>
            <w:tcBorders>
              <w:left w:val="single" w:sz="8" w:space="0" w:color="auto"/>
              <w:right w:val="single" w:sz="8" w:space="0" w:color="auto"/>
            </w:tcBorders>
            <w:vAlign w:val="bottom"/>
          </w:tcPr>
          <w:p w:rsidR="004B53B9" w:rsidRDefault="005E6BD4">
            <w:pPr>
              <w:jc w:val="center"/>
              <w:rPr>
                <w:sz w:val="20"/>
                <w:szCs w:val="20"/>
              </w:rPr>
            </w:pPr>
            <w:r>
              <w:rPr>
                <w:rFonts w:eastAsia="Times New Roman"/>
                <w:b/>
                <w:bCs/>
                <w:sz w:val="20"/>
                <w:szCs w:val="20"/>
              </w:rPr>
              <w:t>Intermediate /</w:t>
            </w:r>
          </w:p>
        </w:tc>
        <w:tc>
          <w:tcPr>
            <w:tcW w:w="1840" w:type="dxa"/>
            <w:vMerge w:val="restart"/>
            <w:tcBorders>
              <w:right w:val="single" w:sz="8" w:space="0" w:color="auto"/>
            </w:tcBorders>
            <w:vAlign w:val="bottom"/>
          </w:tcPr>
          <w:p w:rsidR="004B53B9" w:rsidRDefault="005E6BD4">
            <w:pPr>
              <w:jc w:val="center"/>
              <w:rPr>
                <w:sz w:val="20"/>
                <w:szCs w:val="20"/>
              </w:rPr>
            </w:pPr>
            <w:r>
              <w:rPr>
                <w:rFonts w:eastAsia="Times New Roman"/>
                <w:w w:val="97"/>
                <w:sz w:val="20"/>
                <w:szCs w:val="20"/>
              </w:rPr>
              <w:t>D.A.E</w:t>
            </w:r>
          </w:p>
        </w:tc>
        <w:tc>
          <w:tcPr>
            <w:tcW w:w="1980" w:type="dxa"/>
            <w:vMerge w:val="restart"/>
            <w:tcBorders>
              <w:right w:val="single" w:sz="8" w:space="0" w:color="auto"/>
            </w:tcBorders>
            <w:vAlign w:val="bottom"/>
          </w:tcPr>
          <w:p w:rsidR="004B53B9" w:rsidRDefault="005E6BD4">
            <w:pPr>
              <w:jc w:val="center"/>
              <w:rPr>
                <w:sz w:val="20"/>
                <w:szCs w:val="20"/>
              </w:rPr>
            </w:pPr>
            <w:r>
              <w:rPr>
                <w:rFonts w:eastAsia="Times New Roman"/>
                <w:sz w:val="20"/>
                <w:szCs w:val="20"/>
              </w:rPr>
              <w:t>Punjab Board of</w:t>
            </w:r>
          </w:p>
        </w:tc>
        <w:tc>
          <w:tcPr>
            <w:tcW w:w="2160" w:type="dxa"/>
            <w:vMerge/>
            <w:tcBorders>
              <w:right w:val="single" w:sz="8" w:space="0" w:color="auto"/>
            </w:tcBorders>
            <w:vAlign w:val="bottom"/>
          </w:tcPr>
          <w:p w:rsidR="004B53B9" w:rsidRDefault="004B53B9">
            <w:pPr>
              <w:rPr>
                <w:sz w:val="10"/>
                <w:szCs w:val="10"/>
              </w:rPr>
            </w:pPr>
          </w:p>
        </w:tc>
        <w:tc>
          <w:tcPr>
            <w:tcW w:w="1720" w:type="dxa"/>
            <w:vMerge/>
            <w:tcBorders>
              <w:right w:val="single" w:sz="8" w:space="0" w:color="auto"/>
            </w:tcBorders>
            <w:vAlign w:val="bottom"/>
          </w:tcPr>
          <w:p w:rsidR="004B53B9" w:rsidRDefault="004B53B9">
            <w:pPr>
              <w:rPr>
                <w:sz w:val="10"/>
                <w:szCs w:val="10"/>
              </w:rPr>
            </w:pPr>
          </w:p>
        </w:tc>
        <w:tc>
          <w:tcPr>
            <w:tcW w:w="0" w:type="dxa"/>
            <w:vAlign w:val="bottom"/>
          </w:tcPr>
          <w:p w:rsidR="004B53B9" w:rsidRDefault="004B53B9">
            <w:pPr>
              <w:rPr>
                <w:sz w:val="1"/>
                <w:szCs w:val="1"/>
              </w:rPr>
            </w:pPr>
          </w:p>
        </w:tc>
      </w:tr>
      <w:tr w:rsidR="004B53B9">
        <w:trPr>
          <w:trHeight w:val="115"/>
        </w:trPr>
        <w:tc>
          <w:tcPr>
            <w:tcW w:w="1880" w:type="dxa"/>
            <w:vMerge/>
            <w:tcBorders>
              <w:left w:val="single" w:sz="8" w:space="0" w:color="auto"/>
              <w:right w:val="single" w:sz="8" w:space="0" w:color="auto"/>
            </w:tcBorders>
            <w:vAlign w:val="bottom"/>
          </w:tcPr>
          <w:p w:rsidR="004B53B9" w:rsidRDefault="004B53B9">
            <w:pPr>
              <w:rPr>
                <w:sz w:val="10"/>
                <w:szCs w:val="10"/>
              </w:rPr>
            </w:pPr>
          </w:p>
        </w:tc>
        <w:tc>
          <w:tcPr>
            <w:tcW w:w="1840" w:type="dxa"/>
            <w:vMerge/>
            <w:tcBorders>
              <w:right w:val="single" w:sz="8" w:space="0" w:color="auto"/>
            </w:tcBorders>
            <w:vAlign w:val="bottom"/>
          </w:tcPr>
          <w:p w:rsidR="004B53B9" w:rsidRDefault="004B53B9">
            <w:pPr>
              <w:rPr>
                <w:sz w:val="10"/>
                <w:szCs w:val="10"/>
              </w:rPr>
            </w:pPr>
          </w:p>
        </w:tc>
        <w:tc>
          <w:tcPr>
            <w:tcW w:w="1980" w:type="dxa"/>
            <w:vMerge/>
            <w:tcBorders>
              <w:right w:val="single" w:sz="8" w:space="0" w:color="auto"/>
            </w:tcBorders>
            <w:vAlign w:val="bottom"/>
          </w:tcPr>
          <w:p w:rsidR="004B53B9" w:rsidRDefault="004B53B9">
            <w:pPr>
              <w:rPr>
                <w:sz w:val="10"/>
                <w:szCs w:val="10"/>
              </w:rPr>
            </w:pPr>
          </w:p>
        </w:tc>
        <w:tc>
          <w:tcPr>
            <w:tcW w:w="2160" w:type="dxa"/>
            <w:vMerge w:val="restart"/>
            <w:tcBorders>
              <w:right w:val="single" w:sz="8" w:space="0" w:color="auto"/>
            </w:tcBorders>
            <w:vAlign w:val="bottom"/>
          </w:tcPr>
          <w:p w:rsidR="004B53B9" w:rsidRDefault="005E6BD4">
            <w:pPr>
              <w:jc w:val="center"/>
              <w:rPr>
                <w:sz w:val="20"/>
                <w:szCs w:val="20"/>
              </w:rPr>
            </w:pPr>
            <w:r>
              <w:rPr>
                <w:rFonts w:eastAsia="Times New Roman"/>
                <w:sz w:val="20"/>
                <w:szCs w:val="20"/>
              </w:rPr>
              <w:t>Technical Institute</w:t>
            </w:r>
          </w:p>
        </w:tc>
        <w:tc>
          <w:tcPr>
            <w:tcW w:w="1720" w:type="dxa"/>
            <w:vMerge/>
            <w:tcBorders>
              <w:right w:val="single" w:sz="8" w:space="0" w:color="auto"/>
            </w:tcBorders>
            <w:vAlign w:val="bottom"/>
          </w:tcPr>
          <w:p w:rsidR="004B53B9" w:rsidRDefault="004B53B9">
            <w:pPr>
              <w:rPr>
                <w:sz w:val="10"/>
                <w:szCs w:val="10"/>
              </w:rPr>
            </w:pPr>
          </w:p>
        </w:tc>
        <w:tc>
          <w:tcPr>
            <w:tcW w:w="0" w:type="dxa"/>
            <w:vAlign w:val="bottom"/>
          </w:tcPr>
          <w:p w:rsidR="004B53B9" w:rsidRDefault="004B53B9">
            <w:pPr>
              <w:rPr>
                <w:sz w:val="1"/>
                <w:szCs w:val="1"/>
              </w:rPr>
            </w:pPr>
          </w:p>
        </w:tc>
      </w:tr>
      <w:tr w:rsidR="004B53B9">
        <w:trPr>
          <w:trHeight w:val="115"/>
        </w:trPr>
        <w:tc>
          <w:tcPr>
            <w:tcW w:w="1880" w:type="dxa"/>
            <w:vMerge w:val="restart"/>
            <w:tcBorders>
              <w:left w:val="single" w:sz="8" w:space="0" w:color="auto"/>
              <w:right w:val="single" w:sz="8" w:space="0" w:color="auto"/>
            </w:tcBorders>
            <w:vAlign w:val="bottom"/>
          </w:tcPr>
          <w:p w:rsidR="004B53B9" w:rsidRDefault="005E6BD4">
            <w:pPr>
              <w:jc w:val="center"/>
              <w:rPr>
                <w:sz w:val="20"/>
                <w:szCs w:val="20"/>
              </w:rPr>
            </w:pPr>
            <w:r>
              <w:rPr>
                <w:rFonts w:eastAsia="Times New Roman"/>
                <w:b/>
                <w:bCs/>
                <w:sz w:val="20"/>
                <w:szCs w:val="20"/>
              </w:rPr>
              <w:t>Diploma</w:t>
            </w:r>
          </w:p>
        </w:tc>
        <w:tc>
          <w:tcPr>
            <w:tcW w:w="1840" w:type="dxa"/>
            <w:vMerge w:val="restart"/>
            <w:tcBorders>
              <w:right w:val="single" w:sz="8" w:space="0" w:color="auto"/>
            </w:tcBorders>
            <w:vAlign w:val="bottom"/>
          </w:tcPr>
          <w:p w:rsidR="004B53B9" w:rsidRDefault="005E6BD4">
            <w:pPr>
              <w:jc w:val="center"/>
              <w:rPr>
                <w:sz w:val="20"/>
                <w:szCs w:val="20"/>
              </w:rPr>
            </w:pPr>
            <w:r>
              <w:rPr>
                <w:rFonts w:eastAsia="Times New Roman"/>
                <w:sz w:val="20"/>
                <w:szCs w:val="20"/>
              </w:rPr>
              <w:t>(Civil)</w:t>
            </w:r>
          </w:p>
        </w:tc>
        <w:tc>
          <w:tcPr>
            <w:tcW w:w="1980" w:type="dxa"/>
            <w:vMerge w:val="restart"/>
            <w:tcBorders>
              <w:right w:val="single" w:sz="8" w:space="0" w:color="auto"/>
            </w:tcBorders>
            <w:vAlign w:val="bottom"/>
          </w:tcPr>
          <w:p w:rsidR="004B53B9" w:rsidRDefault="005E6BD4">
            <w:pPr>
              <w:jc w:val="center"/>
              <w:rPr>
                <w:sz w:val="20"/>
                <w:szCs w:val="20"/>
              </w:rPr>
            </w:pPr>
            <w:r>
              <w:rPr>
                <w:rFonts w:eastAsia="Times New Roman"/>
                <w:w w:val="99"/>
                <w:sz w:val="20"/>
                <w:szCs w:val="20"/>
              </w:rPr>
              <w:t>Technical Education</w:t>
            </w:r>
          </w:p>
        </w:tc>
        <w:tc>
          <w:tcPr>
            <w:tcW w:w="2160" w:type="dxa"/>
            <w:vMerge/>
            <w:tcBorders>
              <w:right w:val="single" w:sz="8" w:space="0" w:color="auto"/>
            </w:tcBorders>
            <w:vAlign w:val="bottom"/>
          </w:tcPr>
          <w:p w:rsidR="004B53B9" w:rsidRDefault="004B53B9">
            <w:pPr>
              <w:rPr>
                <w:sz w:val="10"/>
                <w:szCs w:val="10"/>
              </w:rPr>
            </w:pPr>
          </w:p>
        </w:tc>
        <w:tc>
          <w:tcPr>
            <w:tcW w:w="1720" w:type="dxa"/>
            <w:tcBorders>
              <w:right w:val="single" w:sz="8" w:space="0" w:color="auto"/>
            </w:tcBorders>
            <w:vAlign w:val="bottom"/>
          </w:tcPr>
          <w:p w:rsidR="004B53B9" w:rsidRDefault="004B53B9">
            <w:pPr>
              <w:rPr>
                <w:sz w:val="10"/>
                <w:szCs w:val="10"/>
              </w:rPr>
            </w:pPr>
          </w:p>
        </w:tc>
        <w:tc>
          <w:tcPr>
            <w:tcW w:w="0" w:type="dxa"/>
            <w:vAlign w:val="bottom"/>
          </w:tcPr>
          <w:p w:rsidR="004B53B9" w:rsidRDefault="004B53B9">
            <w:pPr>
              <w:rPr>
                <w:sz w:val="1"/>
                <w:szCs w:val="1"/>
              </w:rPr>
            </w:pPr>
          </w:p>
        </w:tc>
      </w:tr>
      <w:tr w:rsidR="004B53B9">
        <w:trPr>
          <w:trHeight w:val="115"/>
        </w:trPr>
        <w:tc>
          <w:tcPr>
            <w:tcW w:w="1880" w:type="dxa"/>
            <w:vMerge/>
            <w:tcBorders>
              <w:left w:val="single" w:sz="8" w:space="0" w:color="auto"/>
              <w:right w:val="single" w:sz="8" w:space="0" w:color="auto"/>
            </w:tcBorders>
            <w:vAlign w:val="bottom"/>
          </w:tcPr>
          <w:p w:rsidR="004B53B9" w:rsidRDefault="004B53B9">
            <w:pPr>
              <w:rPr>
                <w:sz w:val="10"/>
                <w:szCs w:val="10"/>
              </w:rPr>
            </w:pPr>
          </w:p>
        </w:tc>
        <w:tc>
          <w:tcPr>
            <w:tcW w:w="1840" w:type="dxa"/>
            <w:vMerge/>
            <w:tcBorders>
              <w:right w:val="single" w:sz="8" w:space="0" w:color="auto"/>
            </w:tcBorders>
            <w:vAlign w:val="bottom"/>
          </w:tcPr>
          <w:p w:rsidR="004B53B9" w:rsidRDefault="004B53B9">
            <w:pPr>
              <w:rPr>
                <w:sz w:val="10"/>
                <w:szCs w:val="10"/>
              </w:rPr>
            </w:pPr>
          </w:p>
        </w:tc>
        <w:tc>
          <w:tcPr>
            <w:tcW w:w="1980" w:type="dxa"/>
            <w:vMerge/>
            <w:tcBorders>
              <w:right w:val="single" w:sz="8" w:space="0" w:color="auto"/>
            </w:tcBorders>
            <w:vAlign w:val="bottom"/>
          </w:tcPr>
          <w:p w:rsidR="004B53B9" w:rsidRDefault="004B53B9">
            <w:pPr>
              <w:rPr>
                <w:sz w:val="10"/>
                <w:szCs w:val="10"/>
              </w:rPr>
            </w:pPr>
          </w:p>
        </w:tc>
        <w:tc>
          <w:tcPr>
            <w:tcW w:w="2160" w:type="dxa"/>
            <w:vMerge w:val="restart"/>
            <w:tcBorders>
              <w:right w:val="single" w:sz="8" w:space="0" w:color="auto"/>
            </w:tcBorders>
            <w:vAlign w:val="bottom"/>
          </w:tcPr>
          <w:p w:rsidR="004B53B9" w:rsidRDefault="005E6BD4">
            <w:pPr>
              <w:jc w:val="center"/>
              <w:rPr>
                <w:sz w:val="20"/>
                <w:szCs w:val="20"/>
              </w:rPr>
            </w:pPr>
            <w:r>
              <w:rPr>
                <w:rFonts w:eastAsia="Times New Roman"/>
                <w:sz w:val="20"/>
                <w:szCs w:val="20"/>
              </w:rPr>
              <w:t>Lahore</w:t>
            </w:r>
          </w:p>
        </w:tc>
        <w:tc>
          <w:tcPr>
            <w:tcW w:w="1720" w:type="dxa"/>
            <w:tcBorders>
              <w:right w:val="single" w:sz="8" w:space="0" w:color="auto"/>
            </w:tcBorders>
            <w:vAlign w:val="bottom"/>
          </w:tcPr>
          <w:p w:rsidR="004B53B9" w:rsidRDefault="004B53B9">
            <w:pPr>
              <w:rPr>
                <w:sz w:val="10"/>
                <w:szCs w:val="10"/>
              </w:rPr>
            </w:pPr>
          </w:p>
        </w:tc>
        <w:tc>
          <w:tcPr>
            <w:tcW w:w="0" w:type="dxa"/>
            <w:vAlign w:val="bottom"/>
          </w:tcPr>
          <w:p w:rsidR="004B53B9" w:rsidRDefault="004B53B9">
            <w:pPr>
              <w:rPr>
                <w:sz w:val="1"/>
                <w:szCs w:val="1"/>
              </w:rPr>
            </w:pPr>
          </w:p>
        </w:tc>
      </w:tr>
      <w:tr w:rsidR="004B53B9">
        <w:trPr>
          <w:trHeight w:val="115"/>
        </w:trPr>
        <w:tc>
          <w:tcPr>
            <w:tcW w:w="1880" w:type="dxa"/>
            <w:tcBorders>
              <w:left w:val="single" w:sz="8" w:space="0" w:color="auto"/>
              <w:right w:val="single" w:sz="8" w:space="0" w:color="auto"/>
            </w:tcBorders>
            <w:vAlign w:val="bottom"/>
          </w:tcPr>
          <w:p w:rsidR="004B53B9" w:rsidRDefault="004B53B9">
            <w:pPr>
              <w:rPr>
                <w:sz w:val="10"/>
                <w:szCs w:val="10"/>
              </w:rPr>
            </w:pPr>
          </w:p>
        </w:tc>
        <w:tc>
          <w:tcPr>
            <w:tcW w:w="1840" w:type="dxa"/>
            <w:tcBorders>
              <w:right w:val="single" w:sz="8" w:space="0" w:color="auto"/>
            </w:tcBorders>
            <w:vAlign w:val="bottom"/>
          </w:tcPr>
          <w:p w:rsidR="004B53B9" w:rsidRDefault="004B53B9">
            <w:pPr>
              <w:rPr>
                <w:sz w:val="10"/>
                <w:szCs w:val="10"/>
              </w:rPr>
            </w:pPr>
          </w:p>
        </w:tc>
        <w:tc>
          <w:tcPr>
            <w:tcW w:w="1980" w:type="dxa"/>
            <w:vMerge w:val="restart"/>
            <w:tcBorders>
              <w:right w:val="single" w:sz="8" w:space="0" w:color="auto"/>
            </w:tcBorders>
            <w:vAlign w:val="bottom"/>
          </w:tcPr>
          <w:p w:rsidR="004B53B9" w:rsidRDefault="005E6BD4">
            <w:pPr>
              <w:jc w:val="center"/>
              <w:rPr>
                <w:sz w:val="20"/>
                <w:szCs w:val="20"/>
              </w:rPr>
            </w:pPr>
            <w:r>
              <w:rPr>
                <w:rFonts w:eastAsia="Times New Roman"/>
                <w:w w:val="98"/>
                <w:sz w:val="20"/>
                <w:szCs w:val="20"/>
              </w:rPr>
              <w:t>Lahore</w:t>
            </w:r>
          </w:p>
        </w:tc>
        <w:tc>
          <w:tcPr>
            <w:tcW w:w="2160" w:type="dxa"/>
            <w:vMerge/>
            <w:tcBorders>
              <w:right w:val="single" w:sz="8" w:space="0" w:color="auto"/>
            </w:tcBorders>
            <w:vAlign w:val="bottom"/>
          </w:tcPr>
          <w:p w:rsidR="004B53B9" w:rsidRDefault="004B53B9">
            <w:pPr>
              <w:rPr>
                <w:sz w:val="10"/>
                <w:szCs w:val="10"/>
              </w:rPr>
            </w:pPr>
          </w:p>
        </w:tc>
        <w:tc>
          <w:tcPr>
            <w:tcW w:w="1720" w:type="dxa"/>
            <w:tcBorders>
              <w:right w:val="single" w:sz="8" w:space="0" w:color="auto"/>
            </w:tcBorders>
            <w:vAlign w:val="bottom"/>
          </w:tcPr>
          <w:p w:rsidR="004B53B9" w:rsidRDefault="004B53B9">
            <w:pPr>
              <w:rPr>
                <w:sz w:val="10"/>
                <w:szCs w:val="10"/>
              </w:rPr>
            </w:pPr>
          </w:p>
        </w:tc>
        <w:tc>
          <w:tcPr>
            <w:tcW w:w="0" w:type="dxa"/>
            <w:vAlign w:val="bottom"/>
          </w:tcPr>
          <w:p w:rsidR="004B53B9" w:rsidRDefault="004B53B9">
            <w:pPr>
              <w:rPr>
                <w:sz w:val="1"/>
                <w:szCs w:val="1"/>
              </w:rPr>
            </w:pPr>
          </w:p>
        </w:tc>
      </w:tr>
      <w:tr w:rsidR="004B53B9">
        <w:trPr>
          <w:trHeight w:val="115"/>
        </w:trPr>
        <w:tc>
          <w:tcPr>
            <w:tcW w:w="1880" w:type="dxa"/>
            <w:tcBorders>
              <w:left w:val="single" w:sz="8" w:space="0" w:color="auto"/>
              <w:right w:val="single" w:sz="8" w:space="0" w:color="auto"/>
            </w:tcBorders>
            <w:vAlign w:val="bottom"/>
          </w:tcPr>
          <w:p w:rsidR="004B53B9" w:rsidRDefault="004B53B9">
            <w:pPr>
              <w:rPr>
                <w:sz w:val="10"/>
                <w:szCs w:val="10"/>
              </w:rPr>
            </w:pPr>
          </w:p>
        </w:tc>
        <w:tc>
          <w:tcPr>
            <w:tcW w:w="1840" w:type="dxa"/>
            <w:tcBorders>
              <w:right w:val="single" w:sz="8" w:space="0" w:color="auto"/>
            </w:tcBorders>
            <w:vAlign w:val="bottom"/>
          </w:tcPr>
          <w:p w:rsidR="004B53B9" w:rsidRDefault="004B53B9">
            <w:pPr>
              <w:rPr>
                <w:sz w:val="10"/>
                <w:szCs w:val="10"/>
              </w:rPr>
            </w:pPr>
          </w:p>
        </w:tc>
        <w:tc>
          <w:tcPr>
            <w:tcW w:w="1980" w:type="dxa"/>
            <w:vMerge/>
            <w:tcBorders>
              <w:right w:val="single" w:sz="8" w:space="0" w:color="auto"/>
            </w:tcBorders>
            <w:vAlign w:val="bottom"/>
          </w:tcPr>
          <w:p w:rsidR="004B53B9" w:rsidRDefault="004B53B9">
            <w:pPr>
              <w:rPr>
                <w:sz w:val="10"/>
                <w:szCs w:val="10"/>
              </w:rPr>
            </w:pPr>
          </w:p>
        </w:tc>
        <w:tc>
          <w:tcPr>
            <w:tcW w:w="2160" w:type="dxa"/>
            <w:tcBorders>
              <w:right w:val="single" w:sz="8" w:space="0" w:color="auto"/>
            </w:tcBorders>
            <w:vAlign w:val="bottom"/>
          </w:tcPr>
          <w:p w:rsidR="004B53B9" w:rsidRDefault="004B53B9">
            <w:pPr>
              <w:rPr>
                <w:sz w:val="10"/>
                <w:szCs w:val="10"/>
              </w:rPr>
            </w:pPr>
          </w:p>
        </w:tc>
        <w:tc>
          <w:tcPr>
            <w:tcW w:w="1720" w:type="dxa"/>
            <w:tcBorders>
              <w:right w:val="single" w:sz="8" w:space="0" w:color="auto"/>
            </w:tcBorders>
            <w:vAlign w:val="bottom"/>
          </w:tcPr>
          <w:p w:rsidR="004B53B9" w:rsidRDefault="004B53B9">
            <w:pPr>
              <w:rPr>
                <w:sz w:val="10"/>
                <w:szCs w:val="10"/>
              </w:rPr>
            </w:pPr>
          </w:p>
        </w:tc>
        <w:tc>
          <w:tcPr>
            <w:tcW w:w="0" w:type="dxa"/>
            <w:vAlign w:val="bottom"/>
          </w:tcPr>
          <w:p w:rsidR="004B53B9" w:rsidRDefault="004B53B9">
            <w:pPr>
              <w:rPr>
                <w:sz w:val="1"/>
                <w:szCs w:val="1"/>
              </w:rPr>
            </w:pPr>
          </w:p>
        </w:tc>
      </w:tr>
      <w:tr w:rsidR="004B53B9">
        <w:trPr>
          <w:trHeight w:val="52"/>
        </w:trPr>
        <w:tc>
          <w:tcPr>
            <w:tcW w:w="1880" w:type="dxa"/>
            <w:tcBorders>
              <w:left w:val="single" w:sz="8" w:space="0" w:color="auto"/>
              <w:bottom w:val="single" w:sz="8" w:space="0" w:color="auto"/>
              <w:right w:val="single" w:sz="8" w:space="0" w:color="auto"/>
            </w:tcBorders>
            <w:vAlign w:val="bottom"/>
          </w:tcPr>
          <w:p w:rsidR="004B53B9" w:rsidRDefault="004B53B9">
            <w:pPr>
              <w:rPr>
                <w:sz w:val="4"/>
                <w:szCs w:val="4"/>
              </w:rPr>
            </w:pPr>
          </w:p>
        </w:tc>
        <w:tc>
          <w:tcPr>
            <w:tcW w:w="1840" w:type="dxa"/>
            <w:tcBorders>
              <w:bottom w:val="single" w:sz="8" w:space="0" w:color="auto"/>
              <w:right w:val="single" w:sz="8" w:space="0" w:color="auto"/>
            </w:tcBorders>
            <w:vAlign w:val="bottom"/>
          </w:tcPr>
          <w:p w:rsidR="004B53B9" w:rsidRDefault="004B53B9">
            <w:pPr>
              <w:rPr>
                <w:sz w:val="4"/>
                <w:szCs w:val="4"/>
              </w:rPr>
            </w:pPr>
          </w:p>
        </w:tc>
        <w:tc>
          <w:tcPr>
            <w:tcW w:w="1980" w:type="dxa"/>
            <w:tcBorders>
              <w:bottom w:val="single" w:sz="8" w:space="0" w:color="auto"/>
              <w:right w:val="single" w:sz="8" w:space="0" w:color="auto"/>
            </w:tcBorders>
            <w:vAlign w:val="bottom"/>
          </w:tcPr>
          <w:p w:rsidR="004B53B9" w:rsidRDefault="004B53B9">
            <w:pPr>
              <w:rPr>
                <w:sz w:val="4"/>
                <w:szCs w:val="4"/>
              </w:rPr>
            </w:pPr>
          </w:p>
        </w:tc>
        <w:tc>
          <w:tcPr>
            <w:tcW w:w="2160" w:type="dxa"/>
            <w:tcBorders>
              <w:bottom w:val="single" w:sz="8" w:space="0" w:color="auto"/>
              <w:right w:val="single" w:sz="8" w:space="0" w:color="auto"/>
            </w:tcBorders>
            <w:vAlign w:val="bottom"/>
          </w:tcPr>
          <w:p w:rsidR="004B53B9" w:rsidRDefault="004B53B9">
            <w:pPr>
              <w:rPr>
                <w:sz w:val="4"/>
                <w:szCs w:val="4"/>
              </w:rPr>
            </w:pPr>
          </w:p>
        </w:tc>
        <w:tc>
          <w:tcPr>
            <w:tcW w:w="1720" w:type="dxa"/>
            <w:tcBorders>
              <w:bottom w:val="single" w:sz="8" w:space="0" w:color="auto"/>
              <w:right w:val="single" w:sz="8" w:space="0" w:color="auto"/>
            </w:tcBorders>
            <w:vAlign w:val="bottom"/>
          </w:tcPr>
          <w:p w:rsidR="004B53B9" w:rsidRDefault="004B53B9">
            <w:pPr>
              <w:rPr>
                <w:sz w:val="4"/>
                <w:szCs w:val="4"/>
              </w:rPr>
            </w:pPr>
          </w:p>
        </w:tc>
        <w:tc>
          <w:tcPr>
            <w:tcW w:w="0" w:type="dxa"/>
            <w:vAlign w:val="bottom"/>
          </w:tcPr>
          <w:p w:rsidR="004B53B9" w:rsidRDefault="004B53B9">
            <w:pPr>
              <w:rPr>
                <w:sz w:val="1"/>
                <w:szCs w:val="1"/>
              </w:rPr>
            </w:pPr>
          </w:p>
        </w:tc>
      </w:tr>
      <w:tr w:rsidR="004B53B9">
        <w:trPr>
          <w:trHeight w:val="279"/>
        </w:trPr>
        <w:tc>
          <w:tcPr>
            <w:tcW w:w="1880" w:type="dxa"/>
            <w:tcBorders>
              <w:left w:val="single" w:sz="8" w:space="0" w:color="auto"/>
              <w:right w:val="single" w:sz="8" w:space="0" w:color="auto"/>
            </w:tcBorders>
            <w:vAlign w:val="bottom"/>
          </w:tcPr>
          <w:p w:rsidR="004B53B9" w:rsidRDefault="004B53B9">
            <w:pPr>
              <w:rPr>
                <w:sz w:val="24"/>
                <w:szCs w:val="24"/>
              </w:rPr>
            </w:pPr>
          </w:p>
        </w:tc>
        <w:tc>
          <w:tcPr>
            <w:tcW w:w="1840" w:type="dxa"/>
            <w:tcBorders>
              <w:right w:val="single" w:sz="8" w:space="0" w:color="auto"/>
            </w:tcBorders>
            <w:vAlign w:val="bottom"/>
          </w:tcPr>
          <w:p w:rsidR="004B53B9" w:rsidRDefault="004B53B9">
            <w:pPr>
              <w:rPr>
                <w:sz w:val="24"/>
                <w:szCs w:val="24"/>
              </w:rPr>
            </w:pPr>
          </w:p>
        </w:tc>
        <w:tc>
          <w:tcPr>
            <w:tcW w:w="1980" w:type="dxa"/>
            <w:tcBorders>
              <w:right w:val="single" w:sz="8" w:space="0" w:color="auto"/>
            </w:tcBorders>
            <w:vAlign w:val="bottom"/>
          </w:tcPr>
          <w:p w:rsidR="004B53B9" w:rsidRDefault="004B53B9">
            <w:pPr>
              <w:rPr>
                <w:sz w:val="24"/>
                <w:szCs w:val="24"/>
              </w:rPr>
            </w:pPr>
          </w:p>
        </w:tc>
        <w:tc>
          <w:tcPr>
            <w:tcW w:w="2160" w:type="dxa"/>
            <w:tcBorders>
              <w:right w:val="single" w:sz="8" w:space="0" w:color="auto"/>
            </w:tcBorders>
            <w:vAlign w:val="bottom"/>
          </w:tcPr>
          <w:p w:rsidR="004B53B9" w:rsidRDefault="005E6BD4">
            <w:pPr>
              <w:jc w:val="center"/>
              <w:rPr>
                <w:sz w:val="20"/>
                <w:szCs w:val="20"/>
              </w:rPr>
            </w:pPr>
            <w:r>
              <w:rPr>
                <w:rFonts w:eastAsia="Times New Roman"/>
                <w:sz w:val="20"/>
                <w:szCs w:val="20"/>
              </w:rPr>
              <w:t>Govt: N.D</w:t>
            </w:r>
          </w:p>
        </w:tc>
        <w:tc>
          <w:tcPr>
            <w:tcW w:w="1720" w:type="dxa"/>
            <w:vMerge w:val="restart"/>
            <w:tcBorders>
              <w:right w:val="single" w:sz="8" w:space="0" w:color="auto"/>
            </w:tcBorders>
            <w:vAlign w:val="bottom"/>
          </w:tcPr>
          <w:p w:rsidR="004B53B9" w:rsidRDefault="005E6BD4">
            <w:pPr>
              <w:jc w:val="center"/>
              <w:rPr>
                <w:sz w:val="20"/>
                <w:szCs w:val="20"/>
              </w:rPr>
            </w:pPr>
            <w:r>
              <w:rPr>
                <w:rFonts w:eastAsia="Times New Roman"/>
                <w:w w:val="99"/>
                <w:sz w:val="20"/>
                <w:szCs w:val="20"/>
              </w:rPr>
              <w:t>2000</w:t>
            </w:r>
          </w:p>
        </w:tc>
        <w:tc>
          <w:tcPr>
            <w:tcW w:w="0" w:type="dxa"/>
            <w:vAlign w:val="bottom"/>
          </w:tcPr>
          <w:p w:rsidR="004B53B9" w:rsidRDefault="004B53B9">
            <w:pPr>
              <w:rPr>
                <w:sz w:val="1"/>
                <w:szCs w:val="1"/>
              </w:rPr>
            </w:pPr>
          </w:p>
        </w:tc>
      </w:tr>
      <w:tr w:rsidR="004B53B9">
        <w:trPr>
          <w:trHeight w:val="170"/>
        </w:trPr>
        <w:tc>
          <w:tcPr>
            <w:tcW w:w="1880" w:type="dxa"/>
            <w:vMerge w:val="restart"/>
            <w:tcBorders>
              <w:left w:val="single" w:sz="8" w:space="0" w:color="auto"/>
              <w:right w:val="single" w:sz="8" w:space="0" w:color="auto"/>
            </w:tcBorders>
            <w:vAlign w:val="bottom"/>
          </w:tcPr>
          <w:p w:rsidR="004B53B9" w:rsidRDefault="005E6BD4">
            <w:pPr>
              <w:jc w:val="center"/>
              <w:rPr>
                <w:sz w:val="20"/>
                <w:szCs w:val="20"/>
              </w:rPr>
            </w:pPr>
            <w:r>
              <w:rPr>
                <w:rFonts w:eastAsia="Times New Roman"/>
                <w:b/>
                <w:bCs/>
                <w:w w:val="99"/>
                <w:sz w:val="20"/>
                <w:szCs w:val="20"/>
              </w:rPr>
              <w:t>Matriculation</w:t>
            </w:r>
          </w:p>
        </w:tc>
        <w:tc>
          <w:tcPr>
            <w:tcW w:w="1840" w:type="dxa"/>
            <w:vMerge w:val="restart"/>
            <w:tcBorders>
              <w:right w:val="single" w:sz="8" w:space="0" w:color="auto"/>
            </w:tcBorders>
            <w:vAlign w:val="bottom"/>
          </w:tcPr>
          <w:p w:rsidR="004B53B9" w:rsidRDefault="005E6BD4">
            <w:pPr>
              <w:jc w:val="center"/>
              <w:rPr>
                <w:sz w:val="20"/>
                <w:szCs w:val="20"/>
              </w:rPr>
            </w:pPr>
            <w:r>
              <w:rPr>
                <w:rFonts w:eastAsia="Times New Roman"/>
                <w:w w:val="99"/>
                <w:sz w:val="20"/>
                <w:szCs w:val="20"/>
              </w:rPr>
              <w:t>Science</w:t>
            </w:r>
          </w:p>
        </w:tc>
        <w:tc>
          <w:tcPr>
            <w:tcW w:w="1980" w:type="dxa"/>
            <w:vMerge w:val="restart"/>
            <w:tcBorders>
              <w:right w:val="single" w:sz="8" w:space="0" w:color="auto"/>
            </w:tcBorders>
            <w:vAlign w:val="bottom"/>
          </w:tcPr>
          <w:p w:rsidR="004B53B9" w:rsidRDefault="005E6BD4">
            <w:pPr>
              <w:jc w:val="center"/>
              <w:rPr>
                <w:sz w:val="20"/>
                <w:szCs w:val="20"/>
              </w:rPr>
            </w:pPr>
            <w:r>
              <w:rPr>
                <w:rFonts w:eastAsia="Times New Roman"/>
                <w:w w:val="99"/>
                <w:sz w:val="20"/>
                <w:szCs w:val="20"/>
              </w:rPr>
              <w:t>B.I.S.E Lahore</w:t>
            </w:r>
          </w:p>
        </w:tc>
        <w:tc>
          <w:tcPr>
            <w:tcW w:w="2160" w:type="dxa"/>
            <w:vMerge w:val="restart"/>
            <w:tcBorders>
              <w:right w:val="single" w:sz="8" w:space="0" w:color="auto"/>
            </w:tcBorders>
            <w:vAlign w:val="bottom"/>
          </w:tcPr>
          <w:p w:rsidR="004B53B9" w:rsidRDefault="005E6BD4">
            <w:pPr>
              <w:jc w:val="center"/>
              <w:rPr>
                <w:sz w:val="20"/>
                <w:szCs w:val="20"/>
              </w:rPr>
            </w:pPr>
            <w:r>
              <w:rPr>
                <w:rFonts w:eastAsia="Times New Roman"/>
                <w:sz w:val="20"/>
                <w:szCs w:val="20"/>
              </w:rPr>
              <w:t>Islamia High School</w:t>
            </w:r>
          </w:p>
        </w:tc>
        <w:tc>
          <w:tcPr>
            <w:tcW w:w="1720" w:type="dxa"/>
            <w:vMerge/>
            <w:tcBorders>
              <w:right w:val="single" w:sz="8" w:space="0" w:color="auto"/>
            </w:tcBorders>
            <w:vAlign w:val="bottom"/>
          </w:tcPr>
          <w:p w:rsidR="004B53B9" w:rsidRDefault="004B53B9">
            <w:pPr>
              <w:rPr>
                <w:sz w:val="14"/>
                <w:szCs w:val="14"/>
              </w:rPr>
            </w:pPr>
          </w:p>
        </w:tc>
        <w:tc>
          <w:tcPr>
            <w:tcW w:w="0" w:type="dxa"/>
            <w:vAlign w:val="bottom"/>
          </w:tcPr>
          <w:p w:rsidR="004B53B9" w:rsidRDefault="004B53B9">
            <w:pPr>
              <w:rPr>
                <w:sz w:val="1"/>
                <w:szCs w:val="1"/>
              </w:rPr>
            </w:pPr>
          </w:p>
        </w:tc>
      </w:tr>
      <w:tr w:rsidR="004B53B9">
        <w:trPr>
          <w:trHeight w:val="60"/>
        </w:trPr>
        <w:tc>
          <w:tcPr>
            <w:tcW w:w="1880" w:type="dxa"/>
            <w:vMerge/>
            <w:tcBorders>
              <w:left w:val="single" w:sz="8" w:space="0" w:color="auto"/>
              <w:right w:val="single" w:sz="8" w:space="0" w:color="auto"/>
            </w:tcBorders>
            <w:vAlign w:val="bottom"/>
          </w:tcPr>
          <w:p w:rsidR="004B53B9" w:rsidRDefault="004B53B9">
            <w:pPr>
              <w:rPr>
                <w:sz w:val="5"/>
                <w:szCs w:val="5"/>
              </w:rPr>
            </w:pPr>
          </w:p>
        </w:tc>
        <w:tc>
          <w:tcPr>
            <w:tcW w:w="1840" w:type="dxa"/>
            <w:vMerge/>
            <w:tcBorders>
              <w:right w:val="single" w:sz="8" w:space="0" w:color="auto"/>
            </w:tcBorders>
            <w:vAlign w:val="bottom"/>
          </w:tcPr>
          <w:p w:rsidR="004B53B9" w:rsidRDefault="004B53B9">
            <w:pPr>
              <w:rPr>
                <w:sz w:val="5"/>
                <w:szCs w:val="5"/>
              </w:rPr>
            </w:pPr>
          </w:p>
        </w:tc>
        <w:tc>
          <w:tcPr>
            <w:tcW w:w="1980" w:type="dxa"/>
            <w:vMerge/>
            <w:tcBorders>
              <w:right w:val="single" w:sz="8" w:space="0" w:color="auto"/>
            </w:tcBorders>
            <w:vAlign w:val="bottom"/>
          </w:tcPr>
          <w:p w:rsidR="004B53B9" w:rsidRDefault="004B53B9">
            <w:pPr>
              <w:rPr>
                <w:sz w:val="5"/>
                <w:szCs w:val="5"/>
              </w:rPr>
            </w:pPr>
          </w:p>
        </w:tc>
        <w:tc>
          <w:tcPr>
            <w:tcW w:w="2160" w:type="dxa"/>
            <w:vMerge/>
            <w:tcBorders>
              <w:right w:val="single" w:sz="8" w:space="0" w:color="auto"/>
            </w:tcBorders>
            <w:vAlign w:val="bottom"/>
          </w:tcPr>
          <w:p w:rsidR="004B53B9" w:rsidRDefault="004B53B9">
            <w:pPr>
              <w:rPr>
                <w:sz w:val="5"/>
                <w:szCs w:val="5"/>
              </w:rPr>
            </w:pPr>
          </w:p>
        </w:tc>
        <w:tc>
          <w:tcPr>
            <w:tcW w:w="1720" w:type="dxa"/>
            <w:tcBorders>
              <w:right w:val="single" w:sz="8" w:space="0" w:color="auto"/>
            </w:tcBorders>
            <w:vAlign w:val="bottom"/>
          </w:tcPr>
          <w:p w:rsidR="004B53B9" w:rsidRDefault="004B53B9">
            <w:pPr>
              <w:rPr>
                <w:sz w:val="5"/>
                <w:szCs w:val="5"/>
              </w:rPr>
            </w:pPr>
          </w:p>
        </w:tc>
        <w:tc>
          <w:tcPr>
            <w:tcW w:w="0" w:type="dxa"/>
            <w:vAlign w:val="bottom"/>
          </w:tcPr>
          <w:p w:rsidR="004B53B9" w:rsidRDefault="004B53B9">
            <w:pPr>
              <w:rPr>
                <w:sz w:val="1"/>
                <w:szCs w:val="1"/>
              </w:rPr>
            </w:pPr>
          </w:p>
        </w:tc>
      </w:tr>
      <w:tr w:rsidR="004B53B9">
        <w:trPr>
          <w:trHeight w:val="230"/>
        </w:trPr>
        <w:tc>
          <w:tcPr>
            <w:tcW w:w="1880" w:type="dxa"/>
            <w:tcBorders>
              <w:left w:val="single" w:sz="8" w:space="0" w:color="auto"/>
              <w:right w:val="single" w:sz="8" w:space="0" w:color="auto"/>
            </w:tcBorders>
            <w:vAlign w:val="bottom"/>
          </w:tcPr>
          <w:p w:rsidR="004B53B9" w:rsidRDefault="004B53B9">
            <w:pPr>
              <w:rPr>
                <w:sz w:val="20"/>
                <w:szCs w:val="20"/>
              </w:rPr>
            </w:pPr>
          </w:p>
        </w:tc>
        <w:tc>
          <w:tcPr>
            <w:tcW w:w="1840" w:type="dxa"/>
            <w:tcBorders>
              <w:right w:val="single" w:sz="8" w:space="0" w:color="auto"/>
            </w:tcBorders>
            <w:vAlign w:val="bottom"/>
          </w:tcPr>
          <w:p w:rsidR="004B53B9" w:rsidRDefault="004B53B9">
            <w:pPr>
              <w:rPr>
                <w:sz w:val="20"/>
                <w:szCs w:val="20"/>
              </w:rPr>
            </w:pPr>
          </w:p>
        </w:tc>
        <w:tc>
          <w:tcPr>
            <w:tcW w:w="1980" w:type="dxa"/>
            <w:tcBorders>
              <w:right w:val="single" w:sz="8" w:space="0" w:color="auto"/>
            </w:tcBorders>
            <w:vAlign w:val="bottom"/>
          </w:tcPr>
          <w:p w:rsidR="004B53B9" w:rsidRDefault="004B53B9">
            <w:pPr>
              <w:rPr>
                <w:sz w:val="20"/>
                <w:szCs w:val="20"/>
              </w:rPr>
            </w:pPr>
          </w:p>
        </w:tc>
        <w:tc>
          <w:tcPr>
            <w:tcW w:w="2160" w:type="dxa"/>
            <w:tcBorders>
              <w:right w:val="single" w:sz="8" w:space="0" w:color="auto"/>
            </w:tcBorders>
            <w:vAlign w:val="bottom"/>
          </w:tcPr>
          <w:p w:rsidR="004B53B9" w:rsidRDefault="005E6BD4">
            <w:pPr>
              <w:jc w:val="center"/>
              <w:rPr>
                <w:sz w:val="20"/>
                <w:szCs w:val="20"/>
              </w:rPr>
            </w:pPr>
            <w:r>
              <w:rPr>
                <w:rFonts w:eastAsia="Times New Roman"/>
                <w:sz w:val="20"/>
                <w:szCs w:val="20"/>
              </w:rPr>
              <w:t>Lahore</w:t>
            </w:r>
          </w:p>
        </w:tc>
        <w:tc>
          <w:tcPr>
            <w:tcW w:w="1720" w:type="dxa"/>
            <w:tcBorders>
              <w:right w:val="single" w:sz="8" w:space="0" w:color="auto"/>
            </w:tcBorders>
            <w:vAlign w:val="bottom"/>
          </w:tcPr>
          <w:p w:rsidR="004B53B9" w:rsidRDefault="004B53B9">
            <w:pPr>
              <w:rPr>
                <w:sz w:val="20"/>
                <w:szCs w:val="20"/>
              </w:rPr>
            </w:pPr>
          </w:p>
        </w:tc>
        <w:tc>
          <w:tcPr>
            <w:tcW w:w="0" w:type="dxa"/>
            <w:vAlign w:val="bottom"/>
          </w:tcPr>
          <w:p w:rsidR="004B53B9" w:rsidRDefault="004B53B9">
            <w:pPr>
              <w:rPr>
                <w:sz w:val="1"/>
                <w:szCs w:val="1"/>
              </w:rPr>
            </w:pPr>
          </w:p>
        </w:tc>
      </w:tr>
      <w:tr w:rsidR="004B53B9">
        <w:trPr>
          <w:trHeight w:val="61"/>
        </w:trPr>
        <w:tc>
          <w:tcPr>
            <w:tcW w:w="1880" w:type="dxa"/>
            <w:tcBorders>
              <w:left w:val="single" w:sz="8" w:space="0" w:color="auto"/>
              <w:bottom w:val="single" w:sz="8" w:space="0" w:color="auto"/>
              <w:right w:val="single" w:sz="8" w:space="0" w:color="auto"/>
            </w:tcBorders>
            <w:vAlign w:val="bottom"/>
          </w:tcPr>
          <w:p w:rsidR="004B53B9" w:rsidRDefault="004B53B9">
            <w:pPr>
              <w:rPr>
                <w:sz w:val="5"/>
                <w:szCs w:val="5"/>
              </w:rPr>
            </w:pPr>
          </w:p>
        </w:tc>
        <w:tc>
          <w:tcPr>
            <w:tcW w:w="1840" w:type="dxa"/>
            <w:tcBorders>
              <w:bottom w:val="single" w:sz="8" w:space="0" w:color="auto"/>
              <w:right w:val="single" w:sz="8" w:space="0" w:color="auto"/>
            </w:tcBorders>
            <w:vAlign w:val="bottom"/>
          </w:tcPr>
          <w:p w:rsidR="004B53B9" w:rsidRDefault="004B53B9">
            <w:pPr>
              <w:rPr>
                <w:sz w:val="5"/>
                <w:szCs w:val="5"/>
              </w:rPr>
            </w:pPr>
          </w:p>
        </w:tc>
        <w:tc>
          <w:tcPr>
            <w:tcW w:w="1980" w:type="dxa"/>
            <w:tcBorders>
              <w:bottom w:val="single" w:sz="8" w:space="0" w:color="auto"/>
              <w:right w:val="single" w:sz="8" w:space="0" w:color="auto"/>
            </w:tcBorders>
            <w:vAlign w:val="bottom"/>
          </w:tcPr>
          <w:p w:rsidR="004B53B9" w:rsidRDefault="004B53B9">
            <w:pPr>
              <w:rPr>
                <w:sz w:val="5"/>
                <w:szCs w:val="5"/>
              </w:rPr>
            </w:pPr>
          </w:p>
        </w:tc>
        <w:tc>
          <w:tcPr>
            <w:tcW w:w="2160" w:type="dxa"/>
            <w:tcBorders>
              <w:bottom w:val="single" w:sz="8" w:space="0" w:color="auto"/>
              <w:right w:val="single" w:sz="8" w:space="0" w:color="auto"/>
            </w:tcBorders>
            <w:vAlign w:val="bottom"/>
          </w:tcPr>
          <w:p w:rsidR="004B53B9" w:rsidRDefault="004B53B9">
            <w:pPr>
              <w:rPr>
                <w:sz w:val="5"/>
                <w:szCs w:val="5"/>
              </w:rPr>
            </w:pPr>
          </w:p>
        </w:tc>
        <w:tc>
          <w:tcPr>
            <w:tcW w:w="1720" w:type="dxa"/>
            <w:tcBorders>
              <w:bottom w:val="single" w:sz="8" w:space="0" w:color="auto"/>
              <w:right w:val="single" w:sz="8" w:space="0" w:color="auto"/>
            </w:tcBorders>
            <w:vAlign w:val="bottom"/>
          </w:tcPr>
          <w:p w:rsidR="004B53B9" w:rsidRDefault="004B53B9">
            <w:pPr>
              <w:rPr>
                <w:sz w:val="5"/>
                <w:szCs w:val="5"/>
              </w:rPr>
            </w:pPr>
          </w:p>
        </w:tc>
        <w:tc>
          <w:tcPr>
            <w:tcW w:w="0" w:type="dxa"/>
            <w:vAlign w:val="bottom"/>
          </w:tcPr>
          <w:p w:rsidR="004B53B9" w:rsidRDefault="004B53B9">
            <w:pPr>
              <w:rPr>
                <w:sz w:val="1"/>
                <w:szCs w:val="1"/>
              </w:rPr>
            </w:pPr>
          </w:p>
        </w:tc>
      </w:tr>
    </w:tbl>
    <w:p w:rsidR="004B53B9" w:rsidRDefault="004B53B9">
      <w:pPr>
        <w:sectPr w:rsidR="004B53B9">
          <w:pgSz w:w="12240" w:h="15840"/>
          <w:pgMar w:top="1118" w:right="1120" w:bottom="535" w:left="860" w:header="0" w:footer="0" w:gutter="0"/>
          <w:cols w:space="720" w:equalWidth="0">
            <w:col w:w="10260"/>
          </w:cols>
        </w:sectPr>
      </w:pPr>
    </w:p>
    <w:p w:rsidR="004B53B9" w:rsidRDefault="005E6BD4">
      <w:pPr>
        <w:ind w:right="160"/>
        <w:jc w:val="center"/>
        <w:rPr>
          <w:sz w:val="20"/>
          <w:szCs w:val="20"/>
        </w:rPr>
      </w:pPr>
      <w:r>
        <w:rPr>
          <w:rFonts w:eastAsia="Times New Roman"/>
          <w:b/>
          <w:bCs/>
          <w:sz w:val="28"/>
          <w:szCs w:val="28"/>
          <w:u w:val="single"/>
        </w:rPr>
        <w:lastRenderedPageBreak/>
        <w:t>Professional Working Experience :( 16 Years)</w:t>
      </w:r>
    </w:p>
    <w:p w:rsidR="004B53B9" w:rsidRDefault="004B53B9">
      <w:pPr>
        <w:spacing w:line="200" w:lineRule="exact"/>
        <w:rPr>
          <w:sz w:val="20"/>
          <w:szCs w:val="20"/>
        </w:rPr>
      </w:pPr>
    </w:p>
    <w:p w:rsidR="004B53B9" w:rsidRDefault="004B53B9">
      <w:pPr>
        <w:spacing w:line="350" w:lineRule="exact"/>
        <w:rPr>
          <w:sz w:val="20"/>
          <w:szCs w:val="20"/>
        </w:rPr>
      </w:pPr>
    </w:p>
    <w:p w:rsidR="004B53B9" w:rsidRDefault="005E6BD4">
      <w:pPr>
        <w:rPr>
          <w:sz w:val="20"/>
          <w:szCs w:val="20"/>
        </w:rPr>
      </w:pPr>
      <w:r>
        <w:rPr>
          <w:rFonts w:eastAsia="Times New Roman"/>
          <w:sz w:val="24"/>
          <w:szCs w:val="24"/>
          <w:u w:val="single"/>
        </w:rPr>
        <w:t>Dubai, UAE.</w:t>
      </w:r>
    </w:p>
    <w:p w:rsidR="004B53B9" w:rsidRDefault="004B53B9">
      <w:pPr>
        <w:spacing w:line="254" w:lineRule="exact"/>
        <w:rPr>
          <w:sz w:val="20"/>
          <w:szCs w:val="20"/>
        </w:rPr>
      </w:pPr>
    </w:p>
    <w:p w:rsidR="004B53B9" w:rsidRDefault="005E6BD4">
      <w:pPr>
        <w:tabs>
          <w:tab w:val="left" w:pos="1240"/>
          <w:tab w:val="left" w:pos="5300"/>
          <w:tab w:val="left" w:pos="6500"/>
        </w:tabs>
        <w:rPr>
          <w:sz w:val="20"/>
          <w:szCs w:val="20"/>
        </w:rPr>
      </w:pPr>
      <w:r>
        <w:rPr>
          <w:rFonts w:eastAsia="Times New Roman"/>
          <w:sz w:val="20"/>
          <w:szCs w:val="20"/>
          <w:u w:val="single"/>
        </w:rPr>
        <w:t>Designation</w:t>
      </w:r>
      <w:r>
        <w:rPr>
          <w:sz w:val="20"/>
          <w:szCs w:val="20"/>
        </w:rPr>
        <w:tab/>
      </w:r>
      <w:r>
        <w:rPr>
          <w:rFonts w:eastAsia="Times New Roman"/>
          <w:b/>
          <w:bCs/>
          <w:sz w:val="20"/>
          <w:szCs w:val="20"/>
        </w:rPr>
        <w:t>Estimation Engineer</w:t>
      </w:r>
      <w:r>
        <w:rPr>
          <w:sz w:val="20"/>
          <w:szCs w:val="20"/>
        </w:rPr>
        <w:tab/>
      </w:r>
      <w:r>
        <w:rPr>
          <w:rFonts w:eastAsia="Times New Roman"/>
          <w:sz w:val="20"/>
          <w:szCs w:val="20"/>
          <w:u w:val="single"/>
        </w:rPr>
        <w:t>Duration</w:t>
      </w:r>
      <w:r>
        <w:rPr>
          <w:sz w:val="20"/>
          <w:szCs w:val="20"/>
        </w:rPr>
        <w:tab/>
      </w:r>
      <w:r>
        <w:rPr>
          <w:rFonts w:eastAsia="Times New Roman"/>
          <w:b/>
          <w:bCs/>
          <w:sz w:val="20"/>
          <w:szCs w:val="20"/>
        </w:rPr>
        <w:t>Dec 2016 to date</w:t>
      </w:r>
    </w:p>
    <w:p w:rsidR="004B53B9" w:rsidRDefault="004B53B9">
      <w:pPr>
        <w:spacing w:line="377" w:lineRule="exact"/>
        <w:rPr>
          <w:sz w:val="20"/>
          <w:szCs w:val="20"/>
        </w:rPr>
      </w:pPr>
    </w:p>
    <w:p w:rsidR="004B53B9" w:rsidRDefault="005E6BD4">
      <w:pPr>
        <w:rPr>
          <w:sz w:val="20"/>
          <w:szCs w:val="20"/>
        </w:rPr>
      </w:pPr>
      <w:r>
        <w:rPr>
          <w:rFonts w:eastAsia="Times New Roman"/>
          <w:b/>
          <w:bCs/>
          <w:u w:val="single"/>
        </w:rPr>
        <w:t>Responsibilities:</w:t>
      </w:r>
    </w:p>
    <w:p w:rsidR="004B53B9" w:rsidRDefault="004B53B9">
      <w:pPr>
        <w:spacing w:line="26" w:lineRule="exact"/>
        <w:rPr>
          <w:sz w:val="20"/>
          <w:szCs w:val="20"/>
        </w:rPr>
      </w:pPr>
    </w:p>
    <w:p w:rsidR="004B53B9" w:rsidRDefault="005E6BD4">
      <w:pPr>
        <w:numPr>
          <w:ilvl w:val="0"/>
          <w:numId w:val="3"/>
        </w:numPr>
        <w:tabs>
          <w:tab w:val="left" w:pos="540"/>
        </w:tabs>
        <w:ind w:left="540" w:hanging="356"/>
        <w:rPr>
          <w:rFonts w:ascii="Arial" w:eastAsia="Arial" w:hAnsi="Arial" w:cs="Arial"/>
          <w:sz w:val="40"/>
          <w:szCs w:val="40"/>
          <w:vertAlign w:val="superscript"/>
        </w:rPr>
      </w:pPr>
      <w:r>
        <w:rPr>
          <w:rFonts w:eastAsia="Times New Roman"/>
          <w:sz w:val="20"/>
          <w:szCs w:val="20"/>
        </w:rPr>
        <w:t>Evaluating tender documents, drawings, &amp; schedules</w:t>
      </w:r>
    </w:p>
    <w:p w:rsidR="004B53B9" w:rsidRDefault="004B53B9">
      <w:pPr>
        <w:spacing w:line="100" w:lineRule="exact"/>
        <w:rPr>
          <w:rFonts w:ascii="Arial" w:eastAsia="Arial" w:hAnsi="Arial" w:cs="Arial"/>
          <w:sz w:val="40"/>
          <w:szCs w:val="40"/>
          <w:vertAlign w:val="superscript"/>
        </w:rPr>
      </w:pPr>
    </w:p>
    <w:p w:rsidR="004B53B9" w:rsidRDefault="005E6BD4">
      <w:pPr>
        <w:numPr>
          <w:ilvl w:val="0"/>
          <w:numId w:val="3"/>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Prepare detailed estimates for different projects including but not limited to multi-billion building projects.</w:t>
      </w:r>
    </w:p>
    <w:p w:rsidR="004B53B9" w:rsidRDefault="004B53B9">
      <w:pPr>
        <w:spacing w:line="19" w:lineRule="exact"/>
        <w:rPr>
          <w:rFonts w:ascii="Arial" w:eastAsia="Arial" w:hAnsi="Arial" w:cs="Arial"/>
          <w:sz w:val="24"/>
          <w:szCs w:val="24"/>
          <w:vertAlign w:val="superscript"/>
        </w:rPr>
      </w:pPr>
    </w:p>
    <w:p w:rsidR="004B53B9" w:rsidRDefault="005E6BD4">
      <w:pPr>
        <w:numPr>
          <w:ilvl w:val="0"/>
          <w:numId w:val="3"/>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Computes cost estimates of raw materials or subcontracted work and labor.</w:t>
      </w:r>
    </w:p>
    <w:p w:rsidR="004B53B9" w:rsidRDefault="004B53B9">
      <w:pPr>
        <w:spacing w:line="17" w:lineRule="exact"/>
        <w:rPr>
          <w:rFonts w:ascii="Arial" w:eastAsia="Arial" w:hAnsi="Arial" w:cs="Arial"/>
          <w:sz w:val="24"/>
          <w:szCs w:val="24"/>
          <w:vertAlign w:val="superscript"/>
        </w:rPr>
      </w:pPr>
    </w:p>
    <w:p w:rsidR="004B53B9" w:rsidRDefault="005E6BD4">
      <w:pPr>
        <w:numPr>
          <w:ilvl w:val="0"/>
          <w:numId w:val="3"/>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Prepares and maintains historical cost data</w:t>
      </w:r>
    </w:p>
    <w:p w:rsidR="004B53B9" w:rsidRDefault="004B53B9">
      <w:pPr>
        <w:spacing w:line="19" w:lineRule="exact"/>
        <w:rPr>
          <w:rFonts w:ascii="Arial" w:eastAsia="Arial" w:hAnsi="Arial" w:cs="Arial"/>
          <w:sz w:val="24"/>
          <w:szCs w:val="24"/>
          <w:vertAlign w:val="superscript"/>
        </w:rPr>
      </w:pPr>
    </w:p>
    <w:p w:rsidR="004B53B9" w:rsidRDefault="005E6BD4">
      <w:pPr>
        <w:numPr>
          <w:ilvl w:val="0"/>
          <w:numId w:val="3"/>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Creates cost models for estimating elements</w:t>
      </w:r>
    </w:p>
    <w:p w:rsidR="004B53B9" w:rsidRDefault="004B53B9">
      <w:pPr>
        <w:spacing w:line="19" w:lineRule="exact"/>
        <w:rPr>
          <w:rFonts w:ascii="Arial" w:eastAsia="Arial" w:hAnsi="Arial" w:cs="Arial"/>
          <w:sz w:val="24"/>
          <w:szCs w:val="24"/>
          <w:vertAlign w:val="superscript"/>
        </w:rPr>
      </w:pPr>
    </w:p>
    <w:p w:rsidR="004B53B9" w:rsidRDefault="005E6BD4">
      <w:pPr>
        <w:numPr>
          <w:ilvl w:val="0"/>
          <w:numId w:val="3"/>
        </w:numPr>
        <w:tabs>
          <w:tab w:val="left" w:pos="540"/>
        </w:tabs>
        <w:spacing w:line="180" w:lineRule="auto"/>
        <w:ind w:left="540" w:right="800" w:hanging="356"/>
        <w:rPr>
          <w:rFonts w:ascii="Arial" w:eastAsia="Arial" w:hAnsi="Arial" w:cs="Arial"/>
          <w:sz w:val="33"/>
          <w:szCs w:val="33"/>
          <w:vertAlign w:val="superscript"/>
        </w:rPr>
      </w:pPr>
      <w:r>
        <w:rPr>
          <w:rFonts w:eastAsia="Times New Roman"/>
          <w:sz w:val="18"/>
          <w:szCs w:val="18"/>
        </w:rPr>
        <w:t>Prepares cost reports and presents findings to management, contract personnel, proposal coordinators, customer representatives, price auditors, vendors, and subcontractors</w:t>
      </w:r>
    </w:p>
    <w:p w:rsidR="004B53B9" w:rsidRDefault="004B53B9">
      <w:pPr>
        <w:spacing w:line="35" w:lineRule="exact"/>
        <w:rPr>
          <w:rFonts w:ascii="Arial" w:eastAsia="Arial" w:hAnsi="Arial" w:cs="Arial"/>
          <w:sz w:val="33"/>
          <w:szCs w:val="33"/>
          <w:vertAlign w:val="superscript"/>
        </w:rPr>
      </w:pPr>
    </w:p>
    <w:p w:rsidR="004B53B9" w:rsidRDefault="005E6BD4">
      <w:pPr>
        <w:numPr>
          <w:ilvl w:val="0"/>
          <w:numId w:val="3"/>
        </w:numPr>
        <w:tabs>
          <w:tab w:val="left" w:pos="540"/>
        </w:tabs>
        <w:spacing w:line="182" w:lineRule="auto"/>
        <w:ind w:left="540" w:right="480" w:hanging="356"/>
        <w:rPr>
          <w:rFonts w:ascii="Arial" w:eastAsia="Arial" w:hAnsi="Arial" w:cs="Arial"/>
          <w:sz w:val="36"/>
          <w:szCs w:val="36"/>
          <w:vertAlign w:val="superscript"/>
        </w:rPr>
      </w:pPr>
      <w:r>
        <w:rPr>
          <w:rFonts w:eastAsia="Times New Roman"/>
          <w:sz w:val="18"/>
          <w:szCs w:val="18"/>
        </w:rPr>
        <w:t>carryout analyze of trends and highlight potential problems with recommendations for remedial action on an “Early Warning” basis</w:t>
      </w:r>
    </w:p>
    <w:p w:rsidR="004B53B9" w:rsidRDefault="005E6BD4">
      <w:pPr>
        <w:numPr>
          <w:ilvl w:val="0"/>
          <w:numId w:val="3"/>
        </w:numPr>
        <w:tabs>
          <w:tab w:val="left" w:pos="540"/>
        </w:tabs>
        <w:spacing w:line="184" w:lineRule="auto"/>
        <w:ind w:left="540" w:hanging="356"/>
        <w:rPr>
          <w:rFonts w:ascii="Arial" w:eastAsia="Arial" w:hAnsi="Arial" w:cs="Arial"/>
          <w:sz w:val="26"/>
          <w:szCs w:val="26"/>
          <w:vertAlign w:val="superscript"/>
        </w:rPr>
      </w:pPr>
      <w:r>
        <w:rPr>
          <w:rFonts w:eastAsia="Times New Roman"/>
          <w:sz w:val="15"/>
          <w:szCs w:val="15"/>
        </w:rPr>
        <w:t>Interaction with various vendors for all third parties bought item/s for technical evaluation</w:t>
      </w:r>
    </w:p>
    <w:p w:rsidR="004B53B9" w:rsidRDefault="004B53B9">
      <w:pPr>
        <w:spacing w:line="20" w:lineRule="exact"/>
        <w:rPr>
          <w:rFonts w:ascii="Arial" w:eastAsia="Arial" w:hAnsi="Arial" w:cs="Arial"/>
          <w:sz w:val="26"/>
          <w:szCs w:val="26"/>
          <w:vertAlign w:val="superscript"/>
        </w:rPr>
      </w:pPr>
    </w:p>
    <w:p w:rsidR="004B53B9" w:rsidRDefault="005E6BD4">
      <w:pPr>
        <w:numPr>
          <w:ilvl w:val="0"/>
          <w:numId w:val="3"/>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Meeting customer deadlines of bid submission and working under pressure / uneven loads</w:t>
      </w:r>
    </w:p>
    <w:p w:rsidR="004B53B9" w:rsidRDefault="004B53B9">
      <w:pPr>
        <w:spacing w:line="378" w:lineRule="exact"/>
        <w:rPr>
          <w:sz w:val="20"/>
          <w:szCs w:val="20"/>
        </w:rPr>
      </w:pPr>
    </w:p>
    <w:p w:rsidR="004B53B9" w:rsidRDefault="005E6BD4">
      <w:pPr>
        <w:rPr>
          <w:sz w:val="20"/>
          <w:szCs w:val="20"/>
        </w:rPr>
      </w:pPr>
      <w:r>
        <w:rPr>
          <w:rFonts w:eastAsia="Times New Roman"/>
          <w:sz w:val="24"/>
          <w:szCs w:val="24"/>
          <w:u w:val="single"/>
        </w:rPr>
        <w:t>Saudi Arabia.</w:t>
      </w:r>
    </w:p>
    <w:p w:rsidR="004B53B9" w:rsidRDefault="004B53B9">
      <w:pPr>
        <w:spacing w:line="254" w:lineRule="exact"/>
        <w:rPr>
          <w:sz w:val="20"/>
          <w:szCs w:val="20"/>
        </w:rPr>
      </w:pPr>
    </w:p>
    <w:p w:rsidR="004B53B9" w:rsidRDefault="005E6BD4">
      <w:pPr>
        <w:tabs>
          <w:tab w:val="left" w:pos="1240"/>
          <w:tab w:val="left" w:pos="5280"/>
          <w:tab w:val="left" w:pos="6680"/>
        </w:tabs>
        <w:rPr>
          <w:sz w:val="20"/>
          <w:szCs w:val="20"/>
        </w:rPr>
      </w:pPr>
      <w:r>
        <w:rPr>
          <w:rFonts w:eastAsia="Times New Roman"/>
          <w:sz w:val="20"/>
          <w:szCs w:val="20"/>
          <w:u w:val="single"/>
        </w:rPr>
        <w:t>Designation</w:t>
      </w:r>
      <w:r>
        <w:rPr>
          <w:sz w:val="20"/>
          <w:szCs w:val="20"/>
        </w:rPr>
        <w:tab/>
      </w:r>
      <w:r>
        <w:rPr>
          <w:rFonts w:eastAsia="Times New Roman"/>
          <w:b/>
          <w:bCs/>
          <w:sz w:val="20"/>
          <w:szCs w:val="20"/>
        </w:rPr>
        <w:t>Cost Control Officer / Quantity Surveyor</w:t>
      </w:r>
      <w:r>
        <w:rPr>
          <w:sz w:val="20"/>
          <w:szCs w:val="20"/>
        </w:rPr>
        <w:tab/>
      </w:r>
      <w:r>
        <w:rPr>
          <w:rFonts w:eastAsia="Times New Roman"/>
          <w:sz w:val="20"/>
          <w:szCs w:val="20"/>
          <w:u w:val="single"/>
        </w:rPr>
        <w:t>Duration</w:t>
      </w:r>
      <w:r>
        <w:rPr>
          <w:sz w:val="20"/>
          <w:szCs w:val="20"/>
        </w:rPr>
        <w:tab/>
      </w:r>
      <w:r>
        <w:rPr>
          <w:rFonts w:eastAsia="Times New Roman"/>
          <w:b/>
          <w:bCs/>
          <w:sz w:val="19"/>
          <w:szCs w:val="19"/>
        </w:rPr>
        <w:t>May 2015 to Nov 2016</w:t>
      </w:r>
    </w:p>
    <w:p w:rsidR="004B53B9" w:rsidRDefault="004B53B9">
      <w:pPr>
        <w:spacing w:line="274" w:lineRule="exact"/>
        <w:rPr>
          <w:sz w:val="20"/>
          <w:szCs w:val="20"/>
        </w:rPr>
      </w:pPr>
    </w:p>
    <w:p w:rsidR="004B53B9" w:rsidRDefault="005E6BD4">
      <w:pPr>
        <w:rPr>
          <w:sz w:val="20"/>
          <w:szCs w:val="20"/>
        </w:rPr>
      </w:pPr>
      <w:r>
        <w:rPr>
          <w:rFonts w:eastAsia="Times New Roman"/>
          <w:u w:val="single"/>
        </w:rPr>
        <w:t>Responsibilities:</w:t>
      </w:r>
    </w:p>
    <w:p w:rsidR="004B53B9" w:rsidRDefault="004B53B9">
      <w:pPr>
        <w:spacing w:line="266" w:lineRule="exact"/>
        <w:rPr>
          <w:sz w:val="20"/>
          <w:szCs w:val="20"/>
        </w:rPr>
      </w:pPr>
    </w:p>
    <w:p w:rsidR="004B53B9" w:rsidRDefault="005E6BD4">
      <w:pPr>
        <w:numPr>
          <w:ilvl w:val="0"/>
          <w:numId w:val="4"/>
        </w:numPr>
        <w:tabs>
          <w:tab w:val="left" w:pos="540"/>
        </w:tabs>
        <w:ind w:left="540" w:right="100" w:hanging="356"/>
        <w:rPr>
          <w:rFonts w:ascii="Arial" w:eastAsia="Arial" w:hAnsi="Arial" w:cs="Arial"/>
          <w:sz w:val="38"/>
          <w:szCs w:val="38"/>
          <w:vertAlign w:val="superscript"/>
        </w:rPr>
      </w:pPr>
      <w:r>
        <w:rPr>
          <w:rFonts w:eastAsia="Times New Roman"/>
          <w:sz w:val="19"/>
          <w:szCs w:val="19"/>
        </w:rPr>
        <w:t>Researched prior budgets and expenses to identify common sources of expense fluctuation and identify their potential to recur.</w:t>
      </w:r>
    </w:p>
    <w:p w:rsidR="004B53B9" w:rsidRDefault="004B53B9">
      <w:pPr>
        <w:spacing w:line="12" w:lineRule="exact"/>
        <w:rPr>
          <w:rFonts w:ascii="Arial" w:eastAsia="Arial" w:hAnsi="Arial" w:cs="Arial"/>
          <w:sz w:val="38"/>
          <w:szCs w:val="38"/>
          <w:vertAlign w:val="superscript"/>
        </w:rPr>
      </w:pPr>
    </w:p>
    <w:p w:rsidR="004B53B9" w:rsidRDefault="005E6BD4">
      <w:pPr>
        <w:numPr>
          <w:ilvl w:val="0"/>
          <w:numId w:val="4"/>
        </w:numPr>
        <w:tabs>
          <w:tab w:val="left" w:pos="540"/>
        </w:tabs>
        <w:spacing w:line="181" w:lineRule="auto"/>
        <w:ind w:left="540" w:hanging="356"/>
        <w:rPr>
          <w:rFonts w:ascii="Arial" w:eastAsia="Arial" w:hAnsi="Arial" w:cs="Arial"/>
          <w:sz w:val="29"/>
          <w:szCs w:val="29"/>
          <w:vertAlign w:val="superscript"/>
        </w:rPr>
      </w:pPr>
      <w:r>
        <w:rPr>
          <w:rFonts w:eastAsia="Times New Roman"/>
          <w:sz w:val="16"/>
          <w:szCs w:val="16"/>
        </w:rPr>
        <w:t>liaise with the client and other construction professionals, such as site managers, project managers and site engineers</w:t>
      </w:r>
    </w:p>
    <w:p w:rsidR="004B53B9" w:rsidRDefault="004B53B9">
      <w:pPr>
        <w:spacing w:line="41" w:lineRule="exact"/>
        <w:rPr>
          <w:rFonts w:ascii="Arial" w:eastAsia="Arial" w:hAnsi="Arial" w:cs="Arial"/>
          <w:sz w:val="29"/>
          <w:szCs w:val="29"/>
          <w:vertAlign w:val="superscript"/>
        </w:rPr>
      </w:pPr>
    </w:p>
    <w:p w:rsidR="004B53B9" w:rsidRDefault="005E6BD4">
      <w:pPr>
        <w:numPr>
          <w:ilvl w:val="0"/>
          <w:numId w:val="4"/>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track changes to the design and/or construction work and adjusting budget projections accordingly</w:t>
      </w:r>
    </w:p>
    <w:p w:rsidR="004B53B9" w:rsidRDefault="004B53B9">
      <w:pPr>
        <w:spacing w:line="41" w:lineRule="exact"/>
        <w:rPr>
          <w:rFonts w:ascii="Arial" w:eastAsia="Arial" w:hAnsi="Arial" w:cs="Arial"/>
          <w:sz w:val="24"/>
          <w:szCs w:val="24"/>
          <w:vertAlign w:val="superscript"/>
        </w:rPr>
      </w:pPr>
    </w:p>
    <w:p w:rsidR="004B53B9" w:rsidRDefault="005E6BD4">
      <w:pPr>
        <w:numPr>
          <w:ilvl w:val="0"/>
          <w:numId w:val="4"/>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procure or agree the services of contractors and/or subcontractors who work on the construction of the project</w:t>
      </w:r>
    </w:p>
    <w:p w:rsidR="004B53B9" w:rsidRDefault="004B53B9">
      <w:pPr>
        <w:spacing w:line="41" w:lineRule="exact"/>
        <w:rPr>
          <w:rFonts w:ascii="Arial" w:eastAsia="Arial" w:hAnsi="Arial" w:cs="Arial"/>
          <w:sz w:val="24"/>
          <w:szCs w:val="24"/>
          <w:vertAlign w:val="superscript"/>
        </w:rPr>
      </w:pPr>
    </w:p>
    <w:p w:rsidR="004B53B9" w:rsidRDefault="005E6BD4">
      <w:pPr>
        <w:numPr>
          <w:ilvl w:val="0"/>
          <w:numId w:val="4"/>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allocate work to subcontractors</w:t>
      </w:r>
    </w:p>
    <w:p w:rsidR="004B53B9" w:rsidRDefault="004B53B9">
      <w:pPr>
        <w:spacing w:line="19" w:lineRule="exact"/>
        <w:rPr>
          <w:rFonts w:ascii="Arial" w:eastAsia="Arial" w:hAnsi="Arial" w:cs="Arial"/>
          <w:sz w:val="24"/>
          <w:szCs w:val="24"/>
          <w:vertAlign w:val="superscript"/>
        </w:rPr>
      </w:pPr>
    </w:p>
    <w:p w:rsidR="004B53B9" w:rsidRDefault="005E6BD4">
      <w:pPr>
        <w:numPr>
          <w:ilvl w:val="0"/>
          <w:numId w:val="4"/>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Preparing of rate analysis, material reconciliation,</w:t>
      </w:r>
    </w:p>
    <w:p w:rsidR="004B53B9" w:rsidRDefault="004B53B9">
      <w:pPr>
        <w:spacing w:line="53" w:lineRule="exact"/>
        <w:rPr>
          <w:rFonts w:ascii="Arial" w:eastAsia="Arial" w:hAnsi="Arial" w:cs="Arial"/>
          <w:sz w:val="24"/>
          <w:szCs w:val="24"/>
          <w:vertAlign w:val="superscript"/>
        </w:rPr>
      </w:pPr>
    </w:p>
    <w:p w:rsidR="004B53B9" w:rsidRDefault="005E6BD4">
      <w:pPr>
        <w:numPr>
          <w:ilvl w:val="0"/>
          <w:numId w:val="4"/>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Preparing of escalation, preparing of variation order.</w:t>
      </w:r>
    </w:p>
    <w:p w:rsidR="004B53B9" w:rsidRDefault="004B53B9">
      <w:pPr>
        <w:spacing w:line="85" w:lineRule="exact"/>
        <w:rPr>
          <w:rFonts w:ascii="Arial" w:eastAsia="Arial" w:hAnsi="Arial" w:cs="Arial"/>
          <w:sz w:val="24"/>
          <w:szCs w:val="24"/>
          <w:vertAlign w:val="superscript"/>
        </w:rPr>
      </w:pPr>
    </w:p>
    <w:p w:rsidR="004B53B9" w:rsidRDefault="005E6BD4">
      <w:pPr>
        <w:numPr>
          <w:ilvl w:val="0"/>
          <w:numId w:val="4"/>
        </w:numPr>
        <w:tabs>
          <w:tab w:val="left" w:pos="540"/>
        </w:tabs>
        <w:spacing w:line="187" w:lineRule="auto"/>
        <w:ind w:left="540" w:hanging="356"/>
        <w:rPr>
          <w:rFonts w:ascii="Arial" w:eastAsia="Arial" w:hAnsi="Arial" w:cs="Arial"/>
          <w:vertAlign w:val="superscript"/>
        </w:rPr>
      </w:pPr>
      <w:r>
        <w:rPr>
          <w:rFonts w:ascii="Calibri" w:eastAsia="Calibri" w:hAnsi="Calibri" w:cs="Calibri"/>
          <w:sz w:val="14"/>
          <w:szCs w:val="14"/>
        </w:rPr>
        <w:t>Quantities takeoff from drawings, (MTO) materials takeoff</w:t>
      </w:r>
    </w:p>
    <w:p w:rsidR="004B53B9" w:rsidRDefault="004B53B9">
      <w:pPr>
        <w:spacing w:line="23" w:lineRule="exact"/>
        <w:rPr>
          <w:rFonts w:ascii="Arial" w:eastAsia="Arial" w:hAnsi="Arial" w:cs="Arial"/>
          <w:vertAlign w:val="superscript"/>
        </w:rPr>
      </w:pPr>
    </w:p>
    <w:p w:rsidR="004B53B9" w:rsidRDefault="005E6BD4">
      <w:pPr>
        <w:numPr>
          <w:ilvl w:val="0"/>
          <w:numId w:val="4"/>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Preparation of bar bending schedule,</w:t>
      </w:r>
    </w:p>
    <w:p w:rsidR="004B53B9" w:rsidRDefault="004B53B9">
      <w:pPr>
        <w:spacing w:line="53" w:lineRule="exact"/>
        <w:rPr>
          <w:rFonts w:ascii="Arial" w:eastAsia="Arial" w:hAnsi="Arial" w:cs="Arial"/>
          <w:sz w:val="24"/>
          <w:szCs w:val="24"/>
          <w:vertAlign w:val="superscript"/>
        </w:rPr>
      </w:pPr>
    </w:p>
    <w:p w:rsidR="004B53B9" w:rsidRDefault="005E6BD4">
      <w:pPr>
        <w:numPr>
          <w:ilvl w:val="0"/>
          <w:numId w:val="4"/>
        </w:numPr>
        <w:tabs>
          <w:tab w:val="left" w:pos="540"/>
        </w:tabs>
        <w:spacing w:line="183" w:lineRule="auto"/>
        <w:ind w:left="540" w:hanging="356"/>
        <w:rPr>
          <w:rFonts w:ascii="Arial" w:eastAsia="Arial" w:hAnsi="Arial" w:cs="Arial"/>
          <w:sz w:val="24"/>
          <w:szCs w:val="24"/>
          <w:vertAlign w:val="superscript"/>
        </w:rPr>
      </w:pPr>
      <w:r>
        <w:rPr>
          <w:rFonts w:eastAsia="Times New Roman"/>
          <w:sz w:val="14"/>
          <w:szCs w:val="14"/>
        </w:rPr>
        <w:t>Interim payment certificate, final payment certificate, Preparation bills of subcontractor,</w:t>
      </w:r>
    </w:p>
    <w:p w:rsidR="004B53B9" w:rsidRDefault="004B53B9">
      <w:pPr>
        <w:spacing w:line="311" w:lineRule="exact"/>
        <w:rPr>
          <w:sz w:val="20"/>
          <w:szCs w:val="20"/>
        </w:rPr>
      </w:pPr>
    </w:p>
    <w:p w:rsidR="004B53B9" w:rsidRDefault="005E6BD4">
      <w:pPr>
        <w:ind w:left="60"/>
        <w:rPr>
          <w:sz w:val="20"/>
          <w:szCs w:val="20"/>
        </w:rPr>
      </w:pPr>
      <w:r>
        <w:rPr>
          <w:rFonts w:eastAsia="Times New Roman"/>
          <w:b/>
          <w:bCs/>
          <w:sz w:val="24"/>
          <w:szCs w:val="24"/>
          <w:u w:val="single"/>
        </w:rPr>
        <w:t>M/s. Habib Rafiq (Pvt.) Ltd. Lahore, Pakistan.</w:t>
      </w:r>
    </w:p>
    <w:p w:rsidR="004B53B9" w:rsidRDefault="004B53B9">
      <w:pPr>
        <w:spacing w:line="254" w:lineRule="exact"/>
        <w:rPr>
          <w:sz w:val="20"/>
          <w:szCs w:val="20"/>
        </w:rPr>
      </w:pPr>
    </w:p>
    <w:p w:rsidR="004B53B9" w:rsidRDefault="005E6BD4">
      <w:pPr>
        <w:tabs>
          <w:tab w:val="left" w:pos="1300"/>
          <w:tab w:val="left" w:pos="5360"/>
          <w:tab w:val="left" w:pos="6580"/>
        </w:tabs>
        <w:rPr>
          <w:sz w:val="20"/>
          <w:szCs w:val="20"/>
        </w:rPr>
      </w:pPr>
      <w:r>
        <w:rPr>
          <w:rFonts w:eastAsia="Times New Roman"/>
          <w:sz w:val="20"/>
          <w:szCs w:val="20"/>
          <w:u w:val="single"/>
        </w:rPr>
        <w:t>Designation</w:t>
      </w:r>
      <w:r>
        <w:rPr>
          <w:sz w:val="20"/>
          <w:szCs w:val="20"/>
        </w:rPr>
        <w:tab/>
      </w:r>
      <w:r>
        <w:rPr>
          <w:rFonts w:eastAsia="Times New Roman"/>
          <w:b/>
          <w:bCs/>
          <w:sz w:val="20"/>
          <w:szCs w:val="20"/>
        </w:rPr>
        <w:t>Cost &amp; Estimation Engineer</w:t>
      </w:r>
      <w:r>
        <w:rPr>
          <w:sz w:val="20"/>
          <w:szCs w:val="20"/>
        </w:rPr>
        <w:tab/>
      </w:r>
      <w:r>
        <w:rPr>
          <w:rFonts w:eastAsia="Times New Roman"/>
          <w:sz w:val="20"/>
          <w:szCs w:val="20"/>
          <w:u w:val="single"/>
        </w:rPr>
        <w:t>Duration</w:t>
      </w:r>
      <w:r>
        <w:rPr>
          <w:sz w:val="20"/>
          <w:szCs w:val="20"/>
        </w:rPr>
        <w:tab/>
      </w:r>
      <w:r>
        <w:rPr>
          <w:rFonts w:eastAsia="Times New Roman"/>
          <w:b/>
          <w:bCs/>
          <w:sz w:val="20"/>
          <w:szCs w:val="20"/>
        </w:rPr>
        <w:t>July 2010 to April 2015</w:t>
      </w:r>
      <w:r>
        <w:rPr>
          <w:rFonts w:eastAsia="Times New Roman"/>
          <w:sz w:val="20"/>
          <w:szCs w:val="20"/>
        </w:rPr>
        <w:t>.</w:t>
      </w:r>
    </w:p>
    <w:p w:rsidR="004B53B9" w:rsidRDefault="004B53B9">
      <w:pPr>
        <w:spacing w:line="231" w:lineRule="exact"/>
        <w:rPr>
          <w:sz w:val="20"/>
          <w:szCs w:val="20"/>
        </w:rPr>
      </w:pPr>
    </w:p>
    <w:p w:rsidR="004B53B9" w:rsidRDefault="005E6BD4">
      <w:pPr>
        <w:rPr>
          <w:sz w:val="20"/>
          <w:szCs w:val="20"/>
        </w:rPr>
      </w:pPr>
      <w:r>
        <w:rPr>
          <w:rFonts w:eastAsia="Times New Roman"/>
          <w:b/>
          <w:bCs/>
          <w:sz w:val="20"/>
          <w:szCs w:val="20"/>
          <w:u w:val="single"/>
        </w:rPr>
        <w:t>Responsibilities:</w:t>
      </w:r>
    </w:p>
    <w:p w:rsidR="004B53B9" w:rsidRDefault="004B53B9">
      <w:pPr>
        <w:spacing w:line="263" w:lineRule="exact"/>
        <w:rPr>
          <w:sz w:val="20"/>
          <w:szCs w:val="20"/>
        </w:rPr>
      </w:pPr>
    </w:p>
    <w:p w:rsidR="004B53B9" w:rsidRDefault="005E6BD4">
      <w:pPr>
        <w:numPr>
          <w:ilvl w:val="0"/>
          <w:numId w:val="5"/>
        </w:numPr>
        <w:tabs>
          <w:tab w:val="left" w:pos="540"/>
        </w:tabs>
        <w:spacing w:line="183" w:lineRule="auto"/>
        <w:ind w:left="540" w:right="740" w:hanging="356"/>
        <w:rPr>
          <w:rFonts w:ascii="Arial" w:eastAsia="Arial" w:hAnsi="Arial" w:cs="Arial"/>
          <w:sz w:val="33"/>
          <w:szCs w:val="33"/>
          <w:vertAlign w:val="superscript"/>
        </w:rPr>
      </w:pPr>
      <w:r>
        <w:rPr>
          <w:rFonts w:eastAsia="Times New Roman"/>
          <w:sz w:val="18"/>
          <w:szCs w:val="18"/>
        </w:rPr>
        <w:t>Scrutiny of tender documents, Detail study of relevant documents like (technical specifications, scope of supply, Exclusion, Process datasheets, Plot plan, testing and documents requirements.</w:t>
      </w:r>
    </w:p>
    <w:p w:rsidR="004B53B9" w:rsidRDefault="004B53B9">
      <w:pPr>
        <w:spacing w:line="11" w:lineRule="exact"/>
        <w:rPr>
          <w:rFonts w:ascii="Arial" w:eastAsia="Arial" w:hAnsi="Arial" w:cs="Arial"/>
          <w:sz w:val="33"/>
          <w:szCs w:val="33"/>
          <w:vertAlign w:val="superscript"/>
        </w:rPr>
      </w:pPr>
    </w:p>
    <w:p w:rsidR="004B53B9" w:rsidRDefault="005E6BD4">
      <w:pPr>
        <w:numPr>
          <w:ilvl w:val="0"/>
          <w:numId w:val="5"/>
        </w:numPr>
        <w:tabs>
          <w:tab w:val="left" w:pos="540"/>
        </w:tabs>
        <w:spacing w:line="183" w:lineRule="auto"/>
        <w:ind w:left="540" w:right="420" w:hanging="356"/>
        <w:rPr>
          <w:rFonts w:ascii="Arial" w:eastAsia="Arial" w:hAnsi="Arial" w:cs="Arial"/>
          <w:sz w:val="33"/>
          <w:szCs w:val="33"/>
          <w:vertAlign w:val="superscript"/>
        </w:rPr>
      </w:pPr>
      <w:r>
        <w:rPr>
          <w:rFonts w:eastAsia="Times New Roman"/>
          <w:sz w:val="18"/>
          <w:szCs w:val="18"/>
        </w:rPr>
        <w:t>Prepare commercial offer including price break down. Cost estimation of overheads, services/ manpower required to execute the offered system/ project.</w:t>
      </w:r>
    </w:p>
    <w:p w:rsidR="004B53B9" w:rsidRDefault="004B53B9">
      <w:pPr>
        <w:spacing w:line="13" w:lineRule="exact"/>
        <w:rPr>
          <w:rFonts w:ascii="Arial" w:eastAsia="Arial" w:hAnsi="Arial" w:cs="Arial"/>
          <w:sz w:val="33"/>
          <w:szCs w:val="33"/>
          <w:vertAlign w:val="superscript"/>
        </w:rPr>
      </w:pPr>
    </w:p>
    <w:p w:rsidR="004B53B9" w:rsidRDefault="005E6BD4">
      <w:pPr>
        <w:numPr>
          <w:ilvl w:val="0"/>
          <w:numId w:val="5"/>
        </w:numPr>
        <w:tabs>
          <w:tab w:val="left" w:pos="540"/>
        </w:tabs>
        <w:spacing w:line="180" w:lineRule="auto"/>
        <w:ind w:left="540" w:right="840" w:hanging="356"/>
        <w:rPr>
          <w:rFonts w:ascii="Arial" w:eastAsia="Arial" w:hAnsi="Arial" w:cs="Arial"/>
          <w:sz w:val="37"/>
          <w:szCs w:val="37"/>
          <w:vertAlign w:val="superscript"/>
        </w:rPr>
      </w:pPr>
      <w:r>
        <w:rPr>
          <w:rFonts w:eastAsia="Times New Roman"/>
          <w:sz w:val="19"/>
          <w:szCs w:val="19"/>
        </w:rPr>
        <w:t>Prepare technical offer including deviations/ clarification/ important notes, scope of supply &amp; work, equipment specifications &amp; exclusions.</w:t>
      </w:r>
    </w:p>
    <w:p w:rsidR="004B53B9" w:rsidRDefault="004B53B9">
      <w:pPr>
        <w:spacing w:line="47" w:lineRule="exact"/>
        <w:rPr>
          <w:rFonts w:ascii="Arial" w:eastAsia="Arial" w:hAnsi="Arial" w:cs="Arial"/>
          <w:sz w:val="37"/>
          <w:szCs w:val="37"/>
          <w:vertAlign w:val="superscript"/>
        </w:rPr>
      </w:pPr>
    </w:p>
    <w:p w:rsidR="004B53B9" w:rsidRDefault="005E6BD4">
      <w:pPr>
        <w:numPr>
          <w:ilvl w:val="0"/>
          <w:numId w:val="5"/>
        </w:numPr>
        <w:tabs>
          <w:tab w:val="left" w:pos="540"/>
        </w:tabs>
        <w:spacing w:line="180" w:lineRule="auto"/>
        <w:ind w:left="540" w:right="160" w:hanging="356"/>
        <w:rPr>
          <w:rFonts w:ascii="Arial" w:eastAsia="Arial" w:hAnsi="Arial" w:cs="Arial"/>
          <w:sz w:val="37"/>
          <w:szCs w:val="37"/>
          <w:vertAlign w:val="superscript"/>
        </w:rPr>
      </w:pPr>
      <w:r>
        <w:rPr>
          <w:rFonts w:eastAsia="Times New Roman"/>
          <w:sz w:val="19"/>
          <w:szCs w:val="19"/>
        </w:rPr>
        <w:t>Send enquires of major critical components / items to sub-vendors. Obtain offers from sub-vendors within shortest span of time. Technical &amp; commercial evaluation of sub-suppliers offers.</w:t>
      </w:r>
    </w:p>
    <w:p w:rsidR="004B53B9" w:rsidRDefault="004B53B9">
      <w:pPr>
        <w:spacing w:line="45" w:lineRule="exact"/>
        <w:rPr>
          <w:rFonts w:ascii="Arial" w:eastAsia="Arial" w:hAnsi="Arial" w:cs="Arial"/>
          <w:sz w:val="37"/>
          <w:szCs w:val="37"/>
          <w:vertAlign w:val="superscript"/>
        </w:rPr>
      </w:pPr>
    </w:p>
    <w:p w:rsidR="004B53B9" w:rsidRDefault="005E6BD4">
      <w:pPr>
        <w:numPr>
          <w:ilvl w:val="0"/>
          <w:numId w:val="5"/>
        </w:numPr>
        <w:tabs>
          <w:tab w:val="left" w:pos="540"/>
        </w:tabs>
        <w:spacing w:line="180" w:lineRule="auto"/>
        <w:ind w:left="540" w:hanging="356"/>
        <w:rPr>
          <w:rFonts w:ascii="Arial" w:eastAsia="Arial" w:hAnsi="Arial" w:cs="Arial"/>
          <w:sz w:val="37"/>
          <w:szCs w:val="37"/>
          <w:vertAlign w:val="superscript"/>
        </w:rPr>
      </w:pPr>
      <w:r>
        <w:rPr>
          <w:rFonts w:eastAsia="Times New Roman"/>
          <w:sz w:val="19"/>
          <w:szCs w:val="19"/>
        </w:rPr>
        <w:t>Internet web search to get detail information in order to meet client’s requirements / to search the new supplier for critical items. Update product catalogues.</w:t>
      </w:r>
    </w:p>
    <w:p w:rsidR="004B53B9" w:rsidRDefault="005E6BD4">
      <w:pPr>
        <w:numPr>
          <w:ilvl w:val="0"/>
          <w:numId w:val="5"/>
        </w:numPr>
        <w:tabs>
          <w:tab w:val="left" w:pos="540"/>
        </w:tabs>
        <w:spacing w:line="184" w:lineRule="auto"/>
        <w:ind w:left="540" w:hanging="356"/>
        <w:rPr>
          <w:rFonts w:ascii="Arial" w:eastAsia="Arial" w:hAnsi="Arial" w:cs="Arial"/>
          <w:sz w:val="30"/>
          <w:szCs w:val="30"/>
          <w:vertAlign w:val="superscript"/>
        </w:rPr>
      </w:pPr>
      <w:r>
        <w:rPr>
          <w:rFonts w:eastAsia="Times New Roman"/>
          <w:sz w:val="17"/>
          <w:szCs w:val="17"/>
        </w:rPr>
        <w:t>Attain technical meeting with the clients. Review the project with the Proposals Manager for comments and approval.</w:t>
      </w:r>
    </w:p>
    <w:p w:rsidR="004B53B9" w:rsidRDefault="004B53B9">
      <w:pPr>
        <w:sectPr w:rsidR="004B53B9">
          <w:pgSz w:w="12240" w:h="15840"/>
          <w:pgMar w:top="719" w:right="920" w:bottom="198" w:left="1040" w:header="0" w:footer="0" w:gutter="0"/>
          <w:cols w:space="720" w:equalWidth="0">
            <w:col w:w="10280"/>
          </w:cols>
        </w:sectPr>
      </w:pPr>
    </w:p>
    <w:p w:rsidR="004B53B9" w:rsidRDefault="005E6BD4">
      <w:pPr>
        <w:ind w:left="180"/>
        <w:rPr>
          <w:sz w:val="20"/>
          <w:szCs w:val="20"/>
        </w:rPr>
      </w:pPr>
      <w:r>
        <w:rPr>
          <w:rFonts w:eastAsia="Times New Roman"/>
          <w:b/>
          <w:bCs/>
          <w:sz w:val="24"/>
          <w:szCs w:val="24"/>
          <w:u w:val="single"/>
        </w:rPr>
        <w:lastRenderedPageBreak/>
        <w:t>M/s. H.A CONSTRUCTION (Lahore)</w:t>
      </w:r>
    </w:p>
    <w:p w:rsidR="004B53B9" w:rsidRDefault="004B53B9">
      <w:pPr>
        <w:spacing w:line="283" w:lineRule="exact"/>
        <w:rPr>
          <w:sz w:val="20"/>
          <w:szCs w:val="20"/>
        </w:rPr>
      </w:pPr>
    </w:p>
    <w:p w:rsidR="004B53B9" w:rsidRDefault="005E6BD4">
      <w:pPr>
        <w:tabs>
          <w:tab w:val="left" w:pos="1720"/>
          <w:tab w:val="left" w:pos="5420"/>
          <w:tab w:val="left" w:pos="6680"/>
        </w:tabs>
        <w:ind w:left="180"/>
        <w:rPr>
          <w:sz w:val="20"/>
          <w:szCs w:val="20"/>
        </w:rPr>
      </w:pPr>
      <w:r>
        <w:rPr>
          <w:rFonts w:eastAsia="Times New Roman"/>
          <w:b/>
          <w:bCs/>
          <w:sz w:val="20"/>
          <w:szCs w:val="20"/>
          <w:u w:val="single"/>
        </w:rPr>
        <w:t>Designation</w:t>
      </w:r>
      <w:r>
        <w:rPr>
          <w:sz w:val="20"/>
          <w:szCs w:val="20"/>
        </w:rPr>
        <w:tab/>
      </w:r>
      <w:r>
        <w:rPr>
          <w:rFonts w:eastAsia="Times New Roman"/>
          <w:sz w:val="20"/>
          <w:szCs w:val="20"/>
        </w:rPr>
        <w:t>Quantity Surveyor</w:t>
      </w:r>
      <w:r>
        <w:rPr>
          <w:sz w:val="20"/>
          <w:szCs w:val="20"/>
        </w:rPr>
        <w:tab/>
      </w:r>
      <w:r>
        <w:rPr>
          <w:rFonts w:eastAsia="Times New Roman"/>
          <w:b/>
          <w:bCs/>
          <w:sz w:val="20"/>
          <w:szCs w:val="20"/>
          <w:u w:val="single"/>
        </w:rPr>
        <w:t>Duration</w:t>
      </w:r>
      <w:r>
        <w:rPr>
          <w:sz w:val="20"/>
          <w:szCs w:val="20"/>
        </w:rPr>
        <w:tab/>
      </w:r>
      <w:r>
        <w:rPr>
          <w:rFonts w:eastAsia="Times New Roman"/>
          <w:sz w:val="20"/>
          <w:szCs w:val="20"/>
        </w:rPr>
        <w:t>July 2005 to 30 June 2010</w:t>
      </w:r>
    </w:p>
    <w:p w:rsidR="004B53B9" w:rsidRDefault="004B53B9">
      <w:pPr>
        <w:spacing w:line="279" w:lineRule="exact"/>
        <w:rPr>
          <w:sz w:val="20"/>
          <w:szCs w:val="20"/>
        </w:rPr>
      </w:pPr>
    </w:p>
    <w:p w:rsidR="004B53B9" w:rsidRDefault="005E6BD4">
      <w:pPr>
        <w:ind w:left="180"/>
        <w:rPr>
          <w:sz w:val="20"/>
          <w:szCs w:val="20"/>
        </w:rPr>
      </w:pPr>
      <w:r>
        <w:rPr>
          <w:rFonts w:eastAsia="Times New Roman"/>
          <w:b/>
          <w:bCs/>
          <w:sz w:val="20"/>
          <w:szCs w:val="20"/>
          <w:u w:val="single"/>
        </w:rPr>
        <w:t>Responsibilities:-</w:t>
      </w:r>
    </w:p>
    <w:p w:rsidR="004B53B9" w:rsidRDefault="004B53B9">
      <w:pPr>
        <w:spacing w:line="287" w:lineRule="exact"/>
        <w:rPr>
          <w:sz w:val="20"/>
          <w:szCs w:val="20"/>
        </w:rPr>
      </w:pPr>
    </w:p>
    <w:p w:rsidR="004B53B9" w:rsidRDefault="005E6BD4">
      <w:pPr>
        <w:spacing w:line="269" w:lineRule="auto"/>
        <w:ind w:left="180"/>
        <w:jc w:val="both"/>
        <w:rPr>
          <w:sz w:val="20"/>
          <w:szCs w:val="20"/>
        </w:rPr>
      </w:pPr>
      <w:r>
        <w:rPr>
          <w:rFonts w:eastAsia="Times New Roman"/>
          <w:sz w:val="20"/>
          <w:szCs w:val="20"/>
        </w:rPr>
        <w:t>Tendering and estimation of different projects, dealing with client and consultant billing departments, Preparing of monthly Invoice, Sub contractors bills, Reconciliation of material, preparing of bar bending schedules, preparing of material requisition, preparing of variation order, preparing of escalation.</w:t>
      </w:r>
    </w:p>
    <w:p w:rsidR="004B53B9" w:rsidRDefault="004B53B9">
      <w:pPr>
        <w:spacing w:line="284" w:lineRule="exact"/>
        <w:rPr>
          <w:sz w:val="20"/>
          <w:szCs w:val="20"/>
        </w:rPr>
      </w:pPr>
    </w:p>
    <w:p w:rsidR="004B53B9" w:rsidRDefault="005E6BD4">
      <w:pPr>
        <w:ind w:left="120"/>
        <w:rPr>
          <w:sz w:val="20"/>
          <w:szCs w:val="20"/>
        </w:rPr>
      </w:pPr>
      <w:r>
        <w:rPr>
          <w:rFonts w:eastAsia="Times New Roman"/>
          <w:b/>
          <w:bCs/>
          <w:sz w:val="24"/>
          <w:szCs w:val="24"/>
          <w:u w:val="single"/>
        </w:rPr>
        <w:t>M/s. United Bank Limited.</w:t>
      </w:r>
    </w:p>
    <w:p w:rsidR="004B53B9" w:rsidRDefault="004B53B9">
      <w:pPr>
        <w:spacing w:line="230" w:lineRule="exact"/>
        <w:rPr>
          <w:sz w:val="20"/>
          <w:szCs w:val="20"/>
        </w:rPr>
      </w:pPr>
    </w:p>
    <w:p w:rsidR="004B53B9" w:rsidRDefault="005E6BD4">
      <w:pPr>
        <w:ind w:left="240"/>
        <w:rPr>
          <w:sz w:val="20"/>
          <w:szCs w:val="20"/>
        </w:rPr>
      </w:pPr>
      <w:r>
        <w:rPr>
          <w:rFonts w:eastAsia="Times New Roman"/>
          <w:b/>
          <w:bCs/>
          <w:sz w:val="20"/>
          <w:szCs w:val="20"/>
        </w:rPr>
        <w:t>(Engineering Department Regional Head Quarter, Lahore)</w:t>
      </w:r>
    </w:p>
    <w:p w:rsidR="004B53B9" w:rsidRDefault="004B53B9">
      <w:pPr>
        <w:spacing w:line="281" w:lineRule="exact"/>
        <w:rPr>
          <w:sz w:val="20"/>
          <w:szCs w:val="20"/>
        </w:rPr>
      </w:pPr>
    </w:p>
    <w:p w:rsidR="004B53B9" w:rsidRDefault="005E6BD4">
      <w:pPr>
        <w:tabs>
          <w:tab w:val="left" w:pos="2140"/>
          <w:tab w:val="left" w:pos="5300"/>
          <w:tab w:val="left" w:pos="6780"/>
        </w:tabs>
        <w:ind w:left="180"/>
        <w:rPr>
          <w:sz w:val="20"/>
          <w:szCs w:val="20"/>
        </w:rPr>
      </w:pPr>
      <w:r>
        <w:rPr>
          <w:rFonts w:eastAsia="Times New Roman"/>
          <w:b/>
          <w:bCs/>
          <w:sz w:val="20"/>
          <w:szCs w:val="20"/>
          <w:u w:val="single"/>
        </w:rPr>
        <w:t>Designation</w:t>
      </w:r>
      <w:r>
        <w:rPr>
          <w:sz w:val="20"/>
          <w:szCs w:val="20"/>
        </w:rPr>
        <w:tab/>
      </w:r>
      <w:r>
        <w:rPr>
          <w:rFonts w:eastAsia="Times New Roman"/>
          <w:sz w:val="20"/>
          <w:szCs w:val="20"/>
        </w:rPr>
        <w:t>Site Inspector</w:t>
      </w:r>
      <w:r>
        <w:rPr>
          <w:sz w:val="20"/>
          <w:szCs w:val="20"/>
        </w:rPr>
        <w:tab/>
      </w:r>
      <w:r>
        <w:rPr>
          <w:rFonts w:eastAsia="Times New Roman"/>
          <w:b/>
          <w:bCs/>
          <w:sz w:val="20"/>
          <w:szCs w:val="20"/>
          <w:u w:val="single"/>
        </w:rPr>
        <w:t>Duration</w:t>
      </w:r>
      <w:r>
        <w:rPr>
          <w:sz w:val="20"/>
          <w:szCs w:val="20"/>
        </w:rPr>
        <w:tab/>
      </w:r>
      <w:r>
        <w:rPr>
          <w:rFonts w:eastAsia="Times New Roman"/>
          <w:sz w:val="19"/>
          <w:szCs w:val="19"/>
        </w:rPr>
        <w:t>August 2003 to June 2005</w:t>
      </w:r>
    </w:p>
    <w:p w:rsidR="004B53B9" w:rsidRDefault="004B53B9">
      <w:pPr>
        <w:spacing w:line="200" w:lineRule="exact"/>
        <w:rPr>
          <w:sz w:val="20"/>
          <w:szCs w:val="20"/>
        </w:rPr>
      </w:pPr>
    </w:p>
    <w:p w:rsidR="004B53B9" w:rsidRDefault="004B53B9">
      <w:pPr>
        <w:spacing w:line="310" w:lineRule="exact"/>
        <w:rPr>
          <w:sz w:val="20"/>
          <w:szCs w:val="20"/>
        </w:rPr>
      </w:pPr>
    </w:p>
    <w:p w:rsidR="004B53B9" w:rsidRDefault="005E6BD4">
      <w:pPr>
        <w:ind w:left="100"/>
        <w:rPr>
          <w:sz w:val="20"/>
          <w:szCs w:val="20"/>
        </w:rPr>
      </w:pPr>
      <w:r>
        <w:rPr>
          <w:rFonts w:eastAsia="Times New Roman"/>
          <w:b/>
          <w:bCs/>
          <w:sz w:val="20"/>
          <w:szCs w:val="20"/>
          <w:u w:val="single"/>
        </w:rPr>
        <w:t>JOB RESPONSIBILITIS:</w:t>
      </w:r>
    </w:p>
    <w:p w:rsidR="004B53B9" w:rsidRDefault="004B53B9">
      <w:pPr>
        <w:spacing w:line="200" w:lineRule="exact"/>
        <w:rPr>
          <w:sz w:val="20"/>
          <w:szCs w:val="20"/>
        </w:rPr>
      </w:pPr>
    </w:p>
    <w:p w:rsidR="004B53B9" w:rsidRDefault="004B53B9">
      <w:pPr>
        <w:spacing w:line="318" w:lineRule="exact"/>
        <w:rPr>
          <w:sz w:val="20"/>
          <w:szCs w:val="20"/>
        </w:rPr>
      </w:pPr>
    </w:p>
    <w:p w:rsidR="004B53B9" w:rsidRDefault="005E6BD4">
      <w:pPr>
        <w:spacing w:line="271" w:lineRule="auto"/>
        <w:ind w:left="180"/>
        <w:jc w:val="both"/>
        <w:rPr>
          <w:sz w:val="20"/>
          <w:szCs w:val="20"/>
        </w:rPr>
      </w:pPr>
      <w:r>
        <w:rPr>
          <w:rFonts w:eastAsia="Times New Roman"/>
          <w:sz w:val="20"/>
          <w:szCs w:val="20"/>
        </w:rPr>
        <w:t>Supervising and monitoring of day to day site activities and work under execution. Control the quality of work. Inspection and supervising the Laboratory testing for all recommended building materials. Enforcing and ensuring of work in strict accordance with specification and plans. Coordinate with resident engineer. Making snag lists for project. Maintain the project record. Checked and verify contractor running and final bills.</w:t>
      </w:r>
    </w:p>
    <w:p w:rsidR="004B53B9" w:rsidRDefault="004B53B9">
      <w:pPr>
        <w:spacing w:line="273" w:lineRule="exact"/>
        <w:rPr>
          <w:sz w:val="20"/>
          <w:szCs w:val="20"/>
        </w:rPr>
      </w:pPr>
    </w:p>
    <w:p w:rsidR="004B53B9" w:rsidRDefault="005E6BD4">
      <w:pPr>
        <w:ind w:left="180"/>
        <w:rPr>
          <w:sz w:val="20"/>
          <w:szCs w:val="20"/>
        </w:rPr>
      </w:pPr>
      <w:r>
        <w:rPr>
          <w:rFonts w:eastAsia="Times New Roman"/>
          <w:b/>
          <w:bCs/>
          <w:sz w:val="20"/>
          <w:szCs w:val="20"/>
          <w:u w:val="single"/>
        </w:rPr>
        <w:t>Projects</w:t>
      </w:r>
    </w:p>
    <w:p w:rsidR="004B53B9" w:rsidRDefault="004B53B9">
      <w:pPr>
        <w:spacing w:line="228" w:lineRule="exact"/>
        <w:rPr>
          <w:sz w:val="20"/>
          <w:szCs w:val="20"/>
        </w:rPr>
      </w:pPr>
    </w:p>
    <w:p w:rsidR="004B53B9" w:rsidRDefault="005E6BD4">
      <w:pPr>
        <w:numPr>
          <w:ilvl w:val="0"/>
          <w:numId w:val="6"/>
        </w:numPr>
        <w:tabs>
          <w:tab w:val="left" w:pos="640"/>
        </w:tabs>
        <w:ind w:left="640" w:hanging="365"/>
        <w:rPr>
          <w:rFonts w:ascii="Symbol" w:eastAsia="Symbol" w:hAnsi="Symbol" w:cs="Symbol"/>
          <w:sz w:val="20"/>
          <w:szCs w:val="20"/>
        </w:rPr>
      </w:pPr>
      <w:r>
        <w:rPr>
          <w:rFonts w:eastAsia="Times New Roman"/>
          <w:sz w:val="20"/>
          <w:szCs w:val="20"/>
        </w:rPr>
        <w:t>Various branches, corporate offices, and ATMs of UBL bank all over the Punjab region.</w:t>
      </w:r>
    </w:p>
    <w:p w:rsidR="004B53B9" w:rsidRDefault="004B53B9">
      <w:pPr>
        <w:spacing w:line="280" w:lineRule="exact"/>
        <w:rPr>
          <w:sz w:val="20"/>
          <w:szCs w:val="20"/>
        </w:rPr>
      </w:pPr>
    </w:p>
    <w:p w:rsidR="004B53B9" w:rsidRDefault="005E6BD4">
      <w:pPr>
        <w:rPr>
          <w:sz w:val="20"/>
          <w:szCs w:val="20"/>
        </w:rPr>
      </w:pPr>
      <w:r>
        <w:rPr>
          <w:rFonts w:eastAsia="Times New Roman"/>
          <w:b/>
          <w:bCs/>
          <w:sz w:val="24"/>
          <w:szCs w:val="24"/>
          <w:u w:val="single"/>
        </w:rPr>
        <w:t>Computer Skills</w:t>
      </w:r>
    </w:p>
    <w:p w:rsidR="004B53B9" w:rsidRDefault="004B53B9">
      <w:pPr>
        <w:spacing w:line="200" w:lineRule="exact"/>
        <w:rPr>
          <w:sz w:val="20"/>
          <w:szCs w:val="20"/>
        </w:rPr>
      </w:pPr>
    </w:p>
    <w:p w:rsidR="004B53B9" w:rsidRDefault="004B53B9">
      <w:pPr>
        <w:spacing w:line="308" w:lineRule="exact"/>
        <w:rPr>
          <w:sz w:val="20"/>
          <w:szCs w:val="20"/>
        </w:rPr>
      </w:pPr>
    </w:p>
    <w:p w:rsidR="004B53B9" w:rsidRDefault="005E6BD4">
      <w:pPr>
        <w:numPr>
          <w:ilvl w:val="0"/>
          <w:numId w:val="7"/>
        </w:numPr>
        <w:tabs>
          <w:tab w:val="left" w:pos="720"/>
        </w:tabs>
        <w:ind w:left="720" w:hanging="356"/>
        <w:rPr>
          <w:rFonts w:ascii="Symbol" w:eastAsia="Symbol" w:hAnsi="Symbol" w:cs="Symbol"/>
          <w:sz w:val="20"/>
          <w:szCs w:val="20"/>
        </w:rPr>
      </w:pPr>
      <w:r>
        <w:rPr>
          <w:rFonts w:eastAsia="Times New Roman"/>
          <w:sz w:val="20"/>
          <w:szCs w:val="20"/>
        </w:rPr>
        <w:t>M.S. Office</w:t>
      </w:r>
    </w:p>
    <w:p w:rsidR="004B53B9" w:rsidRDefault="005E6BD4">
      <w:pPr>
        <w:numPr>
          <w:ilvl w:val="0"/>
          <w:numId w:val="7"/>
        </w:numPr>
        <w:tabs>
          <w:tab w:val="left" w:pos="720"/>
        </w:tabs>
        <w:spacing w:line="237" w:lineRule="auto"/>
        <w:ind w:left="720" w:hanging="356"/>
        <w:rPr>
          <w:rFonts w:ascii="Symbol" w:eastAsia="Symbol" w:hAnsi="Symbol" w:cs="Symbol"/>
          <w:sz w:val="20"/>
          <w:szCs w:val="20"/>
        </w:rPr>
      </w:pPr>
      <w:r>
        <w:rPr>
          <w:rFonts w:eastAsia="Times New Roman"/>
          <w:sz w:val="20"/>
          <w:szCs w:val="20"/>
        </w:rPr>
        <w:t>AutoCAD , ZWCAD, Auto Desk</w:t>
      </w:r>
    </w:p>
    <w:p w:rsidR="004B53B9" w:rsidRDefault="005E6BD4">
      <w:pPr>
        <w:numPr>
          <w:ilvl w:val="0"/>
          <w:numId w:val="7"/>
        </w:numPr>
        <w:tabs>
          <w:tab w:val="left" w:pos="720"/>
        </w:tabs>
        <w:ind w:left="720" w:hanging="356"/>
        <w:rPr>
          <w:rFonts w:ascii="Symbol" w:eastAsia="Symbol" w:hAnsi="Symbol" w:cs="Symbol"/>
          <w:sz w:val="20"/>
          <w:szCs w:val="20"/>
        </w:rPr>
      </w:pPr>
      <w:r>
        <w:rPr>
          <w:rFonts w:eastAsia="Times New Roman"/>
          <w:sz w:val="20"/>
          <w:szCs w:val="20"/>
        </w:rPr>
        <w:t>Primavera</w:t>
      </w:r>
    </w:p>
    <w:p w:rsidR="004B53B9" w:rsidRDefault="005E6BD4">
      <w:pPr>
        <w:numPr>
          <w:ilvl w:val="0"/>
          <w:numId w:val="7"/>
        </w:numPr>
        <w:tabs>
          <w:tab w:val="left" w:pos="720"/>
        </w:tabs>
        <w:spacing w:line="233" w:lineRule="auto"/>
        <w:ind w:left="720" w:hanging="356"/>
        <w:rPr>
          <w:rFonts w:ascii="Symbol" w:eastAsia="Symbol" w:hAnsi="Symbol" w:cs="Symbol"/>
          <w:sz w:val="24"/>
          <w:szCs w:val="24"/>
        </w:rPr>
      </w:pPr>
      <w:r>
        <w:rPr>
          <w:rFonts w:eastAsia="Times New Roman"/>
          <w:sz w:val="20"/>
          <w:szCs w:val="20"/>
        </w:rPr>
        <w:t>Plan Swift</w:t>
      </w:r>
    </w:p>
    <w:p w:rsidR="004B53B9" w:rsidRDefault="004B53B9">
      <w:pPr>
        <w:spacing w:line="323" w:lineRule="exact"/>
        <w:rPr>
          <w:sz w:val="20"/>
          <w:szCs w:val="20"/>
        </w:rPr>
      </w:pPr>
    </w:p>
    <w:p w:rsidR="004B53B9" w:rsidRDefault="005E6BD4">
      <w:pPr>
        <w:rPr>
          <w:sz w:val="20"/>
          <w:szCs w:val="20"/>
        </w:rPr>
      </w:pPr>
      <w:r>
        <w:rPr>
          <w:rFonts w:eastAsia="Times New Roman"/>
          <w:sz w:val="28"/>
          <w:szCs w:val="28"/>
          <w:u w:val="single"/>
        </w:rPr>
        <w:t>Countries of  Driving License</w:t>
      </w:r>
    </w:p>
    <w:p w:rsidR="004B53B9" w:rsidRDefault="004B53B9">
      <w:pPr>
        <w:spacing w:line="273" w:lineRule="exact"/>
        <w:rPr>
          <w:sz w:val="20"/>
          <w:szCs w:val="20"/>
        </w:rPr>
      </w:pPr>
    </w:p>
    <w:p w:rsidR="004B53B9" w:rsidRDefault="005E6BD4">
      <w:pPr>
        <w:tabs>
          <w:tab w:val="left" w:pos="700"/>
          <w:tab w:val="left" w:pos="2440"/>
          <w:tab w:val="left" w:pos="4580"/>
        </w:tabs>
        <w:ind w:left="360"/>
        <w:rPr>
          <w:sz w:val="20"/>
          <w:szCs w:val="20"/>
        </w:rPr>
      </w:pPr>
      <w:r>
        <w:rPr>
          <w:rFonts w:eastAsia="Times New Roman"/>
          <w:sz w:val="24"/>
          <w:szCs w:val="24"/>
        </w:rPr>
        <w:t>1.</w:t>
      </w:r>
      <w:r>
        <w:rPr>
          <w:sz w:val="20"/>
          <w:szCs w:val="20"/>
        </w:rPr>
        <w:tab/>
      </w:r>
      <w:r>
        <w:rPr>
          <w:rFonts w:eastAsia="Times New Roman"/>
          <w:b/>
          <w:bCs/>
        </w:rPr>
        <w:t>Dubai (UAE)</w:t>
      </w:r>
      <w:r>
        <w:rPr>
          <w:sz w:val="20"/>
          <w:szCs w:val="20"/>
        </w:rPr>
        <w:tab/>
      </w:r>
      <w:r>
        <w:rPr>
          <w:rFonts w:eastAsia="Times New Roman"/>
        </w:rPr>
        <w:t>2. Saudi Arabia</w:t>
      </w:r>
      <w:r>
        <w:rPr>
          <w:sz w:val="20"/>
          <w:szCs w:val="20"/>
        </w:rPr>
        <w:tab/>
      </w:r>
      <w:r>
        <w:rPr>
          <w:rFonts w:eastAsia="Times New Roman"/>
        </w:rPr>
        <w:t>3. Pakistan</w:t>
      </w:r>
    </w:p>
    <w:p w:rsidR="004B53B9" w:rsidRDefault="004B53B9">
      <w:pPr>
        <w:spacing w:line="200" w:lineRule="exact"/>
        <w:rPr>
          <w:sz w:val="20"/>
          <w:szCs w:val="20"/>
        </w:rPr>
      </w:pPr>
    </w:p>
    <w:p w:rsidR="004B53B9" w:rsidRDefault="004B53B9">
      <w:pPr>
        <w:spacing w:line="200" w:lineRule="exact"/>
        <w:rPr>
          <w:sz w:val="20"/>
          <w:szCs w:val="20"/>
        </w:rPr>
      </w:pPr>
    </w:p>
    <w:p w:rsidR="004B53B9" w:rsidRDefault="004B53B9">
      <w:pPr>
        <w:spacing w:line="229" w:lineRule="exact"/>
        <w:rPr>
          <w:sz w:val="20"/>
          <w:szCs w:val="20"/>
        </w:rPr>
      </w:pPr>
    </w:p>
    <w:p w:rsidR="004B53B9" w:rsidRDefault="005E6BD4">
      <w:pPr>
        <w:ind w:left="180"/>
        <w:rPr>
          <w:sz w:val="20"/>
          <w:szCs w:val="20"/>
        </w:rPr>
      </w:pPr>
      <w:r>
        <w:rPr>
          <w:rFonts w:eastAsia="Times New Roman"/>
          <w:b/>
          <w:bCs/>
          <w:sz w:val="24"/>
          <w:szCs w:val="24"/>
          <w:u w:val="single"/>
        </w:rPr>
        <w:t>Personal</w:t>
      </w:r>
    </w:p>
    <w:p w:rsidR="004B53B9" w:rsidRDefault="004B53B9">
      <w:pPr>
        <w:spacing w:line="200" w:lineRule="exact"/>
        <w:rPr>
          <w:sz w:val="20"/>
          <w:szCs w:val="20"/>
        </w:rPr>
      </w:pPr>
    </w:p>
    <w:p w:rsidR="004B53B9" w:rsidRDefault="004B53B9">
      <w:pPr>
        <w:spacing w:line="306" w:lineRule="exact"/>
        <w:rPr>
          <w:sz w:val="20"/>
          <w:szCs w:val="20"/>
        </w:rPr>
      </w:pPr>
    </w:p>
    <w:tbl>
      <w:tblPr>
        <w:tblW w:w="0" w:type="auto"/>
        <w:tblInd w:w="720" w:type="dxa"/>
        <w:tblLayout w:type="fixed"/>
        <w:tblCellMar>
          <w:left w:w="0" w:type="dxa"/>
          <w:right w:w="0" w:type="dxa"/>
        </w:tblCellMar>
        <w:tblLook w:val="04A0"/>
      </w:tblPr>
      <w:tblGrid>
        <w:gridCol w:w="1620"/>
        <w:gridCol w:w="840"/>
        <w:gridCol w:w="260"/>
        <w:gridCol w:w="2020"/>
        <w:gridCol w:w="1920"/>
      </w:tblGrid>
      <w:tr w:rsidR="004B53B9">
        <w:trPr>
          <w:trHeight w:val="230"/>
        </w:trPr>
        <w:tc>
          <w:tcPr>
            <w:tcW w:w="1620" w:type="dxa"/>
            <w:vAlign w:val="bottom"/>
          </w:tcPr>
          <w:p w:rsidR="004B53B9" w:rsidRDefault="005E6BD4">
            <w:pPr>
              <w:rPr>
                <w:sz w:val="20"/>
                <w:szCs w:val="20"/>
              </w:rPr>
            </w:pPr>
            <w:r>
              <w:rPr>
                <w:rFonts w:eastAsia="Times New Roman"/>
                <w:sz w:val="20"/>
                <w:szCs w:val="20"/>
              </w:rPr>
              <w:t>Religion</w:t>
            </w:r>
          </w:p>
        </w:tc>
        <w:tc>
          <w:tcPr>
            <w:tcW w:w="840" w:type="dxa"/>
            <w:vAlign w:val="bottom"/>
          </w:tcPr>
          <w:p w:rsidR="004B53B9" w:rsidRDefault="005E6BD4">
            <w:pPr>
              <w:ind w:right="140"/>
              <w:jc w:val="right"/>
              <w:rPr>
                <w:sz w:val="20"/>
                <w:szCs w:val="20"/>
              </w:rPr>
            </w:pPr>
            <w:r>
              <w:rPr>
                <w:rFonts w:eastAsia="Times New Roman"/>
                <w:sz w:val="20"/>
                <w:szCs w:val="20"/>
              </w:rPr>
              <w:t>:</w:t>
            </w:r>
          </w:p>
        </w:tc>
        <w:tc>
          <w:tcPr>
            <w:tcW w:w="260" w:type="dxa"/>
            <w:vAlign w:val="bottom"/>
          </w:tcPr>
          <w:p w:rsidR="004B53B9" w:rsidRDefault="004B53B9">
            <w:pPr>
              <w:rPr>
                <w:sz w:val="19"/>
                <w:szCs w:val="19"/>
              </w:rPr>
            </w:pPr>
          </w:p>
        </w:tc>
        <w:tc>
          <w:tcPr>
            <w:tcW w:w="3940" w:type="dxa"/>
            <w:gridSpan w:val="2"/>
            <w:vAlign w:val="bottom"/>
          </w:tcPr>
          <w:p w:rsidR="004B53B9" w:rsidRDefault="005E6BD4">
            <w:pPr>
              <w:ind w:left="40"/>
              <w:rPr>
                <w:sz w:val="20"/>
                <w:szCs w:val="20"/>
              </w:rPr>
            </w:pPr>
            <w:r>
              <w:rPr>
                <w:rFonts w:eastAsia="Times New Roman"/>
                <w:sz w:val="20"/>
                <w:szCs w:val="20"/>
              </w:rPr>
              <w:t>Islam</w:t>
            </w:r>
          </w:p>
        </w:tc>
      </w:tr>
      <w:tr w:rsidR="004B53B9">
        <w:trPr>
          <w:trHeight w:val="230"/>
        </w:trPr>
        <w:tc>
          <w:tcPr>
            <w:tcW w:w="1620" w:type="dxa"/>
            <w:vAlign w:val="bottom"/>
          </w:tcPr>
          <w:p w:rsidR="004B53B9" w:rsidRDefault="005E6BD4">
            <w:pPr>
              <w:rPr>
                <w:sz w:val="20"/>
                <w:szCs w:val="20"/>
              </w:rPr>
            </w:pPr>
            <w:r>
              <w:rPr>
                <w:rFonts w:eastAsia="Times New Roman"/>
                <w:sz w:val="20"/>
                <w:szCs w:val="20"/>
              </w:rPr>
              <w:t>Nationality</w:t>
            </w:r>
          </w:p>
        </w:tc>
        <w:tc>
          <w:tcPr>
            <w:tcW w:w="840" w:type="dxa"/>
            <w:vAlign w:val="bottom"/>
          </w:tcPr>
          <w:p w:rsidR="004B53B9" w:rsidRDefault="005E6BD4">
            <w:pPr>
              <w:ind w:right="140"/>
              <w:jc w:val="right"/>
              <w:rPr>
                <w:sz w:val="20"/>
                <w:szCs w:val="20"/>
              </w:rPr>
            </w:pPr>
            <w:r>
              <w:rPr>
                <w:rFonts w:eastAsia="Times New Roman"/>
                <w:sz w:val="20"/>
                <w:szCs w:val="20"/>
              </w:rPr>
              <w:t>:</w:t>
            </w:r>
          </w:p>
        </w:tc>
        <w:tc>
          <w:tcPr>
            <w:tcW w:w="260" w:type="dxa"/>
            <w:vAlign w:val="bottom"/>
          </w:tcPr>
          <w:p w:rsidR="004B53B9" w:rsidRDefault="004B53B9">
            <w:pPr>
              <w:rPr>
                <w:sz w:val="20"/>
                <w:szCs w:val="20"/>
              </w:rPr>
            </w:pPr>
          </w:p>
        </w:tc>
        <w:tc>
          <w:tcPr>
            <w:tcW w:w="3940" w:type="dxa"/>
            <w:gridSpan w:val="2"/>
            <w:vAlign w:val="bottom"/>
          </w:tcPr>
          <w:p w:rsidR="004B53B9" w:rsidRDefault="005E6BD4">
            <w:pPr>
              <w:ind w:left="40"/>
              <w:rPr>
                <w:sz w:val="20"/>
                <w:szCs w:val="20"/>
              </w:rPr>
            </w:pPr>
            <w:r>
              <w:rPr>
                <w:rFonts w:eastAsia="Times New Roman"/>
                <w:sz w:val="20"/>
                <w:szCs w:val="20"/>
              </w:rPr>
              <w:t>Pakistani</w:t>
            </w:r>
          </w:p>
        </w:tc>
      </w:tr>
      <w:tr w:rsidR="004B53B9">
        <w:trPr>
          <w:trHeight w:val="230"/>
        </w:trPr>
        <w:tc>
          <w:tcPr>
            <w:tcW w:w="1620" w:type="dxa"/>
            <w:vAlign w:val="bottom"/>
          </w:tcPr>
          <w:p w:rsidR="004B53B9" w:rsidRDefault="005E6BD4">
            <w:pPr>
              <w:rPr>
                <w:sz w:val="20"/>
                <w:szCs w:val="20"/>
              </w:rPr>
            </w:pPr>
            <w:r>
              <w:rPr>
                <w:rFonts w:eastAsia="Times New Roman"/>
                <w:sz w:val="20"/>
                <w:szCs w:val="20"/>
              </w:rPr>
              <w:t>Date of Birth</w:t>
            </w:r>
          </w:p>
        </w:tc>
        <w:tc>
          <w:tcPr>
            <w:tcW w:w="840" w:type="dxa"/>
            <w:vAlign w:val="bottom"/>
          </w:tcPr>
          <w:p w:rsidR="004B53B9" w:rsidRDefault="005E6BD4">
            <w:pPr>
              <w:ind w:right="140"/>
              <w:jc w:val="right"/>
              <w:rPr>
                <w:sz w:val="20"/>
                <w:szCs w:val="20"/>
              </w:rPr>
            </w:pPr>
            <w:r>
              <w:rPr>
                <w:rFonts w:eastAsia="Times New Roman"/>
                <w:sz w:val="20"/>
                <w:szCs w:val="20"/>
              </w:rPr>
              <w:t>:</w:t>
            </w:r>
          </w:p>
        </w:tc>
        <w:tc>
          <w:tcPr>
            <w:tcW w:w="2280" w:type="dxa"/>
            <w:gridSpan w:val="2"/>
            <w:vAlign w:val="bottom"/>
          </w:tcPr>
          <w:p w:rsidR="004B53B9" w:rsidRDefault="005E6BD4">
            <w:pPr>
              <w:ind w:left="300"/>
              <w:rPr>
                <w:sz w:val="20"/>
                <w:szCs w:val="20"/>
              </w:rPr>
            </w:pPr>
            <w:r>
              <w:rPr>
                <w:rFonts w:eastAsia="Times New Roman"/>
                <w:sz w:val="20"/>
                <w:szCs w:val="20"/>
              </w:rPr>
              <w:t>21/10/1980</w:t>
            </w:r>
          </w:p>
        </w:tc>
        <w:tc>
          <w:tcPr>
            <w:tcW w:w="1920" w:type="dxa"/>
            <w:vAlign w:val="bottom"/>
          </w:tcPr>
          <w:p w:rsidR="004B53B9" w:rsidRDefault="004B53B9">
            <w:pPr>
              <w:rPr>
                <w:sz w:val="20"/>
                <w:szCs w:val="20"/>
              </w:rPr>
            </w:pPr>
          </w:p>
        </w:tc>
      </w:tr>
      <w:tr w:rsidR="004B53B9">
        <w:trPr>
          <w:trHeight w:val="230"/>
        </w:trPr>
        <w:tc>
          <w:tcPr>
            <w:tcW w:w="1620" w:type="dxa"/>
            <w:vAlign w:val="bottom"/>
          </w:tcPr>
          <w:p w:rsidR="004B53B9" w:rsidRDefault="005E6BD4">
            <w:pPr>
              <w:rPr>
                <w:sz w:val="20"/>
                <w:szCs w:val="20"/>
              </w:rPr>
            </w:pPr>
            <w:r>
              <w:rPr>
                <w:rFonts w:eastAsia="Times New Roman"/>
                <w:sz w:val="20"/>
                <w:szCs w:val="20"/>
              </w:rPr>
              <w:t>Marital Status</w:t>
            </w:r>
          </w:p>
        </w:tc>
        <w:tc>
          <w:tcPr>
            <w:tcW w:w="840" w:type="dxa"/>
            <w:vAlign w:val="bottom"/>
          </w:tcPr>
          <w:p w:rsidR="004B53B9" w:rsidRDefault="005E6BD4">
            <w:pPr>
              <w:ind w:right="160"/>
              <w:jc w:val="right"/>
              <w:rPr>
                <w:sz w:val="20"/>
                <w:szCs w:val="20"/>
              </w:rPr>
            </w:pPr>
            <w:r>
              <w:rPr>
                <w:rFonts w:eastAsia="Times New Roman"/>
                <w:sz w:val="20"/>
                <w:szCs w:val="20"/>
              </w:rPr>
              <w:t>:</w:t>
            </w:r>
          </w:p>
        </w:tc>
        <w:tc>
          <w:tcPr>
            <w:tcW w:w="260" w:type="dxa"/>
            <w:vAlign w:val="bottom"/>
          </w:tcPr>
          <w:p w:rsidR="004B53B9" w:rsidRDefault="004B53B9">
            <w:pPr>
              <w:rPr>
                <w:sz w:val="20"/>
                <w:szCs w:val="20"/>
              </w:rPr>
            </w:pPr>
          </w:p>
        </w:tc>
        <w:tc>
          <w:tcPr>
            <w:tcW w:w="3940" w:type="dxa"/>
            <w:gridSpan w:val="2"/>
            <w:vAlign w:val="bottom"/>
          </w:tcPr>
          <w:p w:rsidR="004B53B9" w:rsidRDefault="005E6BD4">
            <w:pPr>
              <w:ind w:left="20"/>
              <w:rPr>
                <w:sz w:val="20"/>
                <w:szCs w:val="20"/>
              </w:rPr>
            </w:pPr>
            <w:r>
              <w:rPr>
                <w:rFonts w:eastAsia="Times New Roman"/>
                <w:sz w:val="20"/>
                <w:szCs w:val="20"/>
              </w:rPr>
              <w:t>Married</w:t>
            </w:r>
          </w:p>
        </w:tc>
      </w:tr>
    </w:tbl>
    <w:p w:rsidR="004B53B9" w:rsidRDefault="004B53B9">
      <w:pPr>
        <w:spacing w:line="1" w:lineRule="exact"/>
        <w:rPr>
          <w:sz w:val="20"/>
          <w:szCs w:val="20"/>
        </w:rPr>
      </w:pPr>
    </w:p>
    <w:sectPr w:rsidR="004B53B9" w:rsidSect="004B53B9">
      <w:pgSz w:w="12240" w:h="15840"/>
      <w:pgMar w:top="993" w:right="1300" w:bottom="824" w:left="86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E540CF4"/>
    <w:lvl w:ilvl="0" w:tplc="4FCA8AB6">
      <w:start w:val="1"/>
      <w:numFmt w:val="bullet"/>
      <w:lvlText w:val="▪"/>
      <w:lvlJc w:val="left"/>
    </w:lvl>
    <w:lvl w:ilvl="1" w:tplc="D3DACDD8">
      <w:numFmt w:val="decimal"/>
      <w:lvlText w:val=""/>
      <w:lvlJc w:val="left"/>
    </w:lvl>
    <w:lvl w:ilvl="2" w:tplc="613A4E08">
      <w:numFmt w:val="decimal"/>
      <w:lvlText w:val=""/>
      <w:lvlJc w:val="left"/>
    </w:lvl>
    <w:lvl w:ilvl="3" w:tplc="E28CAF1A">
      <w:numFmt w:val="decimal"/>
      <w:lvlText w:val=""/>
      <w:lvlJc w:val="left"/>
    </w:lvl>
    <w:lvl w:ilvl="4" w:tplc="12D8524A">
      <w:numFmt w:val="decimal"/>
      <w:lvlText w:val=""/>
      <w:lvlJc w:val="left"/>
    </w:lvl>
    <w:lvl w:ilvl="5" w:tplc="6D04C5A4">
      <w:numFmt w:val="decimal"/>
      <w:lvlText w:val=""/>
      <w:lvlJc w:val="left"/>
    </w:lvl>
    <w:lvl w:ilvl="6" w:tplc="D610A4F2">
      <w:numFmt w:val="decimal"/>
      <w:lvlText w:val=""/>
      <w:lvlJc w:val="left"/>
    </w:lvl>
    <w:lvl w:ilvl="7" w:tplc="49EC6050">
      <w:numFmt w:val="decimal"/>
      <w:lvlText w:val=""/>
      <w:lvlJc w:val="left"/>
    </w:lvl>
    <w:lvl w:ilvl="8" w:tplc="6576F644">
      <w:numFmt w:val="decimal"/>
      <w:lvlText w:val=""/>
      <w:lvlJc w:val="left"/>
    </w:lvl>
  </w:abstractNum>
  <w:abstractNum w:abstractNumId="1">
    <w:nsid w:val="000041BB"/>
    <w:multiLevelType w:val="hybridMultilevel"/>
    <w:tmpl w:val="00480476"/>
    <w:lvl w:ilvl="0" w:tplc="81D406C6">
      <w:start w:val="1"/>
      <w:numFmt w:val="bullet"/>
      <w:lvlText w:val="•"/>
      <w:lvlJc w:val="left"/>
    </w:lvl>
    <w:lvl w:ilvl="1" w:tplc="4C8E38FC">
      <w:numFmt w:val="decimal"/>
      <w:lvlText w:val=""/>
      <w:lvlJc w:val="left"/>
    </w:lvl>
    <w:lvl w:ilvl="2" w:tplc="6E44AA0A">
      <w:numFmt w:val="decimal"/>
      <w:lvlText w:val=""/>
      <w:lvlJc w:val="left"/>
    </w:lvl>
    <w:lvl w:ilvl="3" w:tplc="C8A05CD2">
      <w:numFmt w:val="decimal"/>
      <w:lvlText w:val=""/>
      <w:lvlJc w:val="left"/>
    </w:lvl>
    <w:lvl w:ilvl="4" w:tplc="6150D3E0">
      <w:numFmt w:val="decimal"/>
      <w:lvlText w:val=""/>
      <w:lvlJc w:val="left"/>
    </w:lvl>
    <w:lvl w:ilvl="5" w:tplc="F75AD006">
      <w:numFmt w:val="decimal"/>
      <w:lvlText w:val=""/>
      <w:lvlJc w:val="left"/>
    </w:lvl>
    <w:lvl w:ilvl="6" w:tplc="2FDC948C">
      <w:numFmt w:val="decimal"/>
      <w:lvlText w:val=""/>
      <w:lvlJc w:val="left"/>
    </w:lvl>
    <w:lvl w:ilvl="7" w:tplc="4346262A">
      <w:numFmt w:val="decimal"/>
      <w:lvlText w:val=""/>
      <w:lvlJc w:val="left"/>
    </w:lvl>
    <w:lvl w:ilvl="8" w:tplc="91A61BB8">
      <w:numFmt w:val="decimal"/>
      <w:lvlText w:val=""/>
      <w:lvlJc w:val="left"/>
    </w:lvl>
  </w:abstractNum>
  <w:abstractNum w:abstractNumId="2">
    <w:nsid w:val="00005AF1"/>
    <w:multiLevelType w:val="hybridMultilevel"/>
    <w:tmpl w:val="3C061E28"/>
    <w:lvl w:ilvl="0" w:tplc="50F2AACC">
      <w:start w:val="1"/>
      <w:numFmt w:val="bullet"/>
      <w:lvlText w:val="•"/>
      <w:lvlJc w:val="left"/>
    </w:lvl>
    <w:lvl w:ilvl="1" w:tplc="CDCA4648">
      <w:numFmt w:val="decimal"/>
      <w:lvlText w:val=""/>
      <w:lvlJc w:val="left"/>
    </w:lvl>
    <w:lvl w:ilvl="2" w:tplc="AABA2AA6">
      <w:numFmt w:val="decimal"/>
      <w:lvlText w:val=""/>
      <w:lvlJc w:val="left"/>
    </w:lvl>
    <w:lvl w:ilvl="3" w:tplc="6540E05C">
      <w:numFmt w:val="decimal"/>
      <w:lvlText w:val=""/>
      <w:lvlJc w:val="left"/>
    </w:lvl>
    <w:lvl w:ilvl="4" w:tplc="BF2A4BEE">
      <w:numFmt w:val="decimal"/>
      <w:lvlText w:val=""/>
      <w:lvlJc w:val="left"/>
    </w:lvl>
    <w:lvl w:ilvl="5" w:tplc="5AEECCAA">
      <w:numFmt w:val="decimal"/>
      <w:lvlText w:val=""/>
      <w:lvlJc w:val="left"/>
    </w:lvl>
    <w:lvl w:ilvl="6" w:tplc="1FAA0612">
      <w:numFmt w:val="decimal"/>
      <w:lvlText w:val=""/>
      <w:lvlJc w:val="left"/>
    </w:lvl>
    <w:lvl w:ilvl="7" w:tplc="5450DDBE">
      <w:numFmt w:val="decimal"/>
      <w:lvlText w:val=""/>
      <w:lvlJc w:val="left"/>
    </w:lvl>
    <w:lvl w:ilvl="8" w:tplc="870AFC06">
      <w:numFmt w:val="decimal"/>
      <w:lvlText w:val=""/>
      <w:lvlJc w:val="left"/>
    </w:lvl>
  </w:abstractNum>
  <w:abstractNum w:abstractNumId="3">
    <w:nsid w:val="00005F90"/>
    <w:multiLevelType w:val="hybridMultilevel"/>
    <w:tmpl w:val="E20EB8A6"/>
    <w:lvl w:ilvl="0" w:tplc="5E72DA8A">
      <w:start w:val="1"/>
      <w:numFmt w:val="bullet"/>
      <w:lvlText w:val="▪"/>
      <w:lvlJc w:val="left"/>
    </w:lvl>
    <w:lvl w:ilvl="1" w:tplc="763C6064">
      <w:numFmt w:val="decimal"/>
      <w:lvlText w:val=""/>
      <w:lvlJc w:val="left"/>
    </w:lvl>
    <w:lvl w:ilvl="2" w:tplc="64487684">
      <w:numFmt w:val="decimal"/>
      <w:lvlText w:val=""/>
      <w:lvlJc w:val="left"/>
    </w:lvl>
    <w:lvl w:ilvl="3" w:tplc="260633E2">
      <w:numFmt w:val="decimal"/>
      <w:lvlText w:val=""/>
      <w:lvlJc w:val="left"/>
    </w:lvl>
    <w:lvl w:ilvl="4" w:tplc="B6B27EC4">
      <w:numFmt w:val="decimal"/>
      <w:lvlText w:val=""/>
      <w:lvlJc w:val="left"/>
    </w:lvl>
    <w:lvl w:ilvl="5" w:tplc="9E7EDDAE">
      <w:numFmt w:val="decimal"/>
      <w:lvlText w:val=""/>
      <w:lvlJc w:val="left"/>
    </w:lvl>
    <w:lvl w:ilvl="6" w:tplc="072467B4">
      <w:numFmt w:val="decimal"/>
      <w:lvlText w:val=""/>
      <w:lvlJc w:val="left"/>
    </w:lvl>
    <w:lvl w:ilvl="7" w:tplc="E5A80726">
      <w:numFmt w:val="decimal"/>
      <w:lvlText w:val=""/>
      <w:lvlJc w:val="left"/>
    </w:lvl>
    <w:lvl w:ilvl="8" w:tplc="8DB85AB2">
      <w:numFmt w:val="decimal"/>
      <w:lvlText w:val=""/>
      <w:lvlJc w:val="left"/>
    </w:lvl>
  </w:abstractNum>
  <w:abstractNum w:abstractNumId="4">
    <w:nsid w:val="00006952"/>
    <w:multiLevelType w:val="hybridMultilevel"/>
    <w:tmpl w:val="EF58C71E"/>
    <w:lvl w:ilvl="0" w:tplc="490CE172">
      <w:start w:val="1"/>
      <w:numFmt w:val="bullet"/>
      <w:lvlText w:val="•"/>
      <w:lvlJc w:val="left"/>
    </w:lvl>
    <w:lvl w:ilvl="1" w:tplc="6AE41D4A">
      <w:numFmt w:val="decimal"/>
      <w:lvlText w:val=""/>
      <w:lvlJc w:val="left"/>
    </w:lvl>
    <w:lvl w:ilvl="2" w:tplc="27DC85FA">
      <w:numFmt w:val="decimal"/>
      <w:lvlText w:val=""/>
      <w:lvlJc w:val="left"/>
    </w:lvl>
    <w:lvl w:ilvl="3" w:tplc="3AF65478">
      <w:numFmt w:val="decimal"/>
      <w:lvlText w:val=""/>
      <w:lvlJc w:val="left"/>
    </w:lvl>
    <w:lvl w:ilvl="4" w:tplc="EDA0AA68">
      <w:numFmt w:val="decimal"/>
      <w:lvlText w:val=""/>
      <w:lvlJc w:val="left"/>
    </w:lvl>
    <w:lvl w:ilvl="5" w:tplc="E6329FE8">
      <w:numFmt w:val="decimal"/>
      <w:lvlText w:val=""/>
      <w:lvlJc w:val="left"/>
    </w:lvl>
    <w:lvl w:ilvl="6" w:tplc="38881116">
      <w:numFmt w:val="decimal"/>
      <w:lvlText w:val=""/>
      <w:lvlJc w:val="left"/>
    </w:lvl>
    <w:lvl w:ilvl="7" w:tplc="D4EE5C24">
      <w:numFmt w:val="decimal"/>
      <w:lvlText w:val=""/>
      <w:lvlJc w:val="left"/>
    </w:lvl>
    <w:lvl w:ilvl="8" w:tplc="6182578A">
      <w:numFmt w:val="decimal"/>
      <w:lvlText w:val=""/>
      <w:lvlJc w:val="left"/>
    </w:lvl>
  </w:abstractNum>
  <w:abstractNum w:abstractNumId="5">
    <w:nsid w:val="00006DF1"/>
    <w:multiLevelType w:val="hybridMultilevel"/>
    <w:tmpl w:val="3CA02FF2"/>
    <w:lvl w:ilvl="0" w:tplc="A8984AA0">
      <w:start w:val="1"/>
      <w:numFmt w:val="bullet"/>
      <w:lvlText w:val="▪"/>
      <w:lvlJc w:val="left"/>
    </w:lvl>
    <w:lvl w:ilvl="1" w:tplc="5872683E">
      <w:numFmt w:val="decimal"/>
      <w:lvlText w:val=""/>
      <w:lvlJc w:val="left"/>
    </w:lvl>
    <w:lvl w:ilvl="2" w:tplc="8EE08DB0">
      <w:numFmt w:val="decimal"/>
      <w:lvlText w:val=""/>
      <w:lvlJc w:val="left"/>
    </w:lvl>
    <w:lvl w:ilvl="3" w:tplc="425E9E92">
      <w:numFmt w:val="decimal"/>
      <w:lvlText w:val=""/>
      <w:lvlJc w:val="left"/>
    </w:lvl>
    <w:lvl w:ilvl="4" w:tplc="E552420C">
      <w:numFmt w:val="decimal"/>
      <w:lvlText w:val=""/>
      <w:lvlJc w:val="left"/>
    </w:lvl>
    <w:lvl w:ilvl="5" w:tplc="3BBE66BE">
      <w:numFmt w:val="decimal"/>
      <w:lvlText w:val=""/>
      <w:lvlJc w:val="left"/>
    </w:lvl>
    <w:lvl w:ilvl="6" w:tplc="F04E7344">
      <w:numFmt w:val="decimal"/>
      <w:lvlText w:val=""/>
      <w:lvlJc w:val="left"/>
    </w:lvl>
    <w:lvl w:ilvl="7" w:tplc="56685A54">
      <w:numFmt w:val="decimal"/>
      <w:lvlText w:val=""/>
      <w:lvlJc w:val="left"/>
    </w:lvl>
    <w:lvl w:ilvl="8" w:tplc="E2C4F532">
      <w:numFmt w:val="decimal"/>
      <w:lvlText w:val=""/>
      <w:lvlJc w:val="left"/>
    </w:lvl>
  </w:abstractNum>
  <w:abstractNum w:abstractNumId="6">
    <w:nsid w:val="000072AE"/>
    <w:multiLevelType w:val="hybridMultilevel"/>
    <w:tmpl w:val="F0185A50"/>
    <w:lvl w:ilvl="0" w:tplc="1166E4AE">
      <w:start w:val="1"/>
      <w:numFmt w:val="bullet"/>
      <w:lvlText w:val="•"/>
      <w:lvlJc w:val="left"/>
    </w:lvl>
    <w:lvl w:ilvl="1" w:tplc="90D4897E">
      <w:numFmt w:val="decimal"/>
      <w:lvlText w:val=""/>
      <w:lvlJc w:val="left"/>
    </w:lvl>
    <w:lvl w:ilvl="2" w:tplc="34945E5E">
      <w:numFmt w:val="decimal"/>
      <w:lvlText w:val=""/>
      <w:lvlJc w:val="left"/>
    </w:lvl>
    <w:lvl w:ilvl="3" w:tplc="A894CD9C">
      <w:numFmt w:val="decimal"/>
      <w:lvlText w:val=""/>
      <w:lvlJc w:val="left"/>
    </w:lvl>
    <w:lvl w:ilvl="4" w:tplc="6D2E06FC">
      <w:numFmt w:val="decimal"/>
      <w:lvlText w:val=""/>
      <w:lvlJc w:val="left"/>
    </w:lvl>
    <w:lvl w:ilvl="5" w:tplc="6A268A2E">
      <w:numFmt w:val="decimal"/>
      <w:lvlText w:val=""/>
      <w:lvlJc w:val="left"/>
    </w:lvl>
    <w:lvl w:ilvl="6" w:tplc="90684D6A">
      <w:numFmt w:val="decimal"/>
      <w:lvlText w:val=""/>
      <w:lvlJc w:val="left"/>
    </w:lvl>
    <w:lvl w:ilvl="7" w:tplc="5C4E9558">
      <w:numFmt w:val="decimal"/>
      <w:lvlText w:val=""/>
      <w:lvlJc w:val="left"/>
    </w:lvl>
    <w:lvl w:ilvl="8" w:tplc="E64EEB14">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53B9"/>
    <w:rsid w:val="004B53B9"/>
    <w:rsid w:val="005E6BD4"/>
    <w:rsid w:val="007E1BA6"/>
    <w:rsid w:val="008A0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ah-39322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2019-08-05T11:19:00Z</dcterms:created>
  <dcterms:modified xsi:type="dcterms:W3CDTF">2019-08-05T11:19:00Z</dcterms:modified>
</cp:coreProperties>
</file>