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23" w:rsidRDefault="00305D88">
      <w:pPr>
        <w:spacing w:line="196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3375025</wp:posOffset>
            </wp:positionH>
            <wp:positionV relativeFrom="page">
              <wp:posOffset>530225</wp:posOffset>
            </wp:positionV>
            <wp:extent cx="19050" cy="1752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0323" w:rsidRDefault="00305D88">
      <w:pPr>
        <w:spacing w:line="247" w:lineRule="auto"/>
        <w:ind w:left="1120" w:right="3240" w:firstLine="208"/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color w:val="4472C4"/>
          <w:sz w:val="49"/>
          <w:szCs w:val="49"/>
        </w:rPr>
        <w:t xml:space="preserve">ASHISH </w:t>
      </w:r>
    </w:p>
    <w:p w:rsidR="000C0323" w:rsidRDefault="00305D8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C0323" w:rsidRDefault="000C0323">
      <w:pPr>
        <w:ind w:right="100"/>
        <w:jc w:val="right"/>
        <w:rPr>
          <w:sz w:val="20"/>
          <w:szCs w:val="20"/>
        </w:rPr>
      </w:pPr>
    </w:p>
    <w:p w:rsidR="000C0323" w:rsidRDefault="00305D8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-2026285</wp:posOffset>
            </wp:positionH>
            <wp:positionV relativeFrom="paragraph">
              <wp:posOffset>-671830</wp:posOffset>
            </wp:positionV>
            <wp:extent cx="1687830" cy="20904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209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0323" w:rsidRDefault="000C0323">
      <w:pPr>
        <w:spacing w:line="11" w:lineRule="exact"/>
        <w:rPr>
          <w:sz w:val="24"/>
          <w:szCs w:val="24"/>
        </w:rPr>
      </w:pPr>
    </w:p>
    <w:p w:rsidR="000C0323" w:rsidRDefault="000C0323">
      <w:pPr>
        <w:spacing w:line="2" w:lineRule="exact"/>
        <w:rPr>
          <w:sz w:val="24"/>
          <w:szCs w:val="24"/>
        </w:rPr>
      </w:pPr>
    </w:p>
    <w:p w:rsidR="000C0323" w:rsidRDefault="00305D88">
      <w:pPr>
        <w:spacing w:line="260" w:lineRule="auto"/>
        <w:ind w:left="100" w:right="120" w:firstLine="1080"/>
        <w:jc w:val="both"/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color w:val="4472C4"/>
          <w:sz w:val="21"/>
          <w:szCs w:val="21"/>
        </w:rPr>
        <w:t xml:space="preserve"> </w:t>
      </w:r>
      <w:hyperlink r:id="rId7" w:history="1">
        <w:r w:rsidRPr="00A0094A">
          <w:rPr>
            <w:rStyle w:val="Hyperlink"/>
            <w:rFonts w:ascii="Arial Rounded MT Bold" w:eastAsia="Arial Rounded MT Bold" w:hAnsi="Arial Rounded MT Bold" w:cs="Arial Rounded MT Bold"/>
            <w:b/>
            <w:bCs/>
            <w:sz w:val="21"/>
            <w:szCs w:val="21"/>
          </w:rPr>
          <w:t>Ashish-393271@2freemail.com</w:t>
        </w:r>
      </w:hyperlink>
      <w:r>
        <w:rPr>
          <w:rFonts w:ascii="Arial Rounded MT Bold" w:eastAsia="Arial Rounded MT Bold" w:hAnsi="Arial Rounded MT Bold" w:cs="Arial Rounded MT Bold"/>
          <w:b/>
          <w:bCs/>
          <w:color w:val="4472C4"/>
          <w:sz w:val="21"/>
          <w:szCs w:val="21"/>
        </w:rPr>
        <w:t xml:space="preserve"> </w:t>
      </w:r>
    </w:p>
    <w:p w:rsidR="000C0323" w:rsidRDefault="000C0323">
      <w:pPr>
        <w:spacing w:line="200" w:lineRule="exact"/>
        <w:rPr>
          <w:sz w:val="24"/>
          <w:szCs w:val="24"/>
        </w:rPr>
      </w:pPr>
    </w:p>
    <w:p w:rsidR="000C0323" w:rsidRDefault="000C0323">
      <w:pPr>
        <w:sectPr w:rsidR="000C0323">
          <w:pgSz w:w="12240" w:h="15840"/>
          <w:pgMar w:top="1428" w:right="560" w:bottom="426" w:left="1420" w:header="0" w:footer="0" w:gutter="0"/>
          <w:cols w:num="2" w:space="720" w:equalWidth="0">
            <w:col w:w="6500" w:space="720"/>
            <w:col w:w="3040"/>
          </w:cols>
        </w:sectPr>
      </w:pPr>
    </w:p>
    <w:p w:rsidR="000C0323" w:rsidRDefault="000C0323">
      <w:pPr>
        <w:spacing w:line="200" w:lineRule="exact"/>
        <w:rPr>
          <w:sz w:val="24"/>
          <w:szCs w:val="24"/>
        </w:rPr>
      </w:pPr>
    </w:p>
    <w:p w:rsidR="000C0323" w:rsidRDefault="000C0323">
      <w:pPr>
        <w:spacing w:line="200" w:lineRule="exact"/>
        <w:rPr>
          <w:sz w:val="24"/>
          <w:szCs w:val="24"/>
        </w:rPr>
      </w:pPr>
    </w:p>
    <w:p w:rsidR="000C0323" w:rsidRDefault="000C0323">
      <w:pPr>
        <w:spacing w:line="200" w:lineRule="exact"/>
        <w:rPr>
          <w:sz w:val="24"/>
          <w:szCs w:val="24"/>
        </w:rPr>
      </w:pPr>
    </w:p>
    <w:p w:rsidR="000C0323" w:rsidRDefault="000C0323">
      <w:pPr>
        <w:spacing w:line="310" w:lineRule="exact"/>
        <w:rPr>
          <w:sz w:val="24"/>
          <w:szCs w:val="24"/>
        </w:rPr>
      </w:pPr>
    </w:p>
    <w:p w:rsidR="000C0323" w:rsidRDefault="00305D88">
      <w:pPr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color w:val="FF0000"/>
        </w:rPr>
        <w:t>ABOUT ME</w:t>
      </w:r>
    </w:p>
    <w:p w:rsidR="000C0323" w:rsidRDefault="000C0323">
      <w:pPr>
        <w:spacing w:line="161" w:lineRule="exact"/>
        <w:rPr>
          <w:sz w:val="24"/>
          <w:szCs w:val="24"/>
        </w:rPr>
      </w:pPr>
    </w:p>
    <w:p w:rsidR="000C0323" w:rsidRDefault="00305D88">
      <w:pPr>
        <w:rPr>
          <w:sz w:val="20"/>
          <w:szCs w:val="20"/>
        </w:rPr>
      </w:pPr>
      <w:r>
        <w:rPr>
          <w:rFonts w:eastAsia="Times New Roman"/>
          <w:i/>
          <w:iCs/>
          <w:color w:val="4472C4"/>
          <w:sz w:val="24"/>
          <w:szCs w:val="24"/>
        </w:rPr>
        <w:t xml:space="preserve">“You are never too old to set another goal or to dream a new dream” - </w:t>
      </w:r>
      <w:r>
        <w:rPr>
          <w:rFonts w:eastAsia="Times New Roman"/>
          <w:b/>
          <w:bCs/>
          <w:color w:val="4472C4"/>
          <w:sz w:val="24"/>
          <w:szCs w:val="24"/>
        </w:rPr>
        <w:t>C.S. Lewis.</w:t>
      </w:r>
    </w:p>
    <w:p w:rsidR="000C0323" w:rsidRDefault="000C0323">
      <w:pPr>
        <w:spacing w:line="172" w:lineRule="exact"/>
        <w:rPr>
          <w:sz w:val="24"/>
          <w:szCs w:val="24"/>
        </w:rPr>
      </w:pPr>
    </w:p>
    <w:p w:rsidR="000C0323" w:rsidRDefault="00305D88">
      <w:pPr>
        <w:spacing w:line="250" w:lineRule="auto"/>
        <w:jc w:val="both"/>
        <w:rPr>
          <w:sz w:val="20"/>
          <w:szCs w:val="20"/>
        </w:rPr>
      </w:pPr>
      <w:r>
        <w:rPr>
          <w:rFonts w:eastAsia="Times New Roman"/>
          <w:color w:val="4472C4"/>
          <w:sz w:val="23"/>
          <w:szCs w:val="23"/>
        </w:rPr>
        <w:t xml:space="preserve">Currently, Proprietor of income tax and finance consultancy firm in Veraval Gujarat. I did my graduation and C.A. articleship simultaneously and after the completion of my articleship I started my own accounting, taxation and finance </w:t>
      </w:r>
      <w:r>
        <w:rPr>
          <w:rFonts w:eastAsia="Times New Roman"/>
          <w:color w:val="4472C4"/>
          <w:sz w:val="23"/>
          <w:szCs w:val="23"/>
        </w:rPr>
        <w:t>consultancy firm and continued pursuing C.A. So far, I had cleared till C.A. Final First group. I have also successfully completed CISA exam to step into field of information technology with a certification which is globally recognized for IT Audit, IT Con</w:t>
      </w:r>
      <w:r>
        <w:rPr>
          <w:rFonts w:eastAsia="Times New Roman"/>
          <w:color w:val="4472C4"/>
          <w:sz w:val="23"/>
          <w:szCs w:val="23"/>
        </w:rPr>
        <w:t>trol and security of information systems.</w:t>
      </w:r>
    </w:p>
    <w:p w:rsidR="000C0323" w:rsidRDefault="000C0323">
      <w:pPr>
        <w:spacing w:line="200" w:lineRule="exact"/>
        <w:rPr>
          <w:sz w:val="24"/>
          <w:szCs w:val="24"/>
        </w:rPr>
      </w:pPr>
    </w:p>
    <w:p w:rsidR="000C0323" w:rsidRDefault="000C0323">
      <w:pPr>
        <w:spacing w:line="356" w:lineRule="exact"/>
        <w:rPr>
          <w:sz w:val="24"/>
          <w:szCs w:val="24"/>
        </w:rPr>
      </w:pPr>
    </w:p>
    <w:p w:rsidR="000C0323" w:rsidRDefault="00305D88">
      <w:pPr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color w:val="FF0000"/>
        </w:rPr>
        <w:t>WORK EXPERIENCE</w:t>
      </w:r>
    </w:p>
    <w:p w:rsidR="000C0323" w:rsidRDefault="000C0323">
      <w:pPr>
        <w:spacing w:line="156" w:lineRule="exact"/>
        <w:rPr>
          <w:sz w:val="24"/>
          <w:szCs w:val="24"/>
        </w:rPr>
      </w:pPr>
    </w:p>
    <w:p w:rsidR="000C0323" w:rsidRDefault="00305D88">
      <w:pPr>
        <w:rPr>
          <w:sz w:val="20"/>
          <w:szCs w:val="20"/>
        </w:rPr>
      </w:pPr>
      <w:r>
        <w:rPr>
          <w:rFonts w:eastAsia="Times New Roman"/>
          <w:color w:val="4472C4"/>
          <w:sz w:val="24"/>
          <w:szCs w:val="24"/>
          <w:u w:val="single"/>
        </w:rPr>
        <w:t>2005 – Till Date</w:t>
      </w:r>
    </w:p>
    <w:p w:rsidR="000C0323" w:rsidRDefault="000C0323">
      <w:pPr>
        <w:spacing w:line="200" w:lineRule="exact"/>
        <w:rPr>
          <w:sz w:val="24"/>
          <w:szCs w:val="24"/>
        </w:rPr>
      </w:pPr>
    </w:p>
    <w:p w:rsidR="000C0323" w:rsidRDefault="000C0323">
      <w:pPr>
        <w:spacing w:line="268" w:lineRule="exact"/>
        <w:rPr>
          <w:sz w:val="24"/>
          <w:szCs w:val="24"/>
        </w:rPr>
      </w:pPr>
    </w:p>
    <w:p w:rsidR="000C0323" w:rsidRDefault="00305D88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color w:val="4472C4"/>
          <w:sz w:val="24"/>
          <w:szCs w:val="24"/>
        </w:rPr>
        <w:t>I prepare Credit Management Analysis (</w:t>
      </w:r>
      <w:r>
        <w:rPr>
          <w:rFonts w:eastAsia="Times New Roman"/>
          <w:color w:val="4472C4"/>
          <w:sz w:val="24"/>
          <w:szCs w:val="24"/>
          <w:u w:val="single"/>
        </w:rPr>
        <w:t>CMA</w:t>
      </w:r>
      <w:r>
        <w:rPr>
          <w:rFonts w:eastAsia="Times New Roman"/>
          <w:color w:val="4472C4"/>
          <w:sz w:val="24"/>
          <w:szCs w:val="24"/>
        </w:rPr>
        <w:t xml:space="preserve">) Data and </w:t>
      </w:r>
      <w:r>
        <w:rPr>
          <w:rFonts w:eastAsia="Times New Roman"/>
          <w:color w:val="4472C4"/>
          <w:sz w:val="24"/>
          <w:szCs w:val="24"/>
          <w:u w:val="single"/>
        </w:rPr>
        <w:t>project report</w:t>
      </w:r>
      <w:r>
        <w:rPr>
          <w:rFonts w:eastAsia="Times New Roman"/>
          <w:color w:val="4472C4"/>
          <w:sz w:val="24"/>
          <w:szCs w:val="24"/>
        </w:rPr>
        <w:t xml:space="preserve"> for my clients and also assist them in availing working capital loan and term lo</w:t>
      </w:r>
      <w:r>
        <w:rPr>
          <w:rFonts w:eastAsia="Times New Roman"/>
          <w:color w:val="4472C4"/>
          <w:sz w:val="24"/>
          <w:szCs w:val="24"/>
        </w:rPr>
        <w:t xml:space="preserve">an for expansion or set up of new business since more than 10 years. I </w:t>
      </w:r>
      <w:r>
        <w:rPr>
          <w:rFonts w:eastAsia="Times New Roman"/>
          <w:color w:val="4472C4"/>
          <w:sz w:val="24"/>
          <w:szCs w:val="24"/>
          <w:u w:val="single"/>
        </w:rPr>
        <w:t>prepare books of accounts</w:t>
      </w:r>
      <w:r>
        <w:rPr>
          <w:rFonts w:eastAsia="Times New Roman"/>
          <w:color w:val="4472C4"/>
          <w:sz w:val="24"/>
          <w:szCs w:val="24"/>
        </w:rPr>
        <w:t xml:space="preserve"> for my clients. As a registered tax practitioner, I prepare Income Tax returns of more than 300 clients and appear before income tax authority on client’s beha</w:t>
      </w:r>
      <w:r>
        <w:rPr>
          <w:rFonts w:eastAsia="Times New Roman"/>
          <w:color w:val="4472C4"/>
          <w:sz w:val="24"/>
          <w:szCs w:val="24"/>
        </w:rPr>
        <w:t xml:space="preserve">lf as and when needed. I also have experience in </w:t>
      </w:r>
      <w:r>
        <w:rPr>
          <w:rFonts w:eastAsia="Times New Roman"/>
          <w:color w:val="4472C4"/>
          <w:sz w:val="24"/>
          <w:szCs w:val="24"/>
          <w:u w:val="single"/>
        </w:rPr>
        <w:t>conducting statutory audit</w:t>
      </w:r>
      <w:r>
        <w:rPr>
          <w:rFonts w:eastAsia="Times New Roman"/>
          <w:color w:val="4472C4"/>
          <w:sz w:val="24"/>
          <w:szCs w:val="24"/>
        </w:rPr>
        <w:t xml:space="preserve"> for small and medium sized firm.</w:t>
      </w:r>
    </w:p>
    <w:p w:rsidR="000C0323" w:rsidRDefault="000C0323">
      <w:pPr>
        <w:spacing w:line="200" w:lineRule="exact"/>
        <w:rPr>
          <w:sz w:val="24"/>
          <w:szCs w:val="24"/>
        </w:rPr>
      </w:pPr>
    </w:p>
    <w:p w:rsidR="000C0323" w:rsidRDefault="000C0323">
      <w:pPr>
        <w:spacing w:line="379" w:lineRule="exact"/>
        <w:rPr>
          <w:sz w:val="24"/>
          <w:szCs w:val="24"/>
        </w:rPr>
      </w:pPr>
    </w:p>
    <w:p w:rsidR="000C0323" w:rsidRDefault="00305D88">
      <w:pPr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color w:val="FF0000"/>
        </w:rPr>
        <w:t>VALUE ADDITION FOR CLIENTS</w:t>
      </w:r>
    </w:p>
    <w:p w:rsidR="000C0323" w:rsidRDefault="000C0323">
      <w:pPr>
        <w:spacing w:line="188" w:lineRule="exact"/>
        <w:rPr>
          <w:sz w:val="24"/>
          <w:szCs w:val="24"/>
        </w:rPr>
      </w:pPr>
    </w:p>
    <w:p w:rsidR="000C0323" w:rsidRDefault="00305D88">
      <w:pPr>
        <w:numPr>
          <w:ilvl w:val="0"/>
          <w:numId w:val="1"/>
        </w:numPr>
        <w:tabs>
          <w:tab w:val="left" w:pos="560"/>
        </w:tabs>
        <w:spacing w:line="227" w:lineRule="auto"/>
        <w:ind w:left="560" w:right="20" w:hanging="279"/>
        <w:rPr>
          <w:rFonts w:ascii="Symbol" w:eastAsia="Symbol" w:hAnsi="Symbol" w:cs="Symbol"/>
          <w:color w:val="4472C4"/>
          <w:sz w:val="24"/>
          <w:szCs w:val="24"/>
        </w:rPr>
      </w:pPr>
      <w:r>
        <w:rPr>
          <w:rFonts w:eastAsia="Times New Roman"/>
          <w:color w:val="4472C4"/>
          <w:sz w:val="24"/>
          <w:szCs w:val="24"/>
        </w:rPr>
        <w:t>Regularly educating clients for Income Tax compliance requirements that helps them save time and energy to focus more</w:t>
      </w:r>
      <w:r>
        <w:rPr>
          <w:rFonts w:eastAsia="Times New Roman"/>
          <w:color w:val="4472C4"/>
          <w:sz w:val="24"/>
          <w:szCs w:val="24"/>
        </w:rPr>
        <w:t xml:space="preserve"> on their business and avoid any non-compliances or defaults/penalties.</w:t>
      </w:r>
    </w:p>
    <w:p w:rsidR="000C0323" w:rsidRDefault="000C0323">
      <w:pPr>
        <w:spacing w:line="29" w:lineRule="exact"/>
        <w:rPr>
          <w:rFonts w:ascii="Symbol" w:eastAsia="Symbol" w:hAnsi="Symbol" w:cs="Symbol"/>
          <w:color w:val="4472C4"/>
          <w:sz w:val="24"/>
          <w:szCs w:val="24"/>
        </w:rPr>
      </w:pPr>
    </w:p>
    <w:p w:rsidR="000C0323" w:rsidRDefault="00305D88">
      <w:pPr>
        <w:numPr>
          <w:ilvl w:val="0"/>
          <w:numId w:val="1"/>
        </w:numPr>
        <w:tabs>
          <w:tab w:val="left" w:pos="560"/>
        </w:tabs>
        <w:spacing w:line="227" w:lineRule="auto"/>
        <w:ind w:left="560" w:hanging="279"/>
        <w:rPr>
          <w:rFonts w:ascii="Symbol" w:eastAsia="Symbol" w:hAnsi="Symbol" w:cs="Symbol"/>
          <w:color w:val="4472C4"/>
          <w:sz w:val="24"/>
          <w:szCs w:val="24"/>
        </w:rPr>
      </w:pPr>
      <w:r>
        <w:rPr>
          <w:rFonts w:eastAsia="Times New Roman"/>
          <w:color w:val="4472C4"/>
          <w:sz w:val="24"/>
          <w:szCs w:val="24"/>
        </w:rPr>
        <w:t>Ensuring 100% completeness of finance related documents that has help achieve 30-40 average days from project report submission to approval of finance without compromising integrity.</w:t>
      </w:r>
    </w:p>
    <w:p w:rsidR="000C0323" w:rsidRDefault="000C0323">
      <w:pPr>
        <w:spacing w:line="200" w:lineRule="exact"/>
        <w:rPr>
          <w:sz w:val="24"/>
          <w:szCs w:val="24"/>
        </w:rPr>
      </w:pPr>
    </w:p>
    <w:p w:rsidR="000C0323" w:rsidRDefault="000C0323">
      <w:pPr>
        <w:spacing w:line="394" w:lineRule="exact"/>
        <w:rPr>
          <w:sz w:val="24"/>
          <w:szCs w:val="24"/>
        </w:rPr>
      </w:pPr>
    </w:p>
    <w:p w:rsidR="000C0323" w:rsidRDefault="00305D88">
      <w:pPr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color w:val="FF0000"/>
        </w:rPr>
        <w:t>PROFESSIONAL TRAINING</w:t>
      </w:r>
    </w:p>
    <w:p w:rsidR="000C0323" w:rsidRDefault="000C0323">
      <w:pPr>
        <w:spacing w:line="180" w:lineRule="exact"/>
        <w:rPr>
          <w:sz w:val="24"/>
          <w:szCs w:val="24"/>
        </w:rPr>
      </w:pPr>
    </w:p>
    <w:p w:rsidR="000C0323" w:rsidRDefault="00305D88">
      <w:pPr>
        <w:rPr>
          <w:sz w:val="20"/>
          <w:szCs w:val="20"/>
        </w:rPr>
      </w:pPr>
      <w:r>
        <w:rPr>
          <w:rFonts w:eastAsia="Times New Roman"/>
          <w:color w:val="4472C4"/>
          <w:sz w:val="24"/>
          <w:szCs w:val="24"/>
        </w:rPr>
        <w:t>Three years articleship with Kaushik S. Sheth &amp; Co., Chartered Accountants, Ahmedabad.</w:t>
      </w:r>
    </w:p>
    <w:p w:rsidR="000C0323" w:rsidRDefault="000C0323">
      <w:pPr>
        <w:spacing w:line="200" w:lineRule="exact"/>
        <w:rPr>
          <w:sz w:val="24"/>
          <w:szCs w:val="24"/>
        </w:rPr>
      </w:pPr>
    </w:p>
    <w:p w:rsidR="000C0323" w:rsidRDefault="000C0323">
      <w:pPr>
        <w:spacing w:line="200" w:lineRule="exact"/>
        <w:rPr>
          <w:sz w:val="24"/>
          <w:szCs w:val="24"/>
        </w:rPr>
      </w:pPr>
    </w:p>
    <w:p w:rsidR="000C0323" w:rsidRDefault="000C0323">
      <w:pPr>
        <w:spacing w:line="200" w:lineRule="exact"/>
        <w:rPr>
          <w:sz w:val="24"/>
          <w:szCs w:val="24"/>
        </w:rPr>
      </w:pPr>
    </w:p>
    <w:p w:rsidR="000C0323" w:rsidRDefault="000C0323">
      <w:pPr>
        <w:spacing w:line="200" w:lineRule="exact"/>
        <w:rPr>
          <w:sz w:val="24"/>
          <w:szCs w:val="24"/>
        </w:rPr>
      </w:pPr>
    </w:p>
    <w:p w:rsidR="000C0323" w:rsidRDefault="000C0323">
      <w:pPr>
        <w:spacing w:line="200" w:lineRule="exact"/>
        <w:rPr>
          <w:sz w:val="24"/>
          <w:szCs w:val="24"/>
        </w:rPr>
      </w:pPr>
    </w:p>
    <w:p w:rsidR="000C0323" w:rsidRDefault="000C0323">
      <w:pPr>
        <w:spacing w:line="200" w:lineRule="exact"/>
        <w:rPr>
          <w:sz w:val="24"/>
          <w:szCs w:val="24"/>
        </w:rPr>
      </w:pPr>
    </w:p>
    <w:p w:rsidR="000C0323" w:rsidRDefault="000C0323">
      <w:pPr>
        <w:spacing w:line="304" w:lineRule="exact"/>
        <w:rPr>
          <w:sz w:val="24"/>
          <w:szCs w:val="24"/>
        </w:rPr>
      </w:pPr>
    </w:p>
    <w:p w:rsidR="000C0323" w:rsidRDefault="00305D88">
      <w:pPr>
        <w:ind w:left="9520"/>
        <w:rPr>
          <w:sz w:val="20"/>
          <w:szCs w:val="20"/>
        </w:rPr>
      </w:pPr>
      <w:r>
        <w:rPr>
          <w:rFonts w:ascii="Calibri" w:eastAsia="Calibri" w:hAnsi="Calibri" w:cs="Calibri"/>
          <w:color w:val="FF0000"/>
          <w:sz w:val="21"/>
          <w:szCs w:val="21"/>
        </w:rPr>
        <w:t>Page | 1</w:t>
      </w:r>
    </w:p>
    <w:p w:rsidR="000C0323" w:rsidRDefault="000C0323">
      <w:pPr>
        <w:sectPr w:rsidR="000C0323">
          <w:type w:val="continuous"/>
          <w:pgSz w:w="12240" w:h="15840"/>
          <w:pgMar w:top="1428" w:right="560" w:bottom="426" w:left="1420" w:header="0" w:footer="0" w:gutter="0"/>
          <w:cols w:space="720" w:equalWidth="0">
            <w:col w:w="10260"/>
          </w:cols>
        </w:sectPr>
      </w:pPr>
    </w:p>
    <w:p w:rsidR="000C0323" w:rsidRDefault="00305D88">
      <w:pPr>
        <w:ind w:left="7220"/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color w:val="4472C4"/>
          <w:sz w:val="36"/>
          <w:szCs w:val="36"/>
        </w:rPr>
        <w:lastRenderedPageBreak/>
        <w:t xml:space="preserve">ASHISH </w:t>
      </w:r>
    </w:p>
    <w:p w:rsidR="000C0323" w:rsidRDefault="00305D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-19050</wp:posOffset>
            </wp:positionH>
            <wp:positionV relativeFrom="paragraph">
              <wp:posOffset>13970</wp:posOffset>
            </wp:positionV>
            <wp:extent cx="6550660" cy="50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0323" w:rsidRDefault="000C0323">
      <w:pPr>
        <w:spacing w:line="277" w:lineRule="exact"/>
        <w:rPr>
          <w:sz w:val="20"/>
          <w:szCs w:val="20"/>
        </w:rPr>
      </w:pPr>
    </w:p>
    <w:p w:rsidR="000C0323" w:rsidRDefault="00305D88">
      <w:pPr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color w:val="FF0000"/>
        </w:rPr>
        <w:t>SKILLS</w:t>
      </w:r>
    </w:p>
    <w:p w:rsidR="000C0323" w:rsidRDefault="000C0323">
      <w:pPr>
        <w:spacing w:line="192" w:lineRule="exact"/>
        <w:rPr>
          <w:sz w:val="20"/>
          <w:szCs w:val="20"/>
        </w:rPr>
      </w:pPr>
    </w:p>
    <w:p w:rsidR="000C0323" w:rsidRDefault="00305D88">
      <w:pPr>
        <w:numPr>
          <w:ilvl w:val="0"/>
          <w:numId w:val="2"/>
        </w:numPr>
        <w:tabs>
          <w:tab w:val="left" w:pos="720"/>
        </w:tabs>
        <w:spacing w:line="181" w:lineRule="auto"/>
        <w:ind w:left="720" w:hanging="364"/>
        <w:rPr>
          <w:rFonts w:ascii="MS PGothic" w:eastAsia="MS PGothic" w:hAnsi="MS PGothic" w:cs="MS PGothic"/>
          <w:color w:val="4472C4"/>
          <w:sz w:val="45"/>
          <w:szCs w:val="45"/>
          <w:vertAlign w:val="superscript"/>
        </w:rPr>
      </w:pPr>
      <w:r>
        <w:rPr>
          <w:rFonts w:eastAsia="Times New Roman"/>
          <w:color w:val="4472C4"/>
          <w:sz w:val="23"/>
          <w:szCs w:val="23"/>
        </w:rPr>
        <w:t xml:space="preserve">Trained for advanced excel especially useful for data analysis, MIS reporting, </w:t>
      </w:r>
      <w:r>
        <w:rPr>
          <w:rFonts w:eastAsia="Times New Roman"/>
          <w:color w:val="4472C4"/>
          <w:sz w:val="23"/>
          <w:szCs w:val="23"/>
        </w:rPr>
        <w:t>various formulas and functions, data cleaning, dashboards, charts etc.</w:t>
      </w:r>
    </w:p>
    <w:p w:rsidR="000C0323" w:rsidRDefault="00305D88">
      <w:pPr>
        <w:numPr>
          <w:ilvl w:val="0"/>
          <w:numId w:val="2"/>
        </w:numPr>
        <w:tabs>
          <w:tab w:val="left" w:pos="720"/>
        </w:tabs>
        <w:spacing w:line="227" w:lineRule="auto"/>
        <w:ind w:left="720" w:hanging="364"/>
        <w:rPr>
          <w:rFonts w:ascii="MS PGothic" w:eastAsia="MS PGothic" w:hAnsi="MS PGothic" w:cs="MS PGothic"/>
          <w:color w:val="4472C4"/>
          <w:sz w:val="48"/>
          <w:szCs w:val="48"/>
          <w:vertAlign w:val="superscript"/>
        </w:rPr>
      </w:pPr>
      <w:r>
        <w:rPr>
          <w:rFonts w:eastAsia="Times New Roman"/>
          <w:color w:val="4472C4"/>
          <w:sz w:val="24"/>
          <w:szCs w:val="24"/>
        </w:rPr>
        <w:t>Familiar with banking process for advances and documentation.</w:t>
      </w:r>
    </w:p>
    <w:p w:rsidR="000C0323" w:rsidRDefault="000C0323">
      <w:pPr>
        <w:spacing w:line="204" w:lineRule="exact"/>
        <w:rPr>
          <w:rFonts w:ascii="MS PGothic" w:eastAsia="MS PGothic" w:hAnsi="MS PGothic" w:cs="MS PGothic"/>
          <w:color w:val="4472C4"/>
          <w:sz w:val="48"/>
          <w:szCs w:val="48"/>
          <w:vertAlign w:val="superscript"/>
        </w:rPr>
      </w:pPr>
    </w:p>
    <w:p w:rsidR="000C0323" w:rsidRDefault="00305D88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4"/>
        <w:rPr>
          <w:rFonts w:ascii="MS PGothic" w:eastAsia="MS PGothic" w:hAnsi="MS PGothic" w:cs="MS PGothic"/>
          <w:color w:val="4472C4"/>
          <w:sz w:val="44"/>
          <w:szCs w:val="44"/>
          <w:vertAlign w:val="superscript"/>
        </w:rPr>
      </w:pPr>
      <w:r>
        <w:rPr>
          <w:rFonts w:eastAsia="Times New Roman"/>
          <w:color w:val="4472C4"/>
          <w:sz w:val="23"/>
          <w:szCs w:val="23"/>
        </w:rPr>
        <w:t>SAP FICO introduction, basics for end users and consultants, configuration and implementation of FICO module, etc.</w:t>
      </w:r>
    </w:p>
    <w:p w:rsidR="000C0323" w:rsidRDefault="000C0323">
      <w:pPr>
        <w:spacing w:line="1" w:lineRule="exact"/>
        <w:rPr>
          <w:rFonts w:ascii="MS PGothic" w:eastAsia="MS PGothic" w:hAnsi="MS PGothic" w:cs="MS PGothic"/>
          <w:color w:val="4472C4"/>
          <w:sz w:val="44"/>
          <w:szCs w:val="44"/>
          <w:vertAlign w:val="superscript"/>
        </w:rPr>
      </w:pPr>
    </w:p>
    <w:p w:rsidR="000C0323" w:rsidRDefault="00305D88">
      <w:pPr>
        <w:numPr>
          <w:ilvl w:val="0"/>
          <w:numId w:val="2"/>
        </w:numPr>
        <w:tabs>
          <w:tab w:val="left" w:pos="720"/>
        </w:tabs>
        <w:spacing w:line="228" w:lineRule="auto"/>
        <w:ind w:left="720" w:hanging="364"/>
        <w:rPr>
          <w:rFonts w:ascii="MS PGothic" w:eastAsia="MS PGothic" w:hAnsi="MS PGothic" w:cs="MS PGothic"/>
          <w:color w:val="4472C4"/>
          <w:sz w:val="48"/>
          <w:szCs w:val="48"/>
          <w:vertAlign w:val="superscript"/>
        </w:rPr>
      </w:pPr>
      <w:r>
        <w:rPr>
          <w:rFonts w:eastAsia="Times New Roman"/>
          <w:color w:val="4472C4"/>
          <w:sz w:val="24"/>
          <w:szCs w:val="24"/>
        </w:rPr>
        <w:t>Extens</w:t>
      </w:r>
      <w:r>
        <w:rPr>
          <w:rFonts w:eastAsia="Times New Roman"/>
          <w:color w:val="4472C4"/>
          <w:sz w:val="24"/>
          <w:szCs w:val="24"/>
        </w:rPr>
        <w:t>ive knowledge of Accounting and Income Tax Software.</w:t>
      </w:r>
    </w:p>
    <w:p w:rsidR="000C0323" w:rsidRDefault="000C0323">
      <w:pPr>
        <w:spacing w:line="202" w:lineRule="exact"/>
        <w:rPr>
          <w:rFonts w:ascii="MS PGothic" w:eastAsia="MS PGothic" w:hAnsi="MS PGothic" w:cs="MS PGothic"/>
          <w:color w:val="4472C4"/>
          <w:sz w:val="48"/>
          <w:szCs w:val="48"/>
          <w:vertAlign w:val="superscript"/>
        </w:rPr>
      </w:pPr>
    </w:p>
    <w:p w:rsidR="000C0323" w:rsidRDefault="00305D88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64"/>
        <w:rPr>
          <w:rFonts w:ascii="MS PGothic" w:eastAsia="MS PGothic" w:hAnsi="MS PGothic" w:cs="MS PGothic"/>
          <w:color w:val="4472C4"/>
          <w:sz w:val="33"/>
          <w:szCs w:val="33"/>
          <w:vertAlign w:val="superscript"/>
        </w:rPr>
      </w:pPr>
      <w:r>
        <w:rPr>
          <w:rFonts w:eastAsia="Times New Roman"/>
          <w:color w:val="4472C4"/>
          <w:sz w:val="19"/>
          <w:szCs w:val="19"/>
        </w:rPr>
        <w:t>Tally Erp 9</w:t>
      </w:r>
    </w:p>
    <w:p w:rsidR="000C0323" w:rsidRDefault="000C0323">
      <w:pPr>
        <w:spacing w:line="203" w:lineRule="exact"/>
        <w:rPr>
          <w:rFonts w:ascii="MS PGothic" w:eastAsia="MS PGothic" w:hAnsi="MS PGothic" w:cs="MS PGothic"/>
          <w:color w:val="4472C4"/>
          <w:sz w:val="33"/>
          <w:szCs w:val="33"/>
          <w:vertAlign w:val="superscript"/>
        </w:rPr>
      </w:pPr>
    </w:p>
    <w:p w:rsidR="000C0323" w:rsidRDefault="00305D88">
      <w:pPr>
        <w:numPr>
          <w:ilvl w:val="0"/>
          <w:numId w:val="2"/>
        </w:numPr>
        <w:tabs>
          <w:tab w:val="left" w:pos="780"/>
        </w:tabs>
        <w:spacing w:line="184" w:lineRule="auto"/>
        <w:ind w:left="780" w:hanging="424"/>
        <w:rPr>
          <w:rFonts w:ascii="MS PGothic" w:eastAsia="MS PGothic" w:hAnsi="MS PGothic" w:cs="MS PGothic"/>
          <w:color w:val="4472C4"/>
          <w:sz w:val="33"/>
          <w:szCs w:val="33"/>
          <w:vertAlign w:val="superscript"/>
        </w:rPr>
      </w:pPr>
      <w:r>
        <w:rPr>
          <w:rFonts w:eastAsia="Times New Roman"/>
          <w:color w:val="4472C4"/>
          <w:sz w:val="19"/>
          <w:szCs w:val="19"/>
        </w:rPr>
        <w:t>Working knowledge of Microsoft Office – Word &amp; Power Point.</w:t>
      </w:r>
    </w:p>
    <w:p w:rsidR="000C0323" w:rsidRDefault="000C0323">
      <w:pPr>
        <w:spacing w:line="203" w:lineRule="exact"/>
        <w:rPr>
          <w:rFonts w:ascii="MS PGothic" w:eastAsia="MS PGothic" w:hAnsi="MS PGothic" w:cs="MS PGothic"/>
          <w:color w:val="4472C4"/>
          <w:sz w:val="33"/>
          <w:szCs w:val="33"/>
          <w:vertAlign w:val="superscript"/>
        </w:rPr>
      </w:pPr>
    </w:p>
    <w:p w:rsidR="000C0323" w:rsidRDefault="00305D88">
      <w:pPr>
        <w:numPr>
          <w:ilvl w:val="0"/>
          <w:numId w:val="2"/>
        </w:numPr>
        <w:tabs>
          <w:tab w:val="left" w:pos="720"/>
        </w:tabs>
        <w:spacing w:line="220" w:lineRule="auto"/>
        <w:ind w:left="720" w:hanging="364"/>
        <w:rPr>
          <w:rFonts w:ascii="MS PGothic" w:eastAsia="MS PGothic" w:hAnsi="MS PGothic" w:cs="MS PGothic"/>
          <w:color w:val="357CA2"/>
          <w:sz w:val="20"/>
          <w:szCs w:val="20"/>
        </w:rPr>
      </w:pPr>
      <w:r>
        <w:rPr>
          <w:rFonts w:eastAsia="Times New Roman"/>
          <w:color w:val="4472C4"/>
          <w:sz w:val="24"/>
          <w:szCs w:val="24"/>
        </w:rPr>
        <w:t>M ac Operating System.</w:t>
      </w:r>
    </w:p>
    <w:p w:rsidR="000C0323" w:rsidRDefault="000C0323">
      <w:pPr>
        <w:spacing w:line="200" w:lineRule="exact"/>
        <w:rPr>
          <w:sz w:val="20"/>
          <w:szCs w:val="20"/>
        </w:rPr>
      </w:pPr>
    </w:p>
    <w:p w:rsidR="000C0323" w:rsidRDefault="000C0323">
      <w:pPr>
        <w:spacing w:line="258" w:lineRule="exact"/>
        <w:rPr>
          <w:sz w:val="20"/>
          <w:szCs w:val="20"/>
        </w:rPr>
      </w:pPr>
    </w:p>
    <w:p w:rsidR="000C0323" w:rsidRDefault="00305D88">
      <w:pPr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color w:val="FF0000"/>
        </w:rPr>
        <w:t>EDUCATION PROGRESS</w:t>
      </w:r>
    </w:p>
    <w:p w:rsidR="000C0323" w:rsidRDefault="000C0323">
      <w:pPr>
        <w:spacing w:line="200" w:lineRule="exact"/>
        <w:rPr>
          <w:sz w:val="20"/>
          <w:szCs w:val="20"/>
        </w:rPr>
      </w:pPr>
    </w:p>
    <w:p w:rsidR="000C0323" w:rsidRDefault="000C0323">
      <w:pPr>
        <w:spacing w:line="358" w:lineRule="exact"/>
        <w:rPr>
          <w:sz w:val="20"/>
          <w:szCs w:val="20"/>
        </w:rPr>
      </w:pP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60"/>
        <w:gridCol w:w="4540"/>
        <w:gridCol w:w="30"/>
      </w:tblGrid>
      <w:tr w:rsidR="000C0323">
        <w:trPr>
          <w:trHeight w:val="338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C0323" w:rsidRDefault="00305D88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4472C4"/>
                <w:sz w:val="24"/>
                <w:szCs w:val="24"/>
              </w:rPr>
              <w:t>Name of the Course / Certification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323" w:rsidRDefault="00305D88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4472C4"/>
                <w:sz w:val="24"/>
                <w:szCs w:val="24"/>
              </w:rPr>
              <w:t>Name of the Institution</w:t>
            </w:r>
          </w:p>
        </w:tc>
        <w:tc>
          <w:tcPr>
            <w:tcW w:w="0" w:type="dxa"/>
            <w:vAlign w:val="bottom"/>
          </w:tcPr>
          <w:p w:rsidR="000C0323" w:rsidRDefault="000C0323">
            <w:pPr>
              <w:rPr>
                <w:sz w:val="1"/>
                <w:szCs w:val="1"/>
              </w:rPr>
            </w:pPr>
          </w:p>
        </w:tc>
      </w:tr>
      <w:tr w:rsidR="000C0323">
        <w:trPr>
          <w:trHeight w:val="238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323" w:rsidRDefault="000C0323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323" w:rsidRDefault="000C03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323" w:rsidRDefault="000C0323">
            <w:pPr>
              <w:rPr>
                <w:sz w:val="1"/>
                <w:szCs w:val="1"/>
              </w:rPr>
            </w:pPr>
          </w:p>
        </w:tc>
      </w:tr>
      <w:tr w:rsidR="000C0323">
        <w:trPr>
          <w:trHeight w:val="262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323" w:rsidRDefault="00305D88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4472C4"/>
                <w:sz w:val="24"/>
                <w:szCs w:val="24"/>
              </w:rPr>
              <w:t xml:space="preserve">Certified </w:t>
            </w:r>
            <w:r>
              <w:rPr>
                <w:rFonts w:eastAsia="Times New Roman"/>
                <w:color w:val="4472C4"/>
                <w:sz w:val="24"/>
                <w:szCs w:val="24"/>
              </w:rPr>
              <w:t>Information Systems Auditor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0C0323" w:rsidRDefault="00305D8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4472C4"/>
                <w:sz w:val="24"/>
                <w:szCs w:val="24"/>
              </w:rPr>
              <w:t>Information Systems Audit and Controls</w:t>
            </w:r>
          </w:p>
        </w:tc>
        <w:tc>
          <w:tcPr>
            <w:tcW w:w="0" w:type="dxa"/>
            <w:vAlign w:val="bottom"/>
          </w:tcPr>
          <w:p w:rsidR="000C0323" w:rsidRDefault="000C0323">
            <w:pPr>
              <w:rPr>
                <w:sz w:val="1"/>
                <w:szCs w:val="1"/>
              </w:rPr>
            </w:pPr>
          </w:p>
        </w:tc>
      </w:tr>
      <w:tr w:rsidR="000C0323">
        <w:trPr>
          <w:trHeight w:val="277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323" w:rsidRDefault="00305D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4472C4"/>
                <w:sz w:val="24"/>
                <w:szCs w:val="24"/>
              </w:rPr>
              <w:t>(CISA)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323" w:rsidRDefault="00305D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4472C4"/>
                <w:sz w:val="24"/>
                <w:szCs w:val="24"/>
              </w:rPr>
              <w:t>Association (ISACA)</w:t>
            </w:r>
          </w:p>
        </w:tc>
        <w:tc>
          <w:tcPr>
            <w:tcW w:w="0" w:type="dxa"/>
            <w:vAlign w:val="bottom"/>
          </w:tcPr>
          <w:p w:rsidR="000C0323" w:rsidRDefault="000C0323">
            <w:pPr>
              <w:rPr>
                <w:sz w:val="1"/>
                <w:szCs w:val="1"/>
              </w:rPr>
            </w:pPr>
          </w:p>
        </w:tc>
      </w:tr>
      <w:tr w:rsidR="000C0323">
        <w:trPr>
          <w:trHeight w:val="267"/>
        </w:trPr>
        <w:tc>
          <w:tcPr>
            <w:tcW w:w="4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323" w:rsidRDefault="00305D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4472C4"/>
                <w:sz w:val="24"/>
                <w:szCs w:val="24"/>
              </w:rPr>
              <w:t>C.A. FINAL GROUP I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0C0323" w:rsidRDefault="00305D8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4472C4"/>
                <w:sz w:val="24"/>
                <w:szCs w:val="24"/>
              </w:rPr>
              <w:t>Institute of Chartered Accountants of India</w:t>
            </w:r>
          </w:p>
        </w:tc>
        <w:tc>
          <w:tcPr>
            <w:tcW w:w="0" w:type="dxa"/>
            <w:vAlign w:val="bottom"/>
          </w:tcPr>
          <w:p w:rsidR="000C0323" w:rsidRDefault="000C0323">
            <w:pPr>
              <w:rPr>
                <w:sz w:val="1"/>
                <w:szCs w:val="1"/>
              </w:rPr>
            </w:pPr>
          </w:p>
        </w:tc>
      </w:tr>
      <w:tr w:rsidR="000C0323">
        <w:trPr>
          <w:trHeight w:val="136"/>
        </w:trPr>
        <w:tc>
          <w:tcPr>
            <w:tcW w:w="4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323" w:rsidRDefault="000C0323">
            <w:pPr>
              <w:rPr>
                <w:sz w:val="11"/>
                <w:szCs w:val="11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0C0323" w:rsidRDefault="00305D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4472C4"/>
                <w:sz w:val="24"/>
                <w:szCs w:val="24"/>
              </w:rPr>
              <w:t>(ICAI)</w:t>
            </w:r>
          </w:p>
        </w:tc>
        <w:tc>
          <w:tcPr>
            <w:tcW w:w="0" w:type="dxa"/>
            <w:vAlign w:val="bottom"/>
          </w:tcPr>
          <w:p w:rsidR="000C0323" w:rsidRDefault="000C0323">
            <w:pPr>
              <w:rPr>
                <w:sz w:val="1"/>
                <w:szCs w:val="1"/>
              </w:rPr>
            </w:pPr>
          </w:p>
        </w:tc>
      </w:tr>
      <w:tr w:rsidR="000C0323">
        <w:trPr>
          <w:trHeight w:val="141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323" w:rsidRDefault="000C0323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323" w:rsidRDefault="000C032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C0323" w:rsidRDefault="000C0323">
            <w:pPr>
              <w:rPr>
                <w:sz w:val="1"/>
                <w:szCs w:val="1"/>
              </w:rPr>
            </w:pPr>
          </w:p>
        </w:tc>
      </w:tr>
      <w:tr w:rsidR="000C0323">
        <w:trPr>
          <w:trHeight w:val="264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323" w:rsidRDefault="00305D8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4472C4"/>
                <w:sz w:val="24"/>
                <w:szCs w:val="24"/>
              </w:rPr>
              <w:t>B.Com.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323" w:rsidRDefault="00305D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4472C4"/>
                <w:sz w:val="24"/>
                <w:szCs w:val="24"/>
              </w:rPr>
              <w:t>Gujarat University</w:t>
            </w:r>
          </w:p>
        </w:tc>
        <w:tc>
          <w:tcPr>
            <w:tcW w:w="0" w:type="dxa"/>
            <w:vAlign w:val="bottom"/>
          </w:tcPr>
          <w:p w:rsidR="000C0323" w:rsidRDefault="000C0323">
            <w:pPr>
              <w:rPr>
                <w:sz w:val="1"/>
                <w:szCs w:val="1"/>
              </w:rPr>
            </w:pPr>
          </w:p>
        </w:tc>
      </w:tr>
    </w:tbl>
    <w:p w:rsidR="000C0323" w:rsidRDefault="000C0323">
      <w:pPr>
        <w:spacing w:line="200" w:lineRule="exact"/>
        <w:rPr>
          <w:sz w:val="20"/>
          <w:szCs w:val="20"/>
        </w:rPr>
      </w:pPr>
    </w:p>
    <w:p w:rsidR="000C0323" w:rsidRDefault="000C0323">
      <w:pPr>
        <w:spacing w:line="200" w:lineRule="exact"/>
        <w:rPr>
          <w:sz w:val="20"/>
          <w:szCs w:val="20"/>
        </w:rPr>
      </w:pPr>
    </w:p>
    <w:p w:rsidR="000C0323" w:rsidRDefault="000C0323">
      <w:pPr>
        <w:spacing w:line="200" w:lineRule="exact"/>
        <w:rPr>
          <w:sz w:val="20"/>
          <w:szCs w:val="20"/>
        </w:rPr>
      </w:pPr>
    </w:p>
    <w:p w:rsidR="000C0323" w:rsidRDefault="000C0323">
      <w:pPr>
        <w:spacing w:line="232" w:lineRule="exact"/>
        <w:rPr>
          <w:sz w:val="20"/>
          <w:szCs w:val="20"/>
        </w:rPr>
      </w:pPr>
    </w:p>
    <w:p w:rsidR="000C0323" w:rsidRDefault="00305D88">
      <w:pPr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color w:val="FF0000"/>
        </w:rPr>
        <w:t>REFERENCE</w:t>
      </w:r>
    </w:p>
    <w:p w:rsidR="000C0323" w:rsidRDefault="000C0323">
      <w:pPr>
        <w:spacing w:line="160" w:lineRule="exact"/>
        <w:rPr>
          <w:sz w:val="20"/>
          <w:szCs w:val="20"/>
        </w:rPr>
      </w:pPr>
    </w:p>
    <w:p w:rsidR="000C0323" w:rsidRDefault="00305D88">
      <w:pPr>
        <w:rPr>
          <w:sz w:val="20"/>
          <w:szCs w:val="20"/>
        </w:rPr>
      </w:pPr>
      <w:r>
        <w:rPr>
          <w:rFonts w:eastAsia="Times New Roman"/>
          <w:color w:val="4472C4"/>
          <w:sz w:val="24"/>
          <w:szCs w:val="24"/>
        </w:rPr>
        <w:t>Available on request</w:t>
      </w:r>
    </w:p>
    <w:p w:rsidR="000C0323" w:rsidRDefault="000C0323">
      <w:pPr>
        <w:spacing w:line="200" w:lineRule="exact"/>
        <w:rPr>
          <w:sz w:val="20"/>
          <w:szCs w:val="20"/>
        </w:rPr>
      </w:pPr>
    </w:p>
    <w:p w:rsidR="000C0323" w:rsidRDefault="000C0323">
      <w:pPr>
        <w:spacing w:line="200" w:lineRule="exact"/>
        <w:rPr>
          <w:sz w:val="20"/>
          <w:szCs w:val="20"/>
        </w:rPr>
      </w:pPr>
    </w:p>
    <w:p w:rsidR="000C0323" w:rsidRDefault="000C0323">
      <w:pPr>
        <w:spacing w:line="200" w:lineRule="exact"/>
        <w:rPr>
          <w:sz w:val="20"/>
          <w:szCs w:val="20"/>
        </w:rPr>
      </w:pPr>
    </w:p>
    <w:p w:rsidR="000C0323" w:rsidRDefault="000C0323">
      <w:pPr>
        <w:spacing w:line="200" w:lineRule="exact"/>
        <w:rPr>
          <w:sz w:val="20"/>
          <w:szCs w:val="20"/>
        </w:rPr>
      </w:pPr>
    </w:p>
    <w:p w:rsidR="000C0323" w:rsidRDefault="000C0323">
      <w:pPr>
        <w:spacing w:line="200" w:lineRule="exact"/>
        <w:rPr>
          <w:sz w:val="20"/>
          <w:szCs w:val="20"/>
        </w:rPr>
      </w:pPr>
    </w:p>
    <w:p w:rsidR="000C0323" w:rsidRDefault="000C0323">
      <w:pPr>
        <w:spacing w:line="200" w:lineRule="exact"/>
        <w:rPr>
          <w:sz w:val="20"/>
          <w:szCs w:val="20"/>
        </w:rPr>
      </w:pPr>
    </w:p>
    <w:p w:rsidR="000C0323" w:rsidRDefault="000C0323">
      <w:pPr>
        <w:spacing w:line="200" w:lineRule="exact"/>
        <w:rPr>
          <w:sz w:val="20"/>
          <w:szCs w:val="20"/>
        </w:rPr>
      </w:pPr>
    </w:p>
    <w:p w:rsidR="000C0323" w:rsidRDefault="000C0323">
      <w:pPr>
        <w:spacing w:line="200" w:lineRule="exact"/>
        <w:rPr>
          <w:sz w:val="20"/>
          <w:szCs w:val="20"/>
        </w:rPr>
      </w:pPr>
    </w:p>
    <w:p w:rsidR="000C0323" w:rsidRDefault="000C0323">
      <w:pPr>
        <w:spacing w:line="200" w:lineRule="exact"/>
        <w:rPr>
          <w:sz w:val="20"/>
          <w:szCs w:val="20"/>
        </w:rPr>
      </w:pPr>
    </w:p>
    <w:p w:rsidR="000C0323" w:rsidRDefault="000C0323">
      <w:pPr>
        <w:spacing w:line="200" w:lineRule="exact"/>
        <w:rPr>
          <w:sz w:val="20"/>
          <w:szCs w:val="20"/>
        </w:rPr>
      </w:pPr>
    </w:p>
    <w:p w:rsidR="000C0323" w:rsidRDefault="000C0323">
      <w:pPr>
        <w:spacing w:line="200" w:lineRule="exact"/>
        <w:rPr>
          <w:sz w:val="20"/>
          <w:szCs w:val="20"/>
        </w:rPr>
      </w:pPr>
    </w:p>
    <w:p w:rsidR="000C0323" w:rsidRDefault="000C0323">
      <w:pPr>
        <w:spacing w:line="261" w:lineRule="exact"/>
        <w:rPr>
          <w:sz w:val="20"/>
          <w:szCs w:val="20"/>
        </w:rPr>
      </w:pPr>
    </w:p>
    <w:p w:rsidR="000C0323" w:rsidRDefault="00305D88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color w:val="4472C4"/>
          <w:sz w:val="24"/>
          <w:szCs w:val="24"/>
        </w:rPr>
        <w:t>[End of document]</w:t>
      </w:r>
    </w:p>
    <w:p w:rsidR="000C0323" w:rsidRDefault="000C0323">
      <w:pPr>
        <w:spacing w:line="200" w:lineRule="exact"/>
        <w:rPr>
          <w:sz w:val="20"/>
          <w:szCs w:val="20"/>
        </w:rPr>
      </w:pPr>
    </w:p>
    <w:p w:rsidR="000C0323" w:rsidRDefault="000C0323">
      <w:pPr>
        <w:spacing w:line="200" w:lineRule="exact"/>
        <w:rPr>
          <w:sz w:val="20"/>
          <w:szCs w:val="20"/>
        </w:rPr>
      </w:pPr>
    </w:p>
    <w:p w:rsidR="000C0323" w:rsidRDefault="000C0323">
      <w:pPr>
        <w:spacing w:line="200" w:lineRule="exact"/>
        <w:rPr>
          <w:sz w:val="20"/>
          <w:szCs w:val="20"/>
        </w:rPr>
      </w:pPr>
    </w:p>
    <w:p w:rsidR="000C0323" w:rsidRDefault="000C0323">
      <w:pPr>
        <w:spacing w:line="200" w:lineRule="exact"/>
        <w:rPr>
          <w:sz w:val="20"/>
          <w:szCs w:val="20"/>
        </w:rPr>
      </w:pPr>
    </w:p>
    <w:p w:rsidR="000C0323" w:rsidRDefault="000C0323">
      <w:pPr>
        <w:spacing w:line="200" w:lineRule="exact"/>
        <w:rPr>
          <w:sz w:val="20"/>
          <w:szCs w:val="20"/>
        </w:rPr>
      </w:pPr>
    </w:p>
    <w:p w:rsidR="000C0323" w:rsidRDefault="000C0323">
      <w:pPr>
        <w:spacing w:line="200" w:lineRule="exact"/>
        <w:rPr>
          <w:sz w:val="20"/>
          <w:szCs w:val="20"/>
        </w:rPr>
      </w:pPr>
    </w:p>
    <w:p w:rsidR="000C0323" w:rsidRDefault="000C0323">
      <w:pPr>
        <w:spacing w:line="200" w:lineRule="exact"/>
        <w:rPr>
          <w:sz w:val="20"/>
          <w:szCs w:val="20"/>
        </w:rPr>
      </w:pPr>
    </w:p>
    <w:p w:rsidR="000C0323" w:rsidRDefault="000C0323">
      <w:pPr>
        <w:spacing w:line="220" w:lineRule="exact"/>
        <w:rPr>
          <w:sz w:val="20"/>
          <w:szCs w:val="20"/>
        </w:rPr>
      </w:pPr>
    </w:p>
    <w:p w:rsidR="000C0323" w:rsidRDefault="00305D88">
      <w:pPr>
        <w:ind w:left="9520"/>
        <w:rPr>
          <w:sz w:val="20"/>
          <w:szCs w:val="20"/>
        </w:rPr>
      </w:pPr>
      <w:r>
        <w:rPr>
          <w:rFonts w:ascii="Calibri" w:eastAsia="Calibri" w:hAnsi="Calibri" w:cs="Calibri"/>
          <w:color w:val="FF0000"/>
          <w:sz w:val="21"/>
          <w:szCs w:val="21"/>
        </w:rPr>
        <w:t>Page | 2</w:t>
      </w:r>
    </w:p>
    <w:sectPr w:rsidR="000C0323" w:rsidSect="000C0323">
      <w:pgSz w:w="12240" w:h="15840"/>
      <w:pgMar w:top="717" w:right="560" w:bottom="426" w:left="1420" w:header="0" w:footer="0" w:gutter="0"/>
      <w:cols w:space="720" w:equalWidth="0">
        <w:col w:w="102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9ED2524A"/>
    <w:lvl w:ilvl="0" w:tplc="37447F9A">
      <w:start w:val="1"/>
      <w:numFmt w:val="bullet"/>
      <w:lvlText w:val="•"/>
      <w:lvlJc w:val="left"/>
    </w:lvl>
    <w:lvl w:ilvl="1" w:tplc="93C6AC6A">
      <w:numFmt w:val="decimal"/>
      <w:lvlText w:val=""/>
      <w:lvlJc w:val="left"/>
    </w:lvl>
    <w:lvl w:ilvl="2" w:tplc="CDA25186">
      <w:numFmt w:val="decimal"/>
      <w:lvlText w:val=""/>
      <w:lvlJc w:val="left"/>
    </w:lvl>
    <w:lvl w:ilvl="3" w:tplc="D58C0908">
      <w:numFmt w:val="decimal"/>
      <w:lvlText w:val=""/>
      <w:lvlJc w:val="left"/>
    </w:lvl>
    <w:lvl w:ilvl="4" w:tplc="D5ACD680">
      <w:numFmt w:val="decimal"/>
      <w:lvlText w:val=""/>
      <w:lvlJc w:val="left"/>
    </w:lvl>
    <w:lvl w:ilvl="5" w:tplc="839C8052">
      <w:numFmt w:val="decimal"/>
      <w:lvlText w:val=""/>
      <w:lvlJc w:val="left"/>
    </w:lvl>
    <w:lvl w:ilvl="6" w:tplc="52281CFE">
      <w:numFmt w:val="decimal"/>
      <w:lvlText w:val=""/>
      <w:lvlJc w:val="left"/>
    </w:lvl>
    <w:lvl w:ilvl="7" w:tplc="8B3E52E8">
      <w:numFmt w:val="decimal"/>
      <w:lvlText w:val=""/>
      <w:lvlJc w:val="left"/>
    </w:lvl>
    <w:lvl w:ilvl="8" w:tplc="FF8C2DDC">
      <w:numFmt w:val="decimal"/>
      <w:lvlText w:val=""/>
      <w:lvlJc w:val="left"/>
    </w:lvl>
  </w:abstractNum>
  <w:abstractNum w:abstractNumId="1">
    <w:nsid w:val="00006784"/>
    <w:multiLevelType w:val="hybridMultilevel"/>
    <w:tmpl w:val="9A6EE8FC"/>
    <w:lvl w:ilvl="0" w:tplc="89C264A6">
      <w:start w:val="1"/>
      <w:numFmt w:val="bullet"/>
      <w:lvlText w:val="➢"/>
      <w:lvlJc w:val="left"/>
    </w:lvl>
    <w:lvl w:ilvl="1" w:tplc="A1769454">
      <w:numFmt w:val="decimal"/>
      <w:lvlText w:val=""/>
      <w:lvlJc w:val="left"/>
    </w:lvl>
    <w:lvl w:ilvl="2" w:tplc="04EADFFE">
      <w:numFmt w:val="decimal"/>
      <w:lvlText w:val=""/>
      <w:lvlJc w:val="left"/>
    </w:lvl>
    <w:lvl w:ilvl="3" w:tplc="BBD0CC86">
      <w:numFmt w:val="decimal"/>
      <w:lvlText w:val=""/>
      <w:lvlJc w:val="left"/>
    </w:lvl>
    <w:lvl w:ilvl="4" w:tplc="BFF22426">
      <w:numFmt w:val="decimal"/>
      <w:lvlText w:val=""/>
      <w:lvlJc w:val="left"/>
    </w:lvl>
    <w:lvl w:ilvl="5" w:tplc="5088CF88">
      <w:numFmt w:val="decimal"/>
      <w:lvlText w:val=""/>
      <w:lvlJc w:val="left"/>
    </w:lvl>
    <w:lvl w:ilvl="6" w:tplc="328C9460">
      <w:numFmt w:val="decimal"/>
      <w:lvlText w:val=""/>
      <w:lvlJc w:val="left"/>
    </w:lvl>
    <w:lvl w:ilvl="7" w:tplc="8C4812A8">
      <w:numFmt w:val="decimal"/>
      <w:lvlText w:val=""/>
      <w:lvlJc w:val="left"/>
    </w:lvl>
    <w:lvl w:ilvl="8" w:tplc="1C1E16B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C0323"/>
    <w:rsid w:val="000C0323"/>
    <w:rsid w:val="0030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Ashish-39327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2019-08-06T07:07:00Z</dcterms:created>
  <dcterms:modified xsi:type="dcterms:W3CDTF">2019-08-06T07:07:00Z</dcterms:modified>
</cp:coreProperties>
</file>