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A2" w:rsidRDefault="00B74059">
      <w:pPr>
        <w:ind w:left="59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610870</wp:posOffset>
            </wp:positionV>
            <wp:extent cx="1409700" cy="652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NAGARAJAN</w:t>
      </w:r>
    </w:p>
    <w:p w:rsidR="008013A2" w:rsidRDefault="008013A2">
      <w:pPr>
        <w:spacing w:line="13" w:lineRule="exact"/>
        <w:rPr>
          <w:sz w:val="24"/>
          <w:szCs w:val="24"/>
        </w:rPr>
      </w:pPr>
    </w:p>
    <w:p w:rsidR="008013A2" w:rsidRDefault="008013A2">
      <w:pPr>
        <w:ind w:left="4720"/>
        <w:rPr>
          <w:sz w:val="20"/>
          <w:szCs w:val="20"/>
        </w:rPr>
      </w:pPr>
    </w:p>
    <w:p w:rsidR="008013A2" w:rsidRDefault="008013A2">
      <w:pPr>
        <w:spacing w:line="71" w:lineRule="exact"/>
        <w:rPr>
          <w:sz w:val="24"/>
          <w:szCs w:val="24"/>
        </w:rPr>
      </w:pPr>
    </w:p>
    <w:p w:rsidR="008013A2" w:rsidRDefault="00B74059">
      <w:pPr>
        <w:ind w:left="43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Email Id: </w:t>
      </w:r>
      <w:hyperlink r:id="rId6" w:history="1">
        <w:r w:rsidRPr="006B2D31">
          <w:rPr>
            <w:rStyle w:val="Hyperlink"/>
            <w:rFonts w:ascii="Verdana" w:eastAsia="Verdana" w:hAnsi="Verdana" w:cs="Verdana"/>
            <w:b/>
            <w:bCs/>
            <w:sz w:val="20"/>
            <w:szCs w:val="20"/>
          </w:rPr>
          <w:t>nagarajan-393418@2freemail.com</w:t>
        </w:r>
      </w:hyperlink>
      <w:r>
        <w:rPr>
          <w:rFonts w:ascii="Verdana" w:eastAsia="Verdana" w:hAnsi="Verdana" w:cs="Verdana"/>
          <w:b/>
          <w:bCs/>
          <w:color w:val="0000FF"/>
          <w:sz w:val="20"/>
          <w:szCs w:val="20"/>
          <w:u w:val="single"/>
        </w:rPr>
        <w:t xml:space="preserve"> </w:t>
      </w:r>
    </w:p>
    <w:p w:rsidR="008013A2" w:rsidRDefault="00B740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1409700" cy="652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13A2">
        <w:rPr>
          <w:sz w:val="24"/>
          <w:szCs w:val="24"/>
        </w:rPr>
        <w:pict>
          <v:line id="Shape 3" o:spid="_x0000_s1028" style="position:absolute;z-index:251658752;visibility:visible;mso-wrap-distance-left:0;mso-wrap-distance-right:0;mso-position-horizontal-relative:text;mso-position-vertical-relative:text" from="-4.9pt,71.15pt" to="545.6pt,71.15pt" o:allowincell="f"/>
        </w:pict>
      </w:r>
    </w:p>
    <w:p w:rsidR="008013A2" w:rsidRDefault="008013A2">
      <w:pPr>
        <w:spacing w:line="200" w:lineRule="exact"/>
        <w:rPr>
          <w:sz w:val="24"/>
          <w:szCs w:val="24"/>
        </w:rPr>
      </w:pPr>
    </w:p>
    <w:p w:rsidR="008013A2" w:rsidRDefault="008013A2">
      <w:pPr>
        <w:spacing w:line="200" w:lineRule="exact"/>
        <w:rPr>
          <w:sz w:val="24"/>
          <w:szCs w:val="24"/>
        </w:rPr>
      </w:pPr>
    </w:p>
    <w:p w:rsidR="008013A2" w:rsidRDefault="008013A2">
      <w:pPr>
        <w:spacing w:line="200" w:lineRule="exact"/>
        <w:rPr>
          <w:sz w:val="24"/>
          <w:szCs w:val="24"/>
        </w:rPr>
      </w:pPr>
    </w:p>
    <w:p w:rsidR="008013A2" w:rsidRDefault="008013A2">
      <w:pPr>
        <w:spacing w:line="200" w:lineRule="exact"/>
        <w:rPr>
          <w:sz w:val="24"/>
          <w:szCs w:val="24"/>
        </w:rPr>
      </w:pPr>
    </w:p>
    <w:p w:rsidR="008013A2" w:rsidRDefault="008013A2">
      <w:pPr>
        <w:spacing w:line="200" w:lineRule="exact"/>
        <w:rPr>
          <w:sz w:val="24"/>
          <w:szCs w:val="24"/>
        </w:rPr>
      </w:pPr>
    </w:p>
    <w:p w:rsidR="008013A2" w:rsidRDefault="008013A2">
      <w:pPr>
        <w:spacing w:line="200" w:lineRule="exact"/>
        <w:rPr>
          <w:sz w:val="24"/>
          <w:szCs w:val="24"/>
        </w:rPr>
      </w:pPr>
    </w:p>
    <w:p w:rsidR="008013A2" w:rsidRDefault="008013A2">
      <w:pPr>
        <w:spacing w:line="231" w:lineRule="exact"/>
        <w:rPr>
          <w:sz w:val="24"/>
          <w:szCs w:val="24"/>
        </w:rPr>
      </w:pPr>
    </w:p>
    <w:p w:rsidR="008013A2" w:rsidRDefault="00B7405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  <w:u w:val="single"/>
        </w:rPr>
        <w:t>Objective:</w:t>
      </w:r>
    </w:p>
    <w:p w:rsidR="008013A2" w:rsidRDefault="008013A2">
      <w:pPr>
        <w:spacing w:line="149" w:lineRule="exact"/>
        <w:rPr>
          <w:sz w:val="24"/>
          <w:szCs w:val="24"/>
        </w:rPr>
      </w:pPr>
    </w:p>
    <w:p w:rsidR="008013A2" w:rsidRDefault="00B74059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26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improve my level of competence and reliability continually through hard work and dedication, also to continuously upgrade my knowledge.</w:t>
      </w:r>
    </w:p>
    <w:p w:rsidR="008013A2" w:rsidRDefault="008013A2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8013A2" w:rsidRDefault="00B7405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provide </w:t>
      </w:r>
      <w:r>
        <w:rPr>
          <w:rFonts w:ascii="Verdana" w:eastAsia="Verdana" w:hAnsi="Verdana" w:cs="Verdana"/>
          <w:sz w:val="20"/>
          <w:szCs w:val="20"/>
        </w:rPr>
        <w:t>my employer a good dedication in my field of work by learning and working more in the</w:t>
      </w:r>
    </w:p>
    <w:p w:rsidR="008013A2" w:rsidRDefault="008013A2">
      <w:pPr>
        <w:spacing w:line="2" w:lineRule="exact"/>
        <w:rPr>
          <w:sz w:val="24"/>
          <w:szCs w:val="24"/>
        </w:rPr>
      </w:pPr>
    </w:p>
    <w:p w:rsidR="008013A2" w:rsidRDefault="00B74059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Accounting field.</w:t>
      </w:r>
    </w:p>
    <w:p w:rsidR="008013A2" w:rsidRDefault="00B7405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  <w:u w:val="single"/>
        </w:rPr>
        <w:t>Executive Summary:</w:t>
      </w:r>
    </w:p>
    <w:p w:rsidR="008013A2" w:rsidRDefault="008013A2">
      <w:pPr>
        <w:spacing w:line="148" w:lineRule="exact"/>
        <w:rPr>
          <w:sz w:val="24"/>
          <w:szCs w:val="24"/>
        </w:rPr>
      </w:pPr>
    </w:p>
    <w:p w:rsidR="008013A2" w:rsidRDefault="00B74059">
      <w:pPr>
        <w:numPr>
          <w:ilvl w:val="0"/>
          <w:numId w:val="2"/>
        </w:numPr>
        <w:tabs>
          <w:tab w:val="left" w:pos="720"/>
        </w:tabs>
        <w:spacing w:line="230" w:lineRule="auto"/>
        <w:ind w:left="720" w:right="2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Competent Finance Professional with 16 Plus years of rich experience in in Trading, Mining, Banking, IT BPO, Publishing industry </w:t>
      </w:r>
      <w:r>
        <w:rPr>
          <w:rFonts w:ascii="Verdana" w:eastAsia="Verdana" w:hAnsi="Verdana" w:cs="Verdana"/>
          <w:sz w:val="20"/>
          <w:szCs w:val="20"/>
        </w:rPr>
        <w:t xml:space="preserve">&amp; Ceramic in the areas of [Finance &amp; Accounting, Auditing, Payroll Processing, Accounts Receivable, Accounts Payable, Costing, MIS, Cash Flow, Budget, Pre &amp; Post Shipment profitability, Sales Invoice preparation, Contract Preparation and documents related </w:t>
      </w:r>
      <w:r>
        <w:rPr>
          <w:rFonts w:ascii="Verdana" w:eastAsia="Verdana" w:hAnsi="Verdana" w:cs="Verdana"/>
          <w:sz w:val="20"/>
          <w:szCs w:val="20"/>
        </w:rPr>
        <w:t>to Bill discounting, Petty cash maintenance, Physical Assets &amp; Stock checking]</w:t>
      </w:r>
    </w:p>
    <w:p w:rsidR="008013A2" w:rsidRDefault="008013A2">
      <w:pPr>
        <w:spacing w:line="148" w:lineRule="exact"/>
        <w:rPr>
          <w:rFonts w:ascii="Symbol" w:eastAsia="Symbol" w:hAnsi="Symbol" w:cs="Symbol"/>
          <w:sz w:val="20"/>
          <w:szCs w:val="20"/>
        </w:rPr>
      </w:pPr>
    </w:p>
    <w:p w:rsidR="008013A2" w:rsidRDefault="00B74059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26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Strong analytical &amp; organizational abilities with adeptness in formulating accounting systems, preparing accounting records and financial statements.</w:t>
      </w:r>
    </w:p>
    <w:p w:rsidR="008013A2" w:rsidRDefault="008013A2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8013A2" w:rsidRDefault="00B74059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26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Keen understanding and si</w:t>
      </w:r>
      <w:r>
        <w:rPr>
          <w:rFonts w:ascii="Verdana" w:eastAsia="Verdana" w:hAnsi="Verdana" w:cs="Verdana"/>
          <w:sz w:val="20"/>
          <w:szCs w:val="20"/>
        </w:rPr>
        <w:t>gnificant experience in managing the tax procedures and handling audits for the company</w:t>
      </w:r>
    </w:p>
    <w:p w:rsidR="008013A2" w:rsidRDefault="008013A2">
      <w:pPr>
        <w:spacing w:line="152" w:lineRule="exact"/>
        <w:rPr>
          <w:rFonts w:ascii="Symbol" w:eastAsia="Symbol" w:hAnsi="Symbol" w:cs="Symbol"/>
          <w:sz w:val="20"/>
          <w:szCs w:val="20"/>
        </w:rPr>
      </w:pPr>
    </w:p>
    <w:p w:rsidR="008013A2" w:rsidRDefault="00B74059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26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Proficiency in streamlining the working procedures, formulating cost effective solutions for enhancing the accounting and taxation operations.</w:t>
      </w:r>
    </w:p>
    <w:p w:rsidR="008013A2" w:rsidRDefault="008013A2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8013A2" w:rsidRDefault="00B74059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26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Adept at implementing f</w:t>
      </w:r>
      <w:r>
        <w:rPr>
          <w:rFonts w:ascii="Verdana" w:eastAsia="Verdana" w:hAnsi="Verdana" w:cs="Verdana"/>
          <w:sz w:val="20"/>
          <w:szCs w:val="20"/>
        </w:rPr>
        <w:t>inancial procedures, maintaining &amp; finalizing accounts as per the statutory requirements.</w:t>
      </w:r>
    </w:p>
    <w:p w:rsidR="008013A2" w:rsidRDefault="008013A2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8013A2" w:rsidRDefault="00B74059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26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Deft in developing and maintaining documentation and controls for all payroll related activities and procedures; serving as the main contact for all payroll related </w:t>
      </w:r>
      <w:r>
        <w:rPr>
          <w:rFonts w:ascii="Verdana" w:eastAsia="Verdana" w:hAnsi="Verdana" w:cs="Verdana"/>
          <w:sz w:val="20"/>
          <w:szCs w:val="20"/>
        </w:rPr>
        <w:t>issues.</w:t>
      </w:r>
    </w:p>
    <w:p w:rsidR="008013A2" w:rsidRDefault="008013A2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8013A2" w:rsidRDefault="00B74059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26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Track record of enthusiastic leadership and achievement in all former assignments; consistently promoted to positions of increasing responsibility.</w:t>
      </w:r>
    </w:p>
    <w:p w:rsidR="008013A2" w:rsidRDefault="008013A2">
      <w:pPr>
        <w:spacing w:line="124" w:lineRule="exact"/>
        <w:rPr>
          <w:sz w:val="24"/>
          <w:szCs w:val="24"/>
        </w:rPr>
      </w:pPr>
    </w:p>
    <w:p w:rsidR="008013A2" w:rsidRDefault="00B74059">
      <w:pPr>
        <w:ind w:left="2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Working Experience: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980"/>
        <w:gridCol w:w="740"/>
        <w:gridCol w:w="4280"/>
        <w:gridCol w:w="3860"/>
        <w:gridCol w:w="30"/>
      </w:tblGrid>
      <w:tr w:rsidR="008013A2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013A2" w:rsidRDefault="008013A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8013A2" w:rsidRDefault="008013A2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Handled over all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accounts for 9 Indonesian, 3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Singapore,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 Dubai &amp; 2 Indian Companies.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5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13A2" w:rsidRDefault="008013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13A2" w:rsidRDefault="00B74059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1)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Ceramin FZE., RAK, UAE (30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Jul’07 to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Executive – Finance &amp; Accounts</w:t>
            </w: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13A2" w:rsidRDefault="008013A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Jul’07 to Feb’19</w:t>
            </w:r>
          </w:p>
        </w:tc>
        <w:tc>
          <w:tcPr>
            <w:tcW w:w="740" w:type="dxa"/>
            <w:vAlign w:val="bottom"/>
          </w:tcPr>
          <w:p w:rsidR="008013A2" w:rsidRDefault="008013A2"/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spacing w:line="261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Aug’08)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8013A2" w:rsidRDefault="008013A2"/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13A2" w:rsidRDefault="008013A2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013A2" w:rsidRDefault="00B74059">
            <w:pPr>
              <w:spacing w:line="192" w:lineRule="exact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2)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spacing w:line="192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MEC Coal - PT. Trans Kutai Kencana,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Asst. Manager – Finance &amp;</w:t>
            </w: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25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13A2" w:rsidRDefault="008013A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013A2" w:rsidRDefault="008013A2"/>
        </w:tc>
        <w:tc>
          <w:tcPr>
            <w:tcW w:w="740" w:type="dxa"/>
            <w:vAlign w:val="bottom"/>
          </w:tcPr>
          <w:p w:rsidR="008013A2" w:rsidRDefault="008013A2"/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Jakarta, Indonesia (22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Aug’08 to 20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Accounts</w:t>
            </w: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19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13A2" w:rsidRDefault="008013A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8013A2" w:rsidRDefault="008013A2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spacing w:line="192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July’14)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Deputy Manager – Finance &amp;</w:t>
            </w: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1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13A2" w:rsidRDefault="008013A2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8013A2" w:rsidRDefault="00B74059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3)</w:t>
            </w: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Rescom Metal Ores Trading LLC, Dubai,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13A2" w:rsidRDefault="008013A2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vAlign w:val="bottom"/>
          </w:tcPr>
          <w:p w:rsidR="008013A2" w:rsidRDefault="008013A2">
            <w:pPr>
              <w:rPr>
                <w:sz w:val="6"/>
                <w:szCs w:val="6"/>
              </w:rPr>
            </w:pP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6"/>
                <w:szCs w:val="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Accounts</w:t>
            </w: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13A2" w:rsidRDefault="008013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13A2" w:rsidRDefault="008013A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spacing w:line="293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UAE (21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Jul’14 to 15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Jun’17)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19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13A2" w:rsidRDefault="008013A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8013A2" w:rsidRDefault="00B74059">
            <w:pPr>
              <w:spacing w:line="192" w:lineRule="exact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4)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spacing w:line="192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Trimex Industries Pvt Limited., Chennai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Manager Accounts</w:t>
            </w: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spacing w:line="246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(10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July’17 to 13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Feb’19)</w:t>
            </w: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2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13A2" w:rsidRDefault="008013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Jun’06 to Jul’07</w:t>
            </w: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Scope International Pvt. Ltd., Chennai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Officer (Retirement Benefits)</w:t>
            </w: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2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13A2" w:rsidRDefault="008013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Jul’05 to Jun’06</w:t>
            </w: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Lason India Limited, Chennai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Jr. Executive (Finance)</w:t>
            </w: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2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13A2" w:rsidRDefault="008013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Mar’03 to Jun’05</w:t>
            </w: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Scientific Publishing Services (P) Ltd., Chennai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Sr. Accounts Assistant</w:t>
            </w: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2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13A2" w:rsidRDefault="008013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Jun’02 to Mar’03</w:t>
            </w: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Sai Ceramic &amp; Sai Ceramic Centre, Chennai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Accounts Assistant</w:t>
            </w: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>
        <w:trPr>
          <w:trHeight w:val="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</w:tbl>
    <w:p w:rsidR="008013A2" w:rsidRDefault="008013A2">
      <w:pPr>
        <w:sectPr w:rsidR="008013A2">
          <w:pgSz w:w="12240" w:h="15840"/>
          <w:pgMar w:top="948" w:right="460" w:bottom="412" w:left="720" w:header="0" w:footer="0" w:gutter="0"/>
          <w:cols w:space="720" w:equalWidth="0">
            <w:col w:w="11060"/>
          </w:cols>
        </w:sectPr>
      </w:pPr>
    </w:p>
    <w:p w:rsidR="008013A2" w:rsidRDefault="00B7405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lastRenderedPageBreak/>
        <w:t>Key Deliverables across the Tenure</w:t>
      </w:r>
    </w:p>
    <w:p w:rsidR="008013A2" w:rsidRDefault="008013A2">
      <w:pPr>
        <w:spacing w:line="146" w:lineRule="exact"/>
        <w:rPr>
          <w:sz w:val="20"/>
          <w:szCs w:val="20"/>
        </w:rPr>
      </w:pPr>
    </w:p>
    <w:p w:rsidR="008013A2" w:rsidRDefault="00B7405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Accounts &amp; Audit:</w:t>
      </w:r>
    </w:p>
    <w:p w:rsidR="008013A2" w:rsidRDefault="008013A2">
      <w:pPr>
        <w:spacing w:line="125" w:lineRule="exact"/>
        <w:rPr>
          <w:sz w:val="20"/>
          <w:szCs w:val="20"/>
        </w:rPr>
      </w:pPr>
    </w:p>
    <w:p w:rsidR="008013A2" w:rsidRDefault="00B74059">
      <w:pPr>
        <w:numPr>
          <w:ilvl w:val="0"/>
          <w:numId w:val="3"/>
        </w:numPr>
        <w:tabs>
          <w:tab w:val="left" w:pos="720"/>
        </w:tabs>
        <w:spacing w:line="222" w:lineRule="auto"/>
        <w:ind w:left="720" w:right="180" w:hanging="7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Managing finalisation of Statutory accounts, which involves </w:t>
      </w:r>
      <w:r>
        <w:rPr>
          <w:rFonts w:ascii="Verdana" w:eastAsia="Verdana" w:hAnsi="Verdana" w:cs="Verdana"/>
          <w:sz w:val="20"/>
          <w:szCs w:val="20"/>
        </w:rPr>
        <w:t>proper closure of books of accounts ensuring all provisions are made, thorough scrutiny of all general ledgers, Preparing &amp; analyzing schedules, Provisioning for taxation &amp; preparing Financial Statements (Balance Sheet, Profit &amp; Loss</w:t>
      </w:r>
    </w:p>
    <w:p w:rsidR="008013A2" w:rsidRDefault="008013A2">
      <w:pPr>
        <w:spacing w:line="2" w:lineRule="exact"/>
        <w:rPr>
          <w:sz w:val="20"/>
          <w:szCs w:val="20"/>
        </w:rPr>
      </w:pPr>
    </w:p>
    <w:p w:rsidR="008013A2" w:rsidRDefault="00B74059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account, Cash flow st</w:t>
      </w:r>
      <w:r>
        <w:rPr>
          <w:rFonts w:ascii="Verdana" w:eastAsia="Verdana" w:hAnsi="Verdana" w:cs="Verdana"/>
          <w:sz w:val="20"/>
          <w:szCs w:val="20"/>
        </w:rPr>
        <w:t>atement &amp; Notes to accounts).</w:t>
      </w:r>
    </w:p>
    <w:p w:rsidR="008013A2" w:rsidRDefault="008013A2">
      <w:pPr>
        <w:spacing w:line="50" w:lineRule="exact"/>
        <w:rPr>
          <w:sz w:val="20"/>
          <w:szCs w:val="20"/>
        </w:rPr>
      </w:pPr>
    </w:p>
    <w:p w:rsidR="008013A2" w:rsidRDefault="00B74059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180" w:hanging="7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Inter-company reconciliations on monthly basis, preparing statement of accounts &amp; reconciliation of balances identifying the unaccounted transactions.</w:t>
      </w:r>
    </w:p>
    <w:p w:rsidR="008013A2" w:rsidRDefault="008013A2">
      <w:pPr>
        <w:spacing w:line="54" w:lineRule="exact"/>
        <w:rPr>
          <w:sz w:val="20"/>
          <w:szCs w:val="20"/>
        </w:rPr>
      </w:pPr>
    </w:p>
    <w:p w:rsidR="008013A2" w:rsidRDefault="00B74059">
      <w:pPr>
        <w:numPr>
          <w:ilvl w:val="0"/>
          <w:numId w:val="5"/>
        </w:numPr>
        <w:tabs>
          <w:tab w:val="left" w:pos="720"/>
        </w:tabs>
        <w:spacing w:line="213" w:lineRule="auto"/>
        <w:ind w:left="720" w:right="180" w:hanging="7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Involving in Annual Budget Consolidation &amp; analytical reports. Map &amp; </w:t>
      </w:r>
      <w:r>
        <w:rPr>
          <w:rFonts w:ascii="Verdana" w:eastAsia="Verdana" w:hAnsi="Verdana" w:cs="Verdana"/>
          <w:sz w:val="20"/>
          <w:szCs w:val="20"/>
        </w:rPr>
        <w:t>validate the budgeted overheads of all process with regards to past trend, supported assumptions.</w:t>
      </w:r>
    </w:p>
    <w:p w:rsidR="008013A2" w:rsidRDefault="00B74059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7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Performed bank reconciliations of multiple account and on monthly basis</w:t>
      </w:r>
    </w:p>
    <w:p w:rsidR="008013A2" w:rsidRDefault="00B74059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7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Managing accounts payable and accounts receivable.</w:t>
      </w:r>
    </w:p>
    <w:p w:rsidR="008013A2" w:rsidRDefault="00B74059">
      <w:pPr>
        <w:numPr>
          <w:ilvl w:val="0"/>
          <w:numId w:val="6"/>
        </w:numPr>
        <w:tabs>
          <w:tab w:val="left" w:pos="720"/>
        </w:tabs>
        <w:ind w:left="720" w:hanging="7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Developing and maintaining relation</w:t>
      </w:r>
      <w:r>
        <w:rPr>
          <w:rFonts w:ascii="Verdana" w:eastAsia="Verdana" w:hAnsi="Verdana" w:cs="Verdana"/>
          <w:sz w:val="20"/>
          <w:szCs w:val="20"/>
        </w:rPr>
        <w:t>ships with clients.</w:t>
      </w:r>
    </w:p>
    <w:p w:rsidR="008013A2" w:rsidRDefault="008013A2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8013A2" w:rsidRDefault="00B74059">
      <w:pPr>
        <w:numPr>
          <w:ilvl w:val="0"/>
          <w:numId w:val="6"/>
        </w:numPr>
        <w:tabs>
          <w:tab w:val="left" w:pos="720"/>
        </w:tabs>
        <w:spacing w:line="213" w:lineRule="auto"/>
        <w:ind w:left="720" w:right="180" w:hanging="7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Liaising with various departments to ensure that all the financial/accounts related information is provided on timely basis.</w:t>
      </w:r>
    </w:p>
    <w:p w:rsidR="008013A2" w:rsidRDefault="008013A2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8013A2" w:rsidRDefault="00B74059">
      <w:pPr>
        <w:numPr>
          <w:ilvl w:val="0"/>
          <w:numId w:val="6"/>
        </w:numPr>
        <w:tabs>
          <w:tab w:val="left" w:pos="720"/>
        </w:tabs>
        <w:spacing w:line="226" w:lineRule="auto"/>
        <w:ind w:left="720" w:right="180" w:hanging="7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the MIS reports, various types of analysis viz. product margins, sales analysis, periodically prepa</w:t>
      </w:r>
      <w:r>
        <w:rPr>
          <w:rFonts w:ascii="Verdana" w:eastAsia="Verdana" w:hAnsi="Verdana" w:cs="Verdana"/>
          <w:sz w:val="20"/>
          <w:szCs w:val="20"/>
        </w:rPr>
        <w:t>ring cash flow &amp; fund flow statements for monitoring the flow of working capital and other report like Pre – Operative Exp , Spend Report , Annual Budget Vs Actual Report , Land Acquisition and other Ad-hoc reports as required by management.</w:t>
      </w:r>
    </w:p>
    <w:p w:rsidR="008013A2" w:rsidRDefault="008013A2">
      <w:pPr>
        <w:spacing w:line="148" w:lineRule="exact"/>
        <w:rPr>
          <w:sz w:val="20"/>
          <w:szCs w:val="20"/>
        </w:rPr>
      </w:pPr>
    </w:p>
    <w:p w:rsidR="008013A2" w:rsidRDefault="00B7405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Trade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Finance:</w:t>
      </w:r>
    </w:p>
    <w:p w:rsidR="008013A2" w:rsidRDefault="008013A2">
      <w:pPr>
        <w:spacing w:line="125" w:lineRule="exact"/>
        <w:rPr>
          <w:sz w:val="20"/>
          <w:szCs w:val="20"/>
        </w:rPr>
      </w:pPr>
    </w:p>
    <w:p w:rsidR="008013A2" w:rsidRDefault="00B74059">
      <w:pPr>
        <w:numPr>
          <w:ilvl w:val="0"/>
          <w:numId w:val="7"/>
        </w:numPr>
        <w:tabs>
          <w:tab w:val="left" w:pos="720"/>
        </w:tabs>
        <w:spacing w:line="213" w:lineRule="auto"/>
        <w:ind w:left="720" w:right="180" w:hanging="62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the Letter of Credit and Collection transactions (LC Issuance, Documents Checking, TR loan for Freight, Export Discounting, Documents Processing)</w:t>
      </w:r>
    </w:p>
    <w:p w:rsidR="008013A2" w:rsidRDefault="008013A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013A2" w:rsidRDefault="00B74059">
      <w:pPr>
        <w:numPr>
          <w:ilvl w:val="0"/>
          <w:numId w:val="7"/>
        </w:numPr>
        <w:tabs>
          <w:tab w:val="left" w:pos="720"/>
        </w:tabs>
        <w:ind w:left="720" w:hanging="62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Pre-Shipment &amp; Post-Shipment Probability</w:t>
      </w:r>
    </w:p>
    <w:p w:rsidR="008013A2" w:rsidRDefault="00B74059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62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Daily monitoring Funds &amp; Limits positio</w:t>
      </w:r>
      <w:r>
        <w:rPr>
          <w:rFonts w:ascii="Verdana" w:eastAsia="Verdana" w:hAnsi="Verdana" w:cs="Verdana"/>
          <w:sz w:val="20"/>
          <w:szCs w:val="20"/>
        </w:rPr>
        <w:t>n as per Bank</w:t>
      </w:r>
    </w:p>
    <w:p w:rsidR="008013A2" w:rsidRDefault="00B74059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62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Sales &amp; Purchase Contracts, Purchase Order, Invoices and other related documents.</w:t>
      </w:r>
    </w:p>
    <w:p w:rsidR="008013A2" w:rsidRDefault="008013A2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8013A2" w:rsidRDefault="00B74059">
      <w:pPr>
        <w:numPr>
          <w:ilvl w:val="0"/>
          <w:numId w:val="7"/>
        </w:numPr>
        <w:tabs>
          <w:tab w:val="left" w:pos="720"/>
        </w:tabs>
        <w:spacing w:line="214" w:lineRule="auto"/>
        <w:ind w:left="720" w:right="180" w:hanging="62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Invoice for factoring and Export bills discounting documents and submitted the same to bank for discounting process.</w:t>
      </w:r>
    </w:p>
    <w:p w:rsidR="008013A2" w:rsidRDefault="008013A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013A2" w:rsidRDefault="00B74059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62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Liaising with various</w:t>
      </w:r>
      <w:r>
        <w:rPr>
          <w:rFonts w:ascii="Verdana" w:eastAsia="Verdana" w:hAnsi="Verdana" w:cs="Verdana"/>
          <w:sz w:val="20"/>
          <w:szCs w:val="20"/>
        </w:rPr>
        <w:t xml:space="preserve"> Banks and financial institutions for availing funds and limits for shipments.</w:t>
      </w:r>
    </w:p>
    <w:p w:rsidR="008013A2" w:rsidRDefault="008013A2">
      <w:pPr>
        <w:spacing w:line="143" w:lineRule="exact"/>
        <w:rPr>
          <w:sz w:val="20"/>
          <w:szCs w:val="20"/>
        </w:rPr>
      </w:pPr>
    </w:p>
    <w:p w:rsidR="008013A2" w:rsidRDefault="00B7405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Payroll:</w:t>
      </w:r>
    </w:p>
    <w:p w:rsidR="008013A2" w:rsidRDefault="008013A2">
      <w:pPr>
        <w:spacing w:line="177" w:lineRule="exact"/>
        <w:rPr>
          <w:sz w:val="20"/>
          <w:szCs w:val="20"/>
        </w:rPr>
      </w:pPr>
    </w:p>
    <w:p w:rsidR="008013A2" w:rsidRDefault="00B74059">
      <w:pPr>
        <w:numPr>
          <w:ilvl w:val="0"/>
          <w:numId w:val="8"/>
        </w:numPr>
        <w:tabs>
          <w:tab w:val="left" w:pos="720"/>
        </w:tabs>
        <w:spacing w:line="222" w:lineRule="auto"/>
        <w:ind w:left="720" w:right="180" w:hanging="7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Providing guidance to the payroll processors and work flows to ensure timely and accurate payroll processing; conducting final audits both post and pre-payroll input </w:t>
      </w:r>
      <w:r>
        <w:rPr>
          <w:rFonts w:ascii="Verdana" w:eastAsia="Verdana" w:hAnsi="Verdana" w:cs="Verdana"/>
          <w:sz w:val="20"/>
          <w:szCs w:val="20"/>
        </w:rPr>
        <w:t>with Payroll Specialist; drafting payroll procedures across the company and executing internal control on payroll.</w:t>
      </w:r>
    </w:p>
    <w:p w:rsidR="008013A2" w:rsidRDefault="008013A2">
      <w:pPr>
        <w:spacing w:line="53" w:lineRule="exact"/>
        <w:rPr>
          <w:sz w:val="20"/>
          <w:szCs w:val="20"/>
        </w:rPr>
      </w:pPr>
    </w:p>
    <w:p w:rsidR="008013A2" w:rsidRDefault="00B74059">
      <w:pPr>
        <w:numPr>
          <w:ilvl w:val="0"/>
          <w:numId w:val="9"/>
        </w:numPr>
        <w:tabs>
          <w:tab w:val="left" w:pos="720"/>
        </w:tabs>
        <w:spacing w:line="213" w:lineRule="auto"/>
        <w:ind w:left="720" w:right="180" w:hanging="7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Processing payroll for 2,500 employees (Management Staff, Contract staff, Workers etc) and 12,000 pensioner using in-house payroll package w</w:t>
      </w:r>
      <w:r>
        <w:rPr>
          <w:rFonts w:ascii="Verdana" w:eastAsia="Verdana" w:hAnsi="Verdana" w:cs="Verdana"/>
          <w:sz w:val="20"/>
          <w:szCs w:val="20"/>
        </w:rPr>
        <w:t>ith utmost confidentiality.</w:t>
      </w:r>
    </w:p>
    <w:p w:rsidR="008013A2" w:rsidRDefault="00B74059">
      <w:pPr>
        <w:numPr>
          <w:ilvl w:val="0"/>
          <w:numId w:val="10"/>
        </w:numPr>
        <w:tabs>
          <w:tab w:val="left" w:pos="720"/>
        </w:tabs>
        <w:spacing w:line="238" w:lineRule="auto"/>
        <w:ind w:left="720" w:hanging="7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Accountable for correct pay deductions, emoluments, commissions, gratuities and tax liabilities.</w:t>
      </w:r>
    </w:p>
    <w:p w:rsidR="008013A2" w:rsidRDefault="00B74059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7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of employee’s Full &amp; Final settlement.</w:t>
      </w:r>
    </w:p>
    <w:p w:rsidR="008013A2" w:rsidRDefault="00B74059">
      <w:pPr>
        <w:numPr>
          <w:ilvl w:val="0"/>
          <w:numId w:val="10"/>
        </w:numPr>
        <w:tabs>
          <w:tab w:val="left" w:pos="720"/>
        </w:tabs>
        <w:ind w:left="720" w:hanging="7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Accountable for filling P.F, E.S.I challan, calculating gratuity, preparing monthl</w:t>
      </w:r>
      <w:r>
        <w:rPr>
          <w:rFonts w:ascii="Verdana" w:eastAsia="Verdana" w:hAnsi="Verdana" w:cs="Verdana"/>
          <w:sz w:val="20"/>
          <w:szCs w:val="20"/>
        </w:rPr>
        <w:t>y &amp; annual reports.</w:t>
      </w:r>
    </w:p>
    <w:p w:rsidR="008013A2" w:rsidRDefault="008013A2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8013A2" w:rsidRDefault="00B74059">
      <w:pPr>
        <w:numPr>
          <w:ilvl w:val="0"/>
          <w:numId w:val="10"/>
        </w:numPr>
        <w:tabs>
          <w:tab w:val="left" w:pos="720"/>
        </w:tabs>
        <w:spacing w:line="213" w:lineRule="auto"/>
        <w:ind w:left="720" w:right="180" w:hanging="7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Liaising with statutory bodies like Life Insurance and with bankers for smooth flow if related activities.</w:t>
      </w:r>
    </w:p>
    <w:p w:rsidR="008013A2" w:rsidRDefault="008013A2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8013A2" w:rsidRDefault="00B74059">
      <w:pPr>
        <w:numPr>
          <w:ilvl w:val="0"/>
          <w:numId w:val="10"/>
        </w:numPr>
        <w:tabs>
          <w:tab w:val="left" w:pos="720"/>
        </w:tabs>
        <w:spacing w:line="214" w:lineRule="auto"/>
        <w:ind w:left="720" w:right="180" w:hanging="7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of JV &amp; Provision Related to Monthly – Salary, Medical &amp; LTA, Gratuity, Leave encashment, and Bonus.</w:t>
      </w:r>
    </w:p>
    <w:p w:rsidR="008013A2" w:rsidRDefault="008013A2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8013A2" w:rsidRDefault="00B74059">
      <w:pPr>
        <w:numPr>
          <w:ilvl w:val="0"/>
          <w:numId w:val="10"/>
        </w:numPr>
        <w:tabs>
          <w:tab w:val="left" w:pos="720"/>
        </w:tabs>
        <w:spacing w:line="223" w:lineRule="auto"/>
        <w:ind w:left="720" w:right="180" w:hanging="7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Preparing the </w:t>
      </w:r>
      <w:r>
        <w:rPr>
          <w:rFonts w:ascii="Verdana" w:eastAsia="Verdana" w:hAnsi="Verdana" w:cs="Verdana"/>
          <w:sz w:val="20"/>
          <w:szCs w:val="20"/>
        </w:rPr>
        <w:t>MIS reports, conducting various types of analysis viz costing (manpower costing &amp; global costing), salary variances &amp; salary comparisons, annualized budget on hiring plan, direct labour cost (DLC).</w:t>
      </w:r>
    </w:p>
    <w:p w:rsidR="008013A2" w:rsidRDefault="008013A2">
      <w:pPr>
        <w:spacing w:line="242" w:lineRule="exact"/>
        <w:rPr>
          <w:sz w:val="20"/>
          <w:szCs w:val="20"/>
        </w:rPr>
      </w:pPr>
    </w:p>
    <w:p w:rsidR="008013A2" w:rsidRDefault="00B7405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  <w:u w:val="single"/>
        </w:rPr>
        <w:t>Educational Qualifications:</w:t>
      </w:r>
    </w:p>
    <w:p w:rsidR="008013A2" w:rsidRDefault="008013A2">
      <w:pPr>
        <w:spacing w:line="79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4500"/>
        <w:gridCol w:w="1460"/>
        <w:gridCol w:w="1580"/>
        <w:gridCol w:w="2260"/>
      </w:tblGrid>
      <w:tr w:rsidR="008013A2">
        <w:trPr>
          <w:trHeight w:val="25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Year Of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entage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Division Obtained</w:t>
            </w:r>
          </w:p>
        </w:tc>
      </w:tr>
      <w:tr w:rsidR="008013A2">
        <w:trPr>
          <w:trHeight w:val="2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Passing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 marks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</w:tr>
      <w:tr w:rsidR="008013A2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M.Com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University of Madras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May’06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54.5%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Second Class</w:t>
            </w:r>
          </w:p>
        </w:tc>
      </w:tr>
      <w:tr w:rsidR="008013A2">
        <w:trPr>
          <w:trHeight w:val="4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4"/>
                <w:szCs w:val="4"/>
              </w:rPr>
            </w:pPr>
          </w:p>
        </w:tc>
      </w:tr>
      <w:tr w:rsidR="008013A2">
        <w:trPr>
          <w:trHeight w:val="28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B.Com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D.R.B.C.C.C.Hindu College university of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Apr’02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0"/>
                <w:szCs w:val="20"/>
              </w:rPr>
              <w:t>63.9%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First Class</w:t>
            </w:r>
          </w:p>
        </w:tc>
      </w:tr>
      <w:tr w:rsidR="008013A2">
        <w:trPr>
          <w:trHeight w:val="1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Madras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16"/>
                <w:szCs w:val="16"/>
              </w:rPr>
            </w:pPr>
          </w:p>
        </w:tc>
      </w:tr>
      <w:tr w:rsidR="008013A2">
        <w:trPr>
          <w:trHeight w:val="26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0"/>
                <w:szCs w:val="20"/>
              </w:rPr>
              <w:t>HSS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Thangamani Mat.H.S.S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Mar’99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77%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First Class</w:t>
            </w:r>
          </w:p>
        </w:tc>
      </w:tr>
      <w:tr w:rsidR="008013A2">
        <w:trPr>
          <w:trHeight w:val="30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0"/>
                <w:szCs w:val="20"/>
              </w:rPr>
              <w:t>SSLC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Board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Apr’97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0"/>
                <w:szCs w:val="20"/>
              </w:rPr>
              <w:t>61.4%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013A2" w:rsidRDefault="00B7405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First Class</w:t>
            </w:r>
          </w:p>
        </w:tc>
      </w:tr>
      <w:tr w:rsidR="008013A2">
        <w:trPr>
          <w:trHeight w:val="6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A2" w:rsidRDefault="008013A2">
            <w:pPr>
              <w:rPr>
                <w:sz w:val="5"/>
                <w:szCs w:val="5"/>
              </w:rPr>
            </w:pPr>
          </w:p>
        </w:tc>
      </w:tr>
    </w:tbl>
    <w:p w:rsidR="008013A2" w:rsidRDefault="008013A2">
      <w:pPr>
        <w:sectPr w:rsidR="008013A2">
          <w:pgSz w:w="12240" w:h="15840"/>
          <w:pgMar w:top="960" w:right="540" w:bottom="292" w:left="720" w:header="0" w:footer="0" w:gutter="0"/>
          <w:cols w:space="720" w:equalWidth="0">
            <w:col w:w="10980"/>
          </w:cols>
        </w:sectPr>
      </w:pPr>
    </w:p>
    <w:p w:rsidR="008013A2" w:rsidRDefault="008013A2">
      <w:pPr>
        <w:spacing w:line="251" w:lineRule="exact"/>
        <w:rPr>
          <w:sz w:val="20"/>
          <w:szCs w:val="20"/>
        </w:rPr>
      </w:pPr>
    </w:p>
    <w:p w:rsidR="008013A2" w:rsidRDefault="00B7405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  <w:u w:val="single"/>
        </w:rPr>
        <w:t>Additional Qualifications:</w:t>
      </w:r>
    </w:p>
    <w:p w:rsidR="008013A2" w:rsidRDefault="008013A2">
      <w:pPr>
        <w:spacing w:line="122" w:lineRule="exact"/>
        <w:rPr>
          <w:sz w:val="20"/>
          <w:szCs w:val="20"/>
        </w:rPr>
      </w:pPr>
    </w:p>
    <w:p w:rsidR="008013A2" w:rsidRDefault="00B74059">
      <w:pPr>
        <w:numPr>
          <w:ilvl w:val="0"/>
          <w:numId w:val="11"/>
        </w:numPr>
        <w:tabs>
          <w:tab w:val="left" w:pos="260"/>
        </w:tabs>
        <w:ind w:left="260" w:hanging="2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Diploma in Tally 5.4 &amp; 6.3 from Cannan Computer Academy, Chennai – 600 040.</w:t>
      </w:r>
    </w:p>
    <w:p w:rsidR="008013A2" w:rsidRDefault="00B74059">
      <w:pPr>
        <w:numPr>
          <w:ilvl w:val="0"/>
          <w:numId w:val="11"/>
        </w:numPr>
        <w:tabs>
          <w:tab w:val="left" w:pos="260"/>
        </w:tabs>
        <w:ind w:left="260" w:hanging="2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Diploma in Computer Hardware from IIST Computer Education.</w:t>
      </w:r>
    </w:p>
    <w:p w:rsidR="008013A2" w:rsidRDefault="008013A2">
      <w:pPr>
        <w:spacing w:line="315" w:lineRule="exact"/>
        <w:rPr>
          <w:sz w:val="20"/>
          <w:szCs w:val="20"/>
        </w:rPr>
      </w:pPr>
    </w:p>
    <w:p w:rsidR="008013A2" w:rsidRDefault="00B7405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  <w:u w:val="single"/>
        </w:rPr>
        <w:t>Computer Skills:</w:t>
      </w:r>
    </w:p>
    <w:p w:rsidR="008013A2" w:rsidRDefault="008013A2">
      <w:pPr>
        <w:spacing w:line="69" w:lineRule="exact"/>
        <w:rPr>
          <w:sz w:val="20"/>
          <w:szCs w:val="20"/>
        </w:rPr>
      </w:pPr>
    </w:p>
    <w:p w:rsidR="008013A2" w:rsidRDefault="00B74059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Tally ERP 9 </w:t>
      </w:r>
      <w:r>
        <w:rPr>
          <w:rFonts w:ascii="Verdana" w:eastAsia="Verdana" w:hAnsi="Verdana" w:cs="Verdana"/>
          <w:sz w:val="20"/>
          <w:szCs w:val="20"/>
        </w:rPr>
        <w:t>Accounting Packages.</w:t>
      </w:r>
    </w:p>
    <w:p w:rsidR="008013A2" w:rsidRDefault="00B74059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Comfortable with MS-Office (Excel, Word).</w:t>
      </w:r>
    </w:p>
    <w:p w:rsidR="008013A2" w:rsidRDefault="00B74059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ERP Package Pocket (Salary Process.)</w:t>
      </w:r>
    </w:p>
    <w:p w:rsidR="008013A2" w:rsidRDefault="008013A2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8013A2" w:rsidRDefault="00B74059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SAP FICO</w:t>
      </w:r>
    </w:p>
    <w:p w:rsidR="008013A2" w:rsidRDefault="008013A2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880"/>
        <w:gridCol w:w="580"/>
        <w:gridCol w:w="1680"/>
        <w:gridCol w:w="4500"/>
        <w:gridCol w:w="20"/>
      </w:tblGrid>
      <w:tr w:rsidR="008013A2" w:rsidTr="00B74059">
        <w:trPr>
          <w:trHeight w:val="243"/>
        </w:trPr>
        <w:tc>
          <w:tcPr>
            <w:tcW w:w="2700" w:type="dxa"/>
            <w:gridSpan w:val="2"/>
            <w:vAlign w:val="bottom"/>
          </w:tcPr>
          <w:p w:rsidR="008013A2" w:rsidRDefault="00B7405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Personal Details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" w:type="dxa"/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 w:rsidTr="00B74059">
        <w:trPr>
          <w:trHeight w:val="22"/>
        </w:trPr>
        <w:tc>
          <w:tcPr>
            <w:tcW w:w="1820" w:type="dxa"/>
            <w:shd w:val="clear" w:color="auto" w:fill="000000"/>
            <w:vAlign w:val="bottom"/>
          </w:tcPr>
          <w:p w:rsidR="008013A2" w:rsidRDefault="0080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8013A2" w:rsidRDefault="0080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8013A2" w:rsidRDefault="0080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8013A2" w:rsidRDefault="00B74059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Apr’80</w:t>
            </w:r>
          </w:p>
        </w:tc>
        <w:tc>
          <w:tcPr>
            <w:tcW w:w="4500" w:type="dxa"/>
            <w:vAlign w:val="bottom"/>
          </w:tcPr>
          <w:p w:rsidR="008013A2" w:rsidRDefault="0080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8013A2" w:rsidRDefault="008013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13A2" w:rsidTr="00B74059">
        <w:trPr>
          <w:trHeight w:val="458"/>
        </w:trPr>
        <w:tc>
          <w:tcPr>
            <w:tcW w:w="2700" w:type="dxa"/>
            <w:gridSpan w:val="2"/>
            <w:vAlign w:val="bottom"/>
          </w:tcPr>
          <w:p w:rsidR="008013A2" w:rsidRDefault="00B7405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580" w:type="dxa"/>
            <w:vAlign w:val="bottom"/>
          </w:tcPr>
          <w:p w:rsidR="008013A2" w:rsidRDefault="00B740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1680" w:type="dxa"/>
            <w:vMerge/>
            <w:vAlign w:val="bottom"/>
          </w:tcPr>
          <w:p w:rsidR="008013A2" w:rsidRDefault="008013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8013A2" w:rsidRDefault="008013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 w:rsidTr="00B74059">
        <w:trPr>
          <w:trHeight w:val="252"/>
        </w:trPr>
        <w:tc>
          <w:tcPr>
            <w:tcW w:w="2700" w:type="dxa"/>
            <w:gridSpan w:val="2"/>
            <w:vAlign w:val="bottom"/>
          </w:tcPr>
          <w:p w:rsidR="008013A2" w:rsidRDefault="00B7405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580" w:type="dxa"/>
            <w:vAlign w:val="bottom"/>
          </w:tcPr>
          <w:p w:rsidR="008013A2" w:rsidRDefault="00B740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1680" w:type="dxa"/>
            <w:vAlign w:val="bottom"/>
          </w:tcPr>
          <w:p w:rsidR="008013A2" w:rsidRDefault="00B74059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Indian</w:t>
            </w:r>
          </w:p>
        </w:tc>
        <w:tc>
          <w:tcPr>
            <w:tcW w:w="4500" w:type="dxa"/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 w:rsidTr="00B74059">
        <w:trPr>
          <w:trHeight w:val="317"/>
        </w:trPr>
        <w:tc>
          <w:tcPr>
            <w:tcW w:w="2700" w:type="dxa"/>
            <w:gridSpan w:val="2"/>
            <w:vAlign w:val="bottom"/>
          </w:tcPr>
          <w:p w:rsidR="008013A2" w:rsidRDefault="00B7405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Languages known</w:t>
            </w:r>
          </w:p>
        </w:tc>
        <w:tc>
          <w:tcPr>
            <w:tcW w:w="580" w:type="dxa"/>
            <w:vAlign w:val="bottom"/>
          </w:tcPr>
          <w:p w:rsidR="008013A2" w:rsidRDefault="00B740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1680" w:type="dxa"/>
            <w:vAlign w:val="bottom"/>
          </w:tcPr>
          <w:p w:rsidR="008013A2" w:rsidRDefault="00B74059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To Speak:</w:t>
            </w:r>
          </w:p>
        </w:tc>
        <w:tc>
          <w:tcPr>
            <w:tcW w:w="4500" w:type="dxa"/>
            <w:vAlign w:val="bottom"/>
          </w:tcPr>
          <w:p w:rsidR="008013A2" w:rsidRDefault="00B74059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English, Hindi, Tamil and Bahasa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Indonesia</w:t>
            </w:r>
          </w:p>
        </w:tc>
        <w:tc>
          <w:tcPr>
            <w:tcW w:w="2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 w:rsidTr="00B74059">
        <w:trPr>
          <w:trHeight w:val="242"/>
        </w:trPr>
        <w:tc>
          <w:tcPr>
            <w:tcW w:w="1820" w:type="dxa"/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8013A2" w:rsidRDefault="008013A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8013A2" w:rsidRDefault="00B74059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To Write:</w:t>
            </w:r>
          </w:p>
        </w:tc>
        <w:tc>
          <w:tcPr>
            <w:tcW w:w="4500" w:type="dxa"/>
            <w:vAlign w:val="bottom"/>
          </w:tcPr>
          <w:p w:rsidR="008013A2" w:rsidRDefault="00B74059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English, Hindi</w:t>
            </w:r>
          </w:p>
        </w:tc>
        <w:tc>
          <w:tcPr>
            <w:tcW w:w="2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  <w:tr w:rsidR="008013A2" w:rsidTr="00B74059">
        <w:trPr>
          <w:trHeight w:val="341"/>
        </w:trPr>
        <w:tc>
          <w:tcPr>
            <w:tcW w:w="2700" w:type="dxa"/>
            <w:gridSpan w:val="2"/>
            <w:vAlign w:val="bottom"/>
          </w:tcPr>
          <w:p w:rsidR="008013A2" w:rsidRDefault="00B7405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Current Location</w:t>
            </w:r>
          </w:p>
        </w:tc>
        <w:tc>
          <w:tcPr>
            <w:tcW w:w="580" w:type="dxa"/>
            <w:vAlign w:val="bottom"/>
          </w:tcPr>
          <w:p w:rsidR="008013A2" w:rsidRDefault="00B740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1680" w:type="dxa"/>
            <w:vAlign w:val="bottom"/>
          </w:tcPr>
          <w:p w:rsidR="008013A2" w:rsidRDefault="00B74059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Dubai , UAE</w:t>
            </w:r>
          </w:p>
        </w:tc>
        <w:tc>
          <w:tcPr>
            <w:tcW w:w="4500" w:type="dxa"/>
            <w:vAlign w:val="bottom"/>
          </w:tcPr>
          <w:p w:rsidR="008013A2" w:rsidRDefault="008013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13A2" w:rsidRDefault="008013A2">
            <w:pPr>
              <w:rPr>
                <w:sz w:val="1"/>
                <w:szCs w:val="1"/>
              </w:rPr>
            </w:pPr>
          </w:p>
        </w:tc>
      </w:tr>
    </w:tbl>
    <w:p w:rsidR="008013A2" w:rsidRDefault="008013A2">
      <w:pPr>
        <w:spacing w:line="247" w:lineRule="exact"/>
        <w:rPr>
          <w:sz w:val="20"/>
          <w:szCs w:val="20"/>
        </w:rPr>
      </w:pPr>
    </w:p>
    <w:p w:rsidR="008013A2" w:rsidRDefault="00B74059">
      <w:pPr>
        <w:spacing w:line="214" w:lineRule="auto"/>
        <w:ind w:right="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hereby declare that all the statement made above is true, complete and correct to the best of my Knowledge and belief.</w:t>
      </w:r>
    </w:p>
    <w:p w:rsidR="008013A2" w:rsidRDefault="008013A2">
      <w:pPr>
        <w:sectPr w:rsidR="008013A2">
          <w:pgSz w:w="12240" w:h="15840"/>
          <w:pgMar w:top="1440" w:right="1440" w:bottom="1440" w:left="720" w:header="0" w:footer="0" w:gutter="0"/>
          <w:cols w:space="720" w:equalWidth="0">
            <w:col w:w="10080"/>
          </w:cols>
        </w:sectPr>
      </w:pPr>
    </w:p>
    <w:p w:rsidR="008013A2" w:rsidRDefault="008013A2">
      <w:pPr>
        <w:spacing w:line="200" w:lineRule="exact"/>
        <w:rPr>
          <w:sz w:val="20"/>
          <w:szCs w:val="20"/>
        </w:rPr>
      </w:pPr>
    </w:p>
    <w:p w:rsidR="008013A2" w:rsidRDefault="008013A2">
      <w:pPr>
        <w:spacing w:line="288" w:lineRule="exact"/>
        <w:rPr>
          <w:sz w:val="20"/>
          <w:szCs w:val="20"/>
        </w:rPr>
      </w:pPr>
    </w:p>
    <w:p w:rsidR="008013A2" w:rsidRDefault="00B7405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Place: Dubai, UAE.,</w:t>
      </w:r>
    </w:p>
    <w:p w:rsidR="008013A2" w:rsidRDefault="00B7405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Date:</w:t>
      </w:r>
    </w:p>
    <w:p w:rsidR="008013A2" w:rsidRDefault="00B7405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13A2" w:rsidRDefault="008013A2">
      <w:pPr>
        <w:spacing w:line="200" w:lineRule="exact"/>
        <w:rPr>
          <w:sz w:val="20"/>
          <w:szCs w:val="20"/>
        </w:rPr>
      </w:pPr>
    </w:p>
    <w:p w:rsidR="008013A2" w:rsidRDefault="008013A2">
      <w:pPr>
        <w:spacing w:line="200" w:lineRule="exact"/>
        <w:rPr>
          <w:sz w:val="20"/>
          <w:szCs w:val="20"/>
        </w:rPr>
      </w:pPr>
    </w:p>
    <w:p w:rsidR="008013A2" w:rsidRDefault="008013A2">
      <w:pPr>
        <w:spacing w:line="322" w:lineRule="exact"/>
        <w:rPr>
          <w:sz w:val="20"/>
          <w:szCs w:val="20"/>
        </w:rPr>
      </w:pPr>
    </w:p>
    <w:p w:rsidR="008013A2" w:rsidRDefault="00B74059">
      <w:pPr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9"/>
          <w:szCs w:val="19"/>
        </w:rPr>
        <w:t>Nagarajan</w:t>
      </w:r>
      <w:proofErr w:type="spellEnd"/>
      <w:proofErr w:type="gramEnd"/>
      <w:r>
        <w:rPr>
          <w:rFonts w:ascii="Verdana" w:eastAsia="Verdana" w:hAnsi="Verdana" w:cs="Verdana"/>
          <w:b/>
          <w:bCs/>
          <w:sz w:val="19"/>
          <w:szCs w:val="19"/>
        </w:rPr>
        <w:t>)</w:t>
      </w:r>
    </w:p>
    <w:sectPr w:rsidR="008013A2" w:rsidSect="008013A2">
      <w:type w:val="continuous"/>
      <w:pgSz w:w="12240" w:h="15840"/>
      <w:pgMar w:top="1440" w:right="1440" w:bottom="1440" w:left="720" w:header="0" w:footer="0" w:gutter="0"/>
      <w:cols w:num="2" w:space="720" w:equalWidth="0">
        <w:col w:w="5760" w:space="720"/>
        <w:col w:w="3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D14C8E8"/>
    <w:lvl w:ilvl="0" w:tplc="0DB2C45E">
      <w:start w:val="1"/>
      <w:numFmt w:val="decimal"/>
      <w:lvlText w:val="%1)"/>
      <w:lvlJc w:val="left"/>
    </w:lvl>
    <w:lvl w:ilvl="1" w:tplc="C76C07BA">
      <w:numFmt w:val="decimal"/>
      <w:lvlText w:val=""/>
      <w:lvlJc w:val="left"/>
    </w:lvl>
    <w:lvl w:ilvl="2" w:tplc="A6C698E4">
      <w:numFmt w:val="decimal"/>
      <w:lvlText w:val=""/>
      <w:lvlJc w:val="left"/>
    </w:lvl>
    <w:lvl w:ilvl="3" w:tplc="F8F0CCFC">
      <w:numFmt w:val="decimal"/>
      <w:lvlText w:val=""/>
      <w:lvlJc w:val="left"/>
    </w:lvl>
    <w:lvl w:ilvl="4" w:tplc="8CD8E32A">
      <w:numFmt w:val="decimal"/>
      <w:lvlText w:val=""/>
      <w:lvlJc w:val="left"/>
    </w:lvl>
    <w:lvl w:ilvl="5" w:tplc="46F23A28">
      <w:numFmt w:val="decimal"/>
      <w:lvlText w:val=""/>
      <w:lvlJc w:val="left"/>
    </w:lvl>
    <w:lvl w:ilvl="6" w:tplc="58286E22">
      <w:numFmt w:val="decimal"/>
      <w:lvlText w:val=""/>
      <w:lvlJc w:val="left"/>
    </w:lvl>
    <w:lvl w:ilvl="7" w:tplc="995C0462">
      <w:numFmt w:val="decimal"/>
      <w:lvlText w:val=""/>
      <w:lvlJc w:val="left"/>
    </w:lvl>
    <w:lvl w:ilvl="8" w:tplc="61B6FCDA">
      <w:numFmt w:val="decimal"/>
      <w:lvlText w:val=""/>
      <w:lvlJc w:val="left"/>
    </w:lvl>
  </w:abstractNum>
  <w:abstractNum w:abstractNumId="1">
    <w:nsid w:val="000001EB"/>
    <w:multiLevelType w:val="hybridMultilevel"/>
    <w:tmpl w:val="63D67F88"/>
    <w:lvl w:ilvl="0" w:tplc="178481AA">
      <w:start w:val="1"/>
      <w:numFmt w:val="bullet"/>
      <w:lvlText w:val="•"/>
      <w:lvlJc w:val="left"/>
    </w:lvl>
    <w:lvl w:ilvl="1" w:tplc="BAE4346A">
      <w:numFmt w:val="decimal"/>
      <w:lvlText w:val=""/>
      <w:lvlJc w:val="left"/>
    </w:lvl>
    <w:lvl w:ilvl="2" w:tplc="58B0DAA6">
      <w:numFmt w:val="decimal"/>
      <w:lvlText w:val=""/>
      <w:lvlJc w:val="left"/>
    </w:lvl>
    <w:lvl w:ilvl="3" w:tplc="C9902398">
      <w:numFmt w:val="decimal"/>
      <w:lvlText w:val=""/>
      <w:lvlJc w:val="left"/>
    </w:lvl>
    <w:lvl w:ilvl="4" w:tplc="E9424AE2">
      <w:numFmt w:val="decimal"/>
      <w:lvlText w:val=""/>
      <w:lvlJc w:val="left"/>
    </w:lvl>
    <w:lvl w:ilvl="5" w:tplc="2FA2AD7C">
      <w:numFmt w:val="decimal"/>
      <w:lvlText w:val=""/>
      <w:lvlJc w:val="left"/>
    </w:lvl>
    <w:lvl w:ilvl="6" w:tplc="1014428E">
      <w:numFmt w:val="decimal"/>
      <w:lvlText w:val=""/>
      <w:lvlJc w:val="left"/>
    </w:lvl>
    <w:lvl w:ilvl="7" w:tplc="A690738C">
      <w:numFmt w:val="decimal"/>
      <w:lvlText w:val=""/>
      <w:lvlJc w:val="left"/>
    </w:lvl>
    <w:lvl w:ilvl="8" w:tplc="5ED21C64">
      <w:numFmt w:val="decimal"/>
      <w:lvlText w:val=""/>
      <w:lvlJc w:val="left"/>
    </w:lvl>
  </w:abstractNum>
  <w:abstractNum w:abstractNumId="2">
    <w:nsid w:val="00000BB3"/>
    <w:multiLevelType w:val="hybridMultilevel"/>
    <w:tmpl w:val="AE1E44F0"/>
    <w:lvl w:ilvl="0" w:tplc="16064BA4">
      <w:start w:val="1"/>
      <w:numFmt w:val="bullet"/>
      <w:lvlText w:val="•"/>
      <w:lvlJc w:val="left"/>
    </w:lvl>
    <w:lvl w:ilvl="1" w:tplc="5802A9FE">
      <w:numFmt w:val="decimal"/>
      <w:lvlText w:val=""/>
      <w:lvlJc w:val="left"/>
    </w:lvl>
    <w:lvl w:ilvl="2" w:tplc="21EE02F0">
      <w:numFmt w:val="decimal"/>
      <w:lvlText w:val=""/>
      <w:lvlJc w:val="left"/>
    </w:lvl>
    <w:lvl w:ilvl="3" w:tplc="FDC61D26">
      <w:numFmt w:val="decimal"/>
      <w:lvlText w:val=""/>
      <w:lvlJc w:val="left"/>
    </w:lvl>
    <w:lvl w:ilvl="4" w:tplc="9F02BD6C">
      <w:numFmt w:val="decimal"/>
      <w:lvlText w:val=""/>
      <w:lvlJc w:val="left"/>
    </w:lvl>
    <w:lvl w:ilvl="5" w:tplc="87181236">
      <w:numFmt w:val="decimal"/>
      <w:lvlText w:val=""/>
      <w:lvlJc w:val="left"/>
    </w:lvl>
    <w:lvl w:ilvl="6" w:tplc="E20C7DFC">
      <w:numFmt w:val="decimal"/>
      <w:lvlText w:val=""/>
      <w:lvlJc w:val="left"/>
    </w:lvl>
    <w:lvl w:ilvl="7" w:tplc="A7EEF192">
      <w:numFmt w:val="decimal"/>
      <w:lvlText w:val=""/>
      <w:lvlJc w:val="left"/>
    </w:lvl>
    <w:lvl w:ilvl="8" w:tplc="FF8C62B4">
      <w:numFmt w:val="decimal"/>
      <w:lvlText w:val=""/>
      <w:lvlJc w:val="left"/>
    </w:lvl>
  </w:abstractNum>
  <w:abstractNum w:abstractNumId="3">
    <w:nsid w:val="00000F3E"/>
    <w:multiLevelType w:val="hybridMultilevel"/>
    <w:tmpl w:val="BB4A7FC0"/>
    <w:lvl w:ilvl="0" w:tplc="68F604B0">
      <w:start w:val="1"/>
      <w:numFmt w:val="decimal"/>
      <w:lvlText w:val="%1."/>
      <w:lvlJc w:val="left"/>
    </w:lvl>
    <w:lvl w:ilvl="1" w:tplc="4EA0A096">
      <w:numFmt w:val="decimal"/>
      <w:lvlText w:val=""/>
      <w:lvlJc w:val="left"/>
    </w:lvl>
    <w:lvl w:ilvl="2" w:tplc="310607FE">
      <w:numFmt w:val="decimal"/>
      <w:lvlText w:val=""/>
      <w:lvlJc w:val="left"/>
    </w:lvl>
    <w:lvl w:ilvl="3" w:tplc="D8062056">
      <w:numFmt w:val="decimal"/>
      <w:lvlText w:val=""/>
      <w:lvlJc w:val="left"/>
    </w:lvl>
    <w:lvl w:ilvl="4" w:tplc="E0DC1894">
      <w:numFmt w:val="decimal"/>
      <w:lvlText w:val=""/>
      <w:lvlJc w:val="left"/>
    </w:lvl>
    <w:lvl w:ilvl="5" w:tplc="61CE82E4">
      <w:numFmt w:val="decimal"/>
      <w:lvlText w:val=""/>
      <w:lvlJc w:val="left"/>
    </w:lvl>
    <w:lvl w:ilvl="6" w:tplc="0672B1B6">
      <w:numFmt w:val="decimal"/>
      <w:lvlText w:val=""/>
      <w:lvlJc w:val="left"/>
    </w:lvl>
    <w:lvl w:ilvl="7" w:tplc="123005A4">
      <w:numFmt w:val="decimal"/>
      <w:lvlText w:val=""/>
      <w:lvlJc w:val="left"/>
    </w:lvl>
    <w:lvl w:ilvl="8" w:tplc="E3E0C336">
      <w:numFmt w:val="decimal"/>
      <w:lvlText w:val=""/>
      <w:lvlJc w:val="left"/>
    </w:lvl>
  </w:abstractNum>
  <w:abstractNum w:abstractNumId="4">
    <w:nsid w:val="000012DB"/>
    <w:multiLevelType w:val="hybridMultilevel"/>
    <w:tmpl w:val="B19C2736"/>
    <w:lvl w:ilvl="0" w:tplc="CD56FF1A">
      <w:start w:val="1"/>
      <w:numFmt w:val="bullet"/>
      <w:lvlText w:val="•"/>
      <w:lvlJc w:val="left"/>
    </w:lvl>
    <w:lvl w:ilvl="1" w:tplc="0E065830">
      <w:numFmt w:val="decimal"/>
      <w:lvlText w:val=""/>
      <w:lvlJc w:val="left"/>
    </w:lvl>
    <w:lvl w:ilvl="2" w:tplc="B2C002CE">
      <w:numFmt w:val="decimal"/>
      <w:lvlText w:val=""/>
      <w:lvlJc w:val="left"/>
    </w:lvl>
    <w:lvl w:ilvl="3" w:tplc="FAB6C032">
      <w:numFmt w:val="decimal"/>
      <w:lvlText w:val=""/>
      <w:lvlJc w:val="left"/>
    </w:lvl>
    <w:lvl w:ilvl="4" w:tplc="F488C000">
      <w:numFmt w:val="decimal"/>
      <w:lvlText w:val=""/>
      <w:lvlJc w:val="left"/>
    </w:lvl>
    <w:lvl w:ilvl="5" w:tplc="4224EB4E">
      <w:numFmt w:val="decimal"/>
      <w:lvlText w:val=""/>
      <w:lvlJc w:val="left"/>
    </w:lvl>
    <w:lvl w:ilvl="6" w:tplc="96FAA062">
      <w:numFmt w:val="decimal"/>
      <w:lvlText w:val=""/>
      <w:lvlJc w:val="left"/>
    </w:lvl>
    <w:lvl w:ilvl="7" w:tplc="5300BFA2">
      <w:numFmt w:val="decimal"/>
      <w:lvlText w:val=""/>
      <w:lvlJc w:val="left"/>
    </w:lvl>
    <w:lvl w:ilvl="8" w:tplc="1B4EDDB0">
      <w:numFmt w:val="decimal"/>
      <w:lvlText w:val=""/>
      <w:lvlJc w:val="left"/>
    </w:lvl>
  </w:abstractNum>
  <w:abstractNum w:abstractNumId="5">
    <w:nsid w:val="0000153C"/>
    <w:multiLevelType w:val="hybridMultilevel"/>
    <w:tmpl w:val="4DF65C3A"/>
    <w:lvl w:ilvl="0" w:tplc="A0D0DC30">
      <w:start w:val="1"/>
      <w:numFmt w:val="bullet"/>
      <w:lvlText w:val="•"/>
      <w:lvlJc w:val="left"/>
    </w:lvl>
    <w:lvl w:ilvl="1" w:tplc="B4326B2C">
      <w:numFmt w:val="decimal"/>
      <w:lvlText w:val=""/>
      <w:lvlJc w:val="left"/>
    </w:lvl>
    <w:lvl w:ilvl="2" w:tplc="02249D12">
      <w:numFmt w:val="decimal"/>
      <w:lvlText w:val=""/>
      <w:lvlJc w:val="left"/>
    </w:lvl>
    <w:lvl w:ilvl="3" w:tplc="4E6E618E">
      <w:numFmt w:val="decimal"/>
      <w:lvlText w:val=""/>
      <w:lvlJc w:val="left"/>
    </w:lvl>
    <w:lvl w:ilvl="4" w:tplc="FDA8CEEC">
      <w:numFmt w:val="decimal"/>
      <w:lvlText w:val=""/>
      <w:lvlJc w:val="left"/>
    </w:lvl>
    <w:lvl w:ilvl="5" w:tplc="D836084C">
      <w:numFmt w:val="decimal"/>
      <w:lvlText w:val=""/>
      <w:lvlJc w:val="left"/>
    </w:lvl>
    <w:lvl w:ilvl="6" w:tplc="BB7E7A72">
      <w:numFmt w:val="decimal"/>
      <w:lvlText w:val=""/>
      <w:lvlJc w:val="left"/>
    </w:lvl>
    <w:lvl w:ilvl="7" w:tplc="C7D4C3B6">
      <w:numFmt w:val="decimal"/>
      <w:lvlText w:val=""/>
      <w:lvlJc w:val="left"/>
    </w:lvl>
    <w:lvl w:ilvl="8" w:tplc="C9E2769E">
      <w:numFmt w:val="decimal"/>
      <w:lvlText w:val=""/>
      <w:lvlJc w:val="left"/>
    </w:lvl>
  </w:abstractNum>
  <w:abstractNum w:abstractNumId="6">
    <w:nsid w:val="000026E9"/>
    <w:multiLevelType w:val="hybridMultilevel"/>
    <w:tmpl w:val="1FB6CF52"/>
    <w:lvl w:ilvl="0" w:tplc="0128BDCE">
      <w:start w:val="1"/>
      <w:numFmt w:val="bullet"/>
      <w:lvlText w:val="•"/>
      <w:lvlJc w:val="left"/>
    </w:lvl>
    <w:lvl w:ilvl="1" w:tplc="1BC488B6">
      <w:numFmt w:val="decimal"/>
      <w:lvlText w:val=""/>
      <w:lvlJc w:val="left"/>
    </w:lvl>
    <w:lvl w:ilvl="2" w:tplc="31B0B7F4">
      <w:numFmt w:val="decimal"/>
      <w:lvlText w:val=""/>
      <w:lvlJc w:val="left"/>
    </w:lvl>
    <w:lvl w:ilvl="3" w:tplc="A056742A">
      <w:numFmt w:val="decimal"/>
      <w:lvlText w:val=""/>
      <w:lvlJc w:val="left"/>
    </w:lvl>
    <w:lvl w:ilvl="4" w:tplc="00866ADE">
      <w:numFmt w:val="decimal"/>
      <w:lvlText w:val=""/>
      <w:lvlJc w:val="left"/>
    </w:lvl>
    <w:lvl w:ilvl="5" w:tplc="5CC66DDE">
      <w:numFmt w:val="decimal"/>
      <w:lvlText w:val=""/>
      <w:lvlJc w:val="left"/>
    </w:lvl>
    <w:lvl w:ilvl="6" w:tplc="39AE344A">
      <w:numFmt w:val="decimal"/>
      <w:lvlText w:val=""/>
      <w:lvlJc w:val="left"/>
    </w:lvl>
    <w:lvl w:ilvl="7" w:tplc="8C60B0D6">
      <w:numFmt w:val="decimal"/>
      <w:lvlText w:val=""/>
      <w:lvlJc w:val="left"/>
    </w:lvl>
    <w:lvl w:ilvl="8" w:tplc="76FCFD56">
      <w:numFmt w:val="decimal"/>
      <w:lvlText w:val=""/>
      <w:lvlJc w:val="left"/>
    </w:lvl>
  </w:abstractNum>
  <w:abstractNum w:abstractNumId="7">
    <w:nsid w:val="00002EA6"/>
    <w:multiLevelType w:val="hybridMultilevel"/>
    <w:tmpl w:val="16BC8414"/>
    <w:lvl w:ilvl="0" w:tplc="5ACE2738">
      <w:start w:val="1"/>
      <w:numFmt w:val="bullet"/>
      <w:lvlText w:val="•"/>
      <w:lvlJc w:val="left"/>
    </w:lvl>
    <w:lvl w:ilvl="1" w:tplc="068C672C">
      <w:numFmt w:val="decimal"/>
      <w:lvlText w:val=""/>
      <w:lvlJc w:val="left"/>
    </w:lvl>
    <w:lvl w:ilvl="2" w:tplc="82AA281E">
      <w:numFmt w:val="decimal"/>
      <w:lvlText w:val=""/>
      <w:lvlJc w:val="left"/>
    </w:lvl>
    <w:lvl w:ilvl="3" w:tplc="80605D4A">
      <w:numFmt w:val="decimal"/>
      <w:lvlText w:val=""/>
      <w:lvlJc w:val="left"/>
    </w:lvl>
    <w:lvl w:ilvl="4" w:tplc="60342172">
      <w:numFmt w:val="decimal"/>
      <w:lvlText w:val=""/>
      <w:lvlJc w:val="left"/>
    </w:lvl>
    <w:lvl w:ilvl="5" w:tplc="885E24A4">
      <w:numFmt w:val="decimal"/>
      <w:lvlText w:val=""/>
      <w:lvlJc w:val="left"/>
    </w:lvl>
    <w:lvl w:ilvl="6" w:tplc="22B6F43C">
      <w:numFmt w:val="decimal"/>
      <w:lvlText w:val=""/>
      <w:lvlJc w:val="left"/>
    </w:lvl>
    <w:lvl w:ilvl="7" w:tplc="31805D92">
      <w:numFmt w:val="decimal"/>
      <w:lvlText w:val=""/>
      <w:lvlJc w:val="left"/>
    </w:lvl>
    <w:lvl w:ilvl="8" w:tplc="31562A36">
      <w:numFmt w:val="decimal"/>
      <w:lvlText w:val=""/>
      <w:lvlJc w:val="left"/>
    </w:lvl>
  </w:abstractNum>
  <w:abstractNum w:abstractNumId="8">
    <w:nsid w:val="0000390C"/>
    <w:multiLevelType w:val="hybridMultilevel"/>
    <w:tmpl w:val="566AA986"/>
    <w:lvl w:ilvl="0" w:tplc="EEC47B20">
      <w:start w:val="1"/>
      <w:numFmt w:val="bullet"/>
      <w:lvlText w:val="•"/>
      <w:lvlJc w:val="left"/>
    </w:lvl>
    <w:lvl w:ilvl="1" w:tplc="FD4AB9EA">
      <w:numFmt w:val="decimal"/>
      <w:lvlText w:val=""/>
      <w:lvlJc w:val="left"/>
    </w:lvl>
    <w:lvl w:ilvl="2" w:tplc="E6CE1296">
      <w:numFmt w:val="decimal"/>
      <w:lvlText w:val=""/>
      <w:lvlJc w:val="left"/>
    </w:lvl>
    <w:lvl w:ilvl="3" w:tplc="48A675E2">
      <w:numFmt w:val="decimal"/>
      <w:lvlText w:val=""/>
      <w:lvlJc w:val="left"/>
    </w:lvl>
    <w:lvl w:ilvl="4" w:tplc="D28499D0">
      <w:numFmt w:val="decimal"/>
      <w:lvlText w:val=""/>
      <w:lvlJc w:val="left"/>
    </w:lvl>
    <w:lvl w:ilvl="5" w:tplc="6304EDA0">
      <w:numFmt w:val="decimal"/>
      <w:lvlText w:val=""/>
      <w:lvlJc w:val="left"/>
    </w:lvl>
    <w:lvl w:ilvl="6" w:tplc="DB5AA18A">
      <w:numFmt w:val="decimal"/>
      <w:lvlText w:val=""/>
      <w:lvlJc w:val="left"/>
    </w:lvl>
    <w:lvl w:ilvl="7" w:tplc="BCBE7FFE">
      <w:numFmt w:val="decimal"/>
      <w:lvlText w:val=""/>
      <w:lvlJc w:val="left"/>
    </w:lvl>
    <w:lvl w:ilvl="8" w:tplc="A608335C">
      <w:numFmt w:val="decimal"/>
      <w:lvlText w:val=""/>
      <w:lvlJc w:val="left"/>
    </w:lvl>
  </w:abstractNum>
  <w:abstractNum w:abstractNumId="9">
    <w:nsid w:val="000041BB"/>
    <w:multiLevelType w:val="hybridMultilevel"/>
    <w:tmpl w:val="15FA93E0"/>
    <w:lvl w:ilvl="0" w:tplc="8312B154">
      <w:start w:val="1"/>
      <w:numFmt w:val="bullet"/>
      <w:lvlText w:val="•"/>
      <w:lvlJc w:val="left"/>
    </w:lvl>
    <w:lvl w:ilvl="1" w:tplc="8FF895F4">
      <w:numFmt w:val="decimal"/>
      <w:lvlText w:val=""/>
      <w:lvlJc w:val="left"/>
    </w:lvl>
    <w:lvl w:ilvl="2" w:tplc="2B7C8D5A">
      <w:numFmt w:val="decimal"/>
      <w:lvlText w:val=""/>
      <w:lvlJc w:val="left"/>
    </w:lvl>
    <w:lvl w:ilvl="3" w:tplc="52A27DC4">
      <w:numFmt w:val="decimal"/>
      <w:lvlText w:val=""/>
      <w:lvlJc w:val="left"/>
    </w:lvl>
    <w:lvl w:ilvl="4" w:tplc="6FB86700">
      <w:numFmt w:val="decimal"/>
      <w:lvlText w:val=""/>
      <w:lvlJc w:val="left"/>
    </w:lvl>
    <w:lvl w:ilvl="5" w:tplc="DC96E0B0">
      <w:numFmt w:val="decimal"/>
      <w:lvlText w:val=""/>
      <w:lvlJc w:val="left"/>
    </w:lvl>
    <w:lvl w:ilvl="6" w:tplc="543855A0">
      <w:numFmt w:val="decimal"/>
      <w:lvlText w:val=""/>
      <w:lvlJc w:val="left"/>
    </w:lvl>
    <w:lvl w:ilvl="7" w:tplc="5DCE38DC">
      <w:numFmt w:val="decimal"/>
      <w:lvlText w:val=""/>
      <w:lvlJc w:val="left"/>
    </w:lvl>
    <w:lvl w:ilvl="8" w:tplc="D1B0F832">
      <w:numFmt w:val="decimal"/>
      <w:lvlText w:val=""/>
      <w:lvlJc w:val="left"/>
    </w:lvl>
  </w:abstractNum>
  <w:abstractNum w:abstractNumId="10">
    <w:nsid w:val="00005AF1"/>
    <w:multiLevelType w:val="hybridMultilevel"/>
    <w:tmpl w:val="B178EE82"/>
    <w:lvl w:ilvl="0" w:tplc="8E5833BA">
      <w:start w:val="1"/>
      <w:numFmt w:val="bullet"/>
      <w:lvlText w:val="•"/>
      <w:lvlJc w:val="left"/>
    </w:lvl>
    <w:lvl w:ilvl="1" w:tplc="BA5867AA">
      <w:numFmt w:val="decimal"/>
      <w:lvlText w:val=""/>
      <w:lvlJc w:val="left"/>
    </w:lvl>
    <w:lvl w:ilvl="2" w:tplc="5FB074E4">
      <w:numFmt w:val="decimal"/>
      <w:lvlText w:val=""/>
      <w:lvlJc w:val="left"/>
    </w:lvl>
    <w:lvl w:ilvl="3" w:tplc="F08A93F8">
      <w:numFmt w:val="decimal"/>
      <w:lvlText w:val=""/>
      <w:lvlJc w:val="left"/>
    </w:lvl>
    <w:lvl w:ilvl="4" w:tplc="3AA414A8">
      <w:numFmt w:val="decimal"/>
      <w:lvlText w:val=""/>
      <w:lvlJc w:val="left"/>
    </w:lvl>
    <w:lvl w:ilvl="5" w:tplc="D132E310">
      <w:numFmt w:val="decimal"/>
      <w:lvlText w:val=""/>
      <w:lvlJc w:val="left"/>
    </w:lvl>
    <w:lvl w:ilvl="6" w:tplc="7C506826">
      <w:numFmt w:val="decimal"/>
      <w:lvlText w:val=""/>
      <w:lvlJc w:val="left"/>
    </w:lvl>
    <w:lvl w:ilvl="7" w:tplc="FF8E93BA">
      <w:numFmt w:val="decimal"/>
      <w:lvlText w:val=""/>
      <w:lvlJc w:val="left"/>
    </w:lvl>
    <w:lvl w:ilvl="8" w:tplc="E65CD6C0">
      <w:numFmt w:val="decimal"/>
      <w:lvlText w:val=""/>
      <w:lvlJc w:val="left"/>
    </w:lvl>
  </w:abstractNum>
  <w:abstractNum w:abstractNumId="11">
    <w:nsid w:val="00007E87"/>
    <w:multiLevelType w:val="hybridMultilevel"/>
    <w:tmpl w:val="0422E9CC"/>
    <w:lvl w:ilvl="0" w:tplc="B7224CD4">
      <w:start w:val="1"/>
      <w:numFmt w:val="bullet"/>
      <w:lvlText w:val="•"/>
      <w:lvlJc w:val="left"/>
    </w:lvl>
    <w:lvl w:ilvl="1" w:tplc="B43E2766">
      <w:numFmt w:val="decimal"/>
      <w:lvlText w:val=""/>
      <w:lvlJc w:val="left"/>
    </w:lvl>
    <w:lvl w:ilvl="2" w:tplc="CE9AA34C">
      <w:numFmt w:val="decimal"/>
      <w:lvlText w:val=""/>
      <w:lvlJc w:val="left"/>
    </w:lvl>
    <w:lvl w:ilvl="3" w:tplc="45182E54">
      <w:numFmt w:val="decimal"/>
      <w:lvlText w:val=""/>
      <w:lvlJc w:val="left"/>
    </w:lvl>
    <w:lvl w:ilvl="4" w:tplc="D4A8ECA4">
      <w:numFmt w:val="decimal"/>
      <w:lvlText w:val=""/>
      <w:lvlJc w:val="left"/>
    </w:lvl>
    <w:lvl w:ilvl="5" w:tplc="D6D09304">
      <w:numFmt w:val="decimal"/>
      <w:lvlText w:val=""/>
      <w:lvlJc w:val="left"/>
    </w:lvl>
    <w:lvl w:ilvl="6" w:tplc="A4606C04">
      <w:numFmt w:val="decimal"/>
      <w:lvlText w:val=""/>
      <w:lvlJc w:val="left"/>
    </w:lvl>
    <w:lvl w:ilvl="7" w:tplc="754ECB5E">
      <w:numFmt w:val="decimal"/>
      <w:lvlText w:val=""/>
      <w:lvlJc w:val="left"/>
    </w:lvl>
    <w:lvl w:ilvl="8" w:tplc="8190D6F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13A2"/>
    <w:rsid w:val="008013A2"/>
    <w:rsid w:val="00B7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arajan-3934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2019-08-21T12:43:00Z</dcterms:created>
  <dcterms:modified xsi:type="dcterms:W3CDTF">2019-08-21T12:43:00Z</dcterms:modified>
</cp:coreProperties>
</file>