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41" w:rsidRDefault="007E144D">
      <w:pPr>
        <w:ind w:left="2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1F5F"/>
          <w:sz w:val="40"/>
          <w:szCs w:val="4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5647690</wp:posOffset>
            </wp:positionH>
            <wp:positionV relativeFrom="page">
              <wp:posOffset>289560</wp:posOffset>
            </wp:positionV>
            <wp:extent cx="1028700" cy="1170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1F5F"/>
          <w:sz w:val="40"/>
          <w:szCs w:val="40"/>
        </w:rPr>
        <w:t xml:space="preserve">BILAL </w:t>
      </w:r>
    </w:p>
    <w:p w:rsidR="00083B41" w:rsidRDefault="00083B41">
      <w:pPr>
        <w:spacing w:line="133" w:lineRule="exact"/>
        <w:rPr>
          <w:sz w:val="24"/>
          <w:szCs w:val="24"/>
        </w:rPr>
      </w:pPr>
    </w:p>
    <w:p w:rsidR="00083B41" w:rsidRDefault="007E14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  <w:sz w:val="24"/>
          <w:szCs w:val="24"/>
        </w:rPr>
        <w:t xml:space="preserve">Deputy Hydrographer </w:t>
      </w:r>
    </w:p>
    <w:p w:rsidR="00083B41" w:rsidRDefault="00083B41">
      <w:pPr>
        <w:spacing w:line="24" w:lineRule="exact"/>
        <w:rPr>
          <w:sz w:val="24"/>
          <w:szCs w:val="24"/>
        </w:rPr>
      </w:pPr>
    </w:p>
    <w:p w:rsidR="00083B41" w:rsidRDefault="007E144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Contact: </w:t>
      </w:r>
      <w:hyperlink r:id="rId6" w:history="1">
        <w:r w:rsidRPr="007E144D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bilal-393431@2freemail.com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083B41" w:rsidRDefault="00083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.25pt,3.4pt" to="372.05pt,3.4pt" o:allowincell="f" strokeweight="1.32pt"/>
        </w:pict>
      </w:r>
    </w:p>
    <w:p w:rsidR="00083B41" w:rsidRDefault="00083B41">
      <w:pPr>
        <w:spacing w:line="167" w:lineRule="exact"/>
        <w:rPr>
          <w:sz w:val="24"/>
          <w:szCs w:val="24"/>
        </w:rPr>
      </w:pPr>
    </w:p>
    <w:p w:rsidR="00083B41" w:rsidRDefault="007E144D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CAREER SUMMERY</w:t>
      </w:r>
    </w:p>
    <w:p w:rsidR="00083B41" w:rsidRDefault="00083B41">
      <w:pPr>
        <w:spacing w:line="45" w:lineRule="exact"/>
        <w:rPr>
          <w:sz w:val="24"/>
          <w:szCs w:val="24"/>
        </w:rPr>
      </w:pPr>
    </w:p>
    <w:p w:rsidR="00083B41" w:rsidRDefault="007E144D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am specialized in Hydrographic Survey, Land Survey, oceanographic survey and Geological investigations with more than 9 years of professional experience. I am seeking a responsible and challenging position in the esteem organization to perform smart work</w:t>
      </w:r>
      <w:r>
        <w:rPr>
          <w:rFonts w:ascii="Arial" w:eastAsia="Arial" w:hAnsi="Arial" w:cs="Arial"/>
          <w:sz w:val="24"/>
          <w:szCs w:val="24"/>
        </w:rPr>
        <w:t>, which give me the opportunity to utilize my surveying and geological skills, maximize my potential, and keep continue to devote my professional skills into the optimal growth of Organization. I have the honor of being part of several National level Hydro</w:t>
      </w:r>
      <w:r>
        <w:rPr>
          <w:rFonts w:ascii="Arial" w:eastAsia="Arial" w:hAnsi="Arial" w:cs="Arial"/>
          <w:sz w:val="24"/>
          <w:szCs w:val="24"/>
        </w:rPr>
        <w:t xml:space="preserve">graphic projects. I have served as </w:t>
      </w:r>
      <w:r>
        <w:rPr>
          <w:rFonts w:ascii="Arial" w:eastAsia="Arial" w:hAnsi="Arial" w:cs="Arial"/>
          <w:b/>
          <w:bCs/>
          <w:sz w:val="24"/>
          <w:szCs w:val="24"/>
        </w:rPr>
        <w:t>Field Survey Officer</w:t>
      </w:r>
      <w:r>
        <w:rPr>
          <w:rFonts w:ascii="Arial" w:eastAsia="Arial" w:hAnsi="Arial" w:cs="Arial"/>
          <w:sz w:val="24"/>
          <w:szCs w:val="24"/>
        </w:rPr>
        <w:t xml:space="preserve"> for 5 years at </w:t>
      </w:r>
      <w:r>
        <w:rPr>
          <w:rFonts w:ascii="Arial" w:eastAsia="Arial" w:hAnsi="Arial" w:cs="Arial"/>
          <w:b/>
          <w:bCs/>
          <w:sz w:val="24"/>
          <w:szCs w:val="24"/>
        </w:rPr>
        <w:t>Survey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Vessel </w:t>
      </w:r>
      <w:r>
        <w:rPr>
          <w:rFonts w:ascii="Arial" w:eastAsia="Arial" w:hAnsi="Arial" w:cs="Arial"/>
          <w:sz w:val="24"/>
          <w:szCs w:val="24"/>
        </w:rPr>
        <w:t>in Pakistan Navy and presently performing the duties of Deputy Hydrographer at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Inland Water Transport Development Company (IWTDC)</w:t>
      </w:r>
      <w:r>
        <w:rPr>
          <w:rFonts w:ascii="Arial" w:eastAsia="Arial" w:hAnsi="Arial" w:cs="Arial"/>
          <w:sz w:val="24"/>
          <w:szCs w:val="24"/>
        </w:rPr>
        <w:t>, Pakistan. I enjoy research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oriented task</w:t>
      </w:r>
      <w:r>
        <w:rPr>
          <w:rFonts w:ascii="Arial" w:eastAsia="Arial" w:hAnsi="Arial" w:cs="Arial"/>
          <w:sz w:val="24"/>
          <w:szCs w:val="24"/>
        </w:rPr>
        <w:t>s and put my best efforts to produce creative results</w:t>
      </w:r>
      <w:r>
        <w:rPr>
          <w:rFonts w:eastAsia="Times New Roman"/>
          <w:sz w:val="24"/>
          <w:szCs w:val="24"/>
        </w:rPr>
        <w:t>.</w:t>
      </w:r>
    </w:p>
    <w:p w:rsidR="00083B41" w:rsidRDefault="00083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-1.15pt,2.35pt" to="461.7pt,2.35pt" o:allowincell="f" strokeweight="1.32pt"/>
        </w:pict>
      </w:r>
    </w:p>
    <w:p w:rsidR="00083B41" w:rsidRDefault="00083B41">
      <w:pPr>
        <w:spacing w:line="239" w:lineRule="exact"/>
        <w:rPr>
          <w:sz w:val="24"/>
          <w:szCs w:val="24"/>
        </w:rPr>
      </w:pPr>
    </w:p>
    <w:p w:rsidR="00083B41" w:rsidRDefault="007E144D">
      <w:pPr>
        <w:ind w:left="3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ACADEMIC CAREER</w:t>
      </w:r>
    </w:p>
    <w:p w:rsidR="00083B41" w:rsidRDefault="00083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6pt;margin-top:10.8pt;width:460.05pt;height:14.2pt;z-index:-251659776;visibility:visible;mso-wrap-distance-left:0;mso-wrap-distance-right:0" o:allowincell="f" fillcolor="#c4bb95" stroked="f"/>
        </w:pict>
      </w:r>
    </w:p>
    <w:p w:rsidR="00083B41" w:rsidRDefault="00083B41">
      <w:pPr>
        <w:spacing w:line="196" w:lineRule="exact"/>
        <w:rPr>
          <w:sz w:val="24"/>
          <w:szCs w:val="24"/>
        </w:rPr>
      </w:pPr>
    </w:p>
    <w:p w:rsidR="00083B41" w:rsidRDefault="007E144D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ACADEMICS &amp; ACHIEVEMENTS</w:t>
      </w:r>
    </w:p>
    <w:p w:rsidR="00083B41" w:rsidRDefault="00083B41">
      <w:pPr>
        <w:spacing w:line="180" w:lineRule="exact"/>
        <w:rPr>
          <w:sz w:val="24"/>
          <w:szCs w:val="24"/>
        </w:rPr>
      </w:pPr>
    </w:p>
    <w:p w:rsidR="00083B41" w:rsidRDefault="007E144D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CAT “B” HYDROGRAPHIC SURVEY COURSE</w:t>
      </w:r>
    </w:p>
    <w:p w:rsidR="00083B41" w:rsidRDefault="00083B41">
      <w:pPr>
        <w:spacing w:line="124" w:lineRule="exact"/>
        <w:rPr>
          <w:sz w:val="24"/>
          <w:szCs w:val="24"/>
        </w:rPr>
      </w:pPr>
    </w:p>
    <w:p w:rsidR="00083B41" w:rsidRDefault="007E144D">
      <w:pPr>
        <w:spacing w:line="273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Qualified Internationally Accredited Category B Course from PNS Bahadur, Karachi (5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Jun 17 – 22</w:t>
      </w:r>
      <w:r>
        <w:rPr>
          <w:rFonts w:ascii="Arial" w:eastAsia="Arial" w:hAnsi="Arial" w:cs="Arial"/>
          <w:sz w:val="32"/>
          <w:szCs w:val="32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Dec 17)</w:t>
      </w:r>
    </w:p>
    <w:p w:rsidR="00083B41" w:rsidRDefault="00083B41">
      <w:pPr>
        <w:spacing w:line="178" w:lineRule="exact"/>
        <w:rPr>
          <w:sz w:val="24"/>
          <w:szCs w:val="24"/>
        </w:rPr>
      </w:pPr>
    </w:p>
    <w:p w:rsidR="00083B41" w:rsidRDefault="007E144D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BASIC HYDROGRAPHY COURSE</w:t>
      </w:r>
    </w:p>
    <w:p w:rsidR="00083B41" w:rsidRDefault="00083B41">
      <w:pPr>
        <w:spacing w:line="162" w:lineRule="exact"/>
        <w:rPr>
          <w:sz w:val="24"/>
          <w:szCs w:val="24"/>
        </w:rPr>
      </w:pPr>
    </w:p>
    <w:p w:rsidR="00083B41" w:rsidRDefault="007E144D">
      <w:pPr>
        <w:spacing w:line="266" w:lineRule="auto"/>
        <w:ind w:left="720" w:right="1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Qualified basic course in Hydrography from PNS Bahadur, Karachi (Jun15-Sep 15)</w:t>
      </w:r>
    </w:p>
    <w:p w:rsidR="00083B41" w:rsidRDefault="00083B41">
      <w:pPr>
        <w:spacing w:line="156" w:lineRule="exact"/>
        <w:rPr>
          <w:sz w:val="24"/>
          <w:szCs w:val="24"/>
        </w:rPr>
      </w:pPr>
    </w:p>
    <w:p w:rsidR="00083B41" w:rsidRDefault="007E144D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2013</w:t>
      </w:r>
      <w:r>
        <w:rPr>
          <w:rFonts w:ascii="Arial" w:eastAsia="Arial" w:hAnsi="Arial" w:cs="Arial"/>
          <w:b/>
          <w:bCs/>
          <w:sz w:val="24"/>
          <w:szCs w:val="24"/>
        </w:rPr>
        <w:tab/>
        <w:t>BRIDGE WATCH KEEPING CERTIFICATE</w:t>
      </w:r>
    </w:p>
    <w:p w:rsidR="00083B41" w:rsidRDefault="00083B41">
      <w:pPr>
        <w:spacing w:line="139" w:lineRule="exact"/>
        <w:rPr>
          <w:sz w:val="24"/>
          <w:szCs w:val="24"/>
        </w:rPr>
      </w:pPr>
    </w:p>
    <w:p w:rsidR="00083B41" w:rsidRDefault="007E144D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Qualified bridge watch keeping exam from Pakistan Navy War Ship in 2013</w:t>
      </w:r>
    </w:p>
    <w:p w:rsidR="00083B41" w:rsidRDefault="00083B41">
      <w:pPr>
        <w:spacing w:line="137" w:lineRule="exact"/>
        <w:rPr>
          <w:sz w:val="24"/>
          <w:szCs w:val="24"/>
        </w:rPr>
      </w:pPr>
    </w:p>
    <w:p w:rsidR="00083B41" w:rsidRDefault="007E144D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2009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B.Sc GEOLOGICAL ENGINEERING </w:t>
      </w:r>
      <w:r>
        <w:rPr>
          <w:rFonts w:ascii="Arial" w:eastAsia="Arial" w:hAnsi="Arial" w:cs="Arial"/>
          <w:b/>
          <w:bCs/>
          <w:sz w:val="24"/>
          <w:szCs w:val="24"/>
        </w:rPr>
        <w:t>(2005-2009)</w:t>
      </w:r>
    </w:p>
    <w:p w:rsidR="00083B41" w:rsidRDefault="00083B41">
      <w:pPr>
        <w:spacing w:line="160" w:lineRule="exact"/>
        <w:rPr>
          <w:sz w:val="24"/>
          <w:szCs w:val="24"/>
        </w:rPr>
      </w:pPr>
    </w:p>
    <w:p w:rsidR="00083B41" w:rsidRDefault="007E144D">
      <w:pPr>
        <w:spacing w:line="268" w:lineRule="auto"/>
        <w:ind w:left="720" w:right="1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University of Engineering and Technology (UET) Lahore, Pakistan, Secured A grade</w:t>
      </w:r>
    </w:p>
    <w:p w:rsidR="00083B41" w:rsidRDefault="00083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656;visibility:visible;mso-wrap-distance-left:0;mso-wrap-distance-right:0" from="-1.15pt,8.4pt" to="461.7pt,8.4pt" o:allowincell="f" strokeweight="1.32pt"/>
        </w:pict>
      </w:r>
    </w:p>
    <w:p w:rsidR="00083B41" w:rsidRDefault="00083B41">
      <w:pPr>
        <w:spacing w:line="361" w:lineRule="exact"/>
        <w:rPr>
          <w:sz w:val="24"/>
          <w:szCs w:val="24"/>
        </w:rPr>
      </w:pPr>
    </w:p>
    <w:p w:rsidR="00083B41" w:rsidRDefault="007E144D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PROFESSIONAL EXPERIENCE</w:t>
      </w:r>
    </w:p>
    <w:p w:rsidR="00083B41" w:rsidRDefault="00083B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.25pt;margin-top:9pt;width:459.05pt;height:28.2pt;z-index:-251658752;visibility:visible;mso-wrap-distance-left:0;mso-wrap-distance-right:0" o:allowincell="f" fillcolor="#c4bb95" stroked="f"/>
        </w:pict>
      </w:r>
    </w:p>
    <w:p w:rsidR="00083B41" w:rsidRDefault="00083B41">
      <w:pPr>
        <w:spacing w:line="161" w:lineRule="exact"/>
        <w:rPr>
          <w:sz w:val="24"/>
          <w:szCs w:val="24"/>
        </w:rPr>
      </w:pPr>
    </w:p>
    <w:p w:rsidR="00083B41" w:rsidRDefault="007E144D">
      <w:pPr>
        <w:spacing w:line="239" w:lineRule="auto"/>
        <w:ind w:left="40" w:righ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DEPUTY HYDROGRAPHER in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PAKISTAN (Jul 2018 – Till to Date)</w:t>
      </w:r>
    </w:p>
    <w:p w:rsidR="00083B41" w:rsidRDefault="00083B41">
      <w:pPr>
        <w:spacing w:line="172" w:lineRule="exact"/>
        <w:rPr>
          <w:sz w:val="24"/>
          <w:szCs w:val="24"/>
        </w:rPr>
      </w:pPr>
    </w:p>
    <w:p w:rsidR="00083B41" w:rsidRDefault="007E144D">
      <w:pPr>
        <w:spacing w:line="350" w:lineRule="auto"/>
        <w:ind w:left="360" w:right="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IWTDC, Pakistan conducts Hydrographic surveys to maintain the river channel depth and operate transport and tourism ships in </w:t>
      </w:r>
      <w:r>
        <w:rPr>
          <w:rFonts w:ascii="Arial" w:eastAsia="Arial" w:hAnsi="Arial" w:cs="Arial"/>
          <w:b/>
          <w:bCs/>
          <w:sz w:val="24"/>
          <w:szCs w:val="24"/>
        </w:rPr>
        <w:t>Indus River</w:t>
      </w:r>
      <w:r>
        <w:rPr>
          <w:rFonts w:ascii="Arial" w:eastAsia="Arial" w:hAnsi="Arial" w:cs="Arial"/>
          <w:sz w:val="24"/>
          <w:szCs w:val="24"/>
        </w:rPr>
        <w:t>, Pakistan</w:t>
      </w:r>
    </w:p>
    <w:p w:rsidR="00083B41" w:rsidRDefault="00083B41">
      <w:pPr>
        <w:spacing w:line="24" w:lineRule="exact"/>
        <w:rPr>
          <w:sz w:val="24"/>
          <w:szCs w:val="24"/>
        </w:rPr>
      </w:pPr>
    </w:p>
    <w:p w:rsidR="00083B41" w:rsidRDefault="007E144D">
      <w:pPr>
        <w:numPr>
          <w:ilvl w:val="1"/>
          <w:numId w:val="1"/>
        </w:numPr>
        <w:tabs>
          <w:tab w:val="left" w:pos="760"/>
        </w:tabs>
        <w:spacing w:line="201" w:lineRule="auto"/>
        <w:ind w:left="760" w:right="40" w:hanging="36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2D2D2D"/>
          <w:sz w:val="24"/>
          <w:szCs w:val="24"/>
        </w:rPr>
        <w:t>Responsible for directing the transportation, setup, operation, and the maintenance of hydrographic equipmen</w:t>
      </w:r>
      <w:r>
        <w:rPr>
          <w:rFonts w:ascii="Arial" w:eastAsia="Arial" w:hAnsi="Arial" w:cs="Arial"/>
          <w:color w:val="2D2D2D"/>
          <w:sz w:val="24"/>
          <w:szCs w:val="24"/>
        </w:rPr>
        <w:t>t</w:t>
      </w:r>
    </w:p>
    <w:p w:rsidR="00083B41" w:rsidRDefault="007E144D">
      <w:pPr>
        <w:numPr>
          <w:ilvl w:val="0"/>
          <w:numId w:val="1"/>
        </w:numPr>
        <w:tabs>
          <w:tab w:val="left" w:pos="720"/>
        </w:tabs>
        <w:spacing w:line="187" w:lineRule="auto"/>
        <w:ind w:left="72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Conducted </w:t>
      </w:r>
      <w:r>
        <w:rPr>
          <w:rFonts w:ascii="Arial" w:eastAsia="Arial" w:hAnsi="Arial" w:cs="Arial"/>
          <w:b/>
          <w:bCs/>
          <w:sz w:val="24"/>
          <w:szCs w:val="24"/>
        </w:rPr>
        <w:t>Hydrographic</w:t>
      </w:r>
      <w:r>
        <w:rPr>
          <w:rFonts w:ascii="Arial" w:eastAsia="Arial" w:hAnsi="Arial" w:cs="Arial"/>
          <w:sz w:val="24"/>
          <w:szCs w:val="24"/>
        </w:rPr>
        <w:t xml:space="preserve"> surveys in Indus River Pakistan</w:t>
      </w:r>
    </w:p>
    <w:p w:rsidR="00083B41" w:rsidRDefault="00083B41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Conducted rock blasting in the passage to achieve safe navigable depth</w:t>
      </w:r>
    </w:p>
    <w:p w:rsidR="00083B41" w:rsidRDefault="00083B41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Compiled 175 km long digital Navigation Channel</w:t>
      </w:r>
    </w:p>
    <w:p w:rsidR="00083B41" w:rsidRDefault="00083B41">
      <w:pPr>
        <w:spacing w:line="18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1"/>
        </w:numPr>
        <w:tabs>
          <w:tab w:val="left" w:pos="640"/>
        </w:tabs>
        <w:spacing w:line="194" w:lineRule="auto"/>
        <w:ind w:left="640" w:right="40" w:hanging="275"/>
        <w:jc w:val="both"/>
        <w:rPr>
          <w:rFonts w:ascii="Wingdings" w:eastAsia="Wingdings" w:hAnsi="Wingdings" w:cs="Wingdings"/>
          <w:color w:val="001F5F"/>
          <w:sz w:val="51"/>
          <w:szCs w:val="51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Responsible for Planning and execution of survey projects </w:t>
      </w:r>
      <w:r>
        <w:rPr>
          <w:rFonts w:ascii="Arial" w:eastAsia="Arial" w:hAnsi="Arial" w:cs="Arial"/>
          <w:color w:val="2D2D2D"/>
          <w:sz w:val="23"/>
          <w:szCs w:val="23"/>
        </w:rPr>
        <w:t>and conducting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3"/>
          <w:szCs w:val="23"/>
        </w:rPr>
        <w:t>project briefings</w:t>
      </w:r>
      <w:r>
        <w:rPr>
          <w:rFonts w:ascii="Arial" w:eastAsia="Arial" w:hAnsi="Arial" w:cs="Arial"/>
          <w:color w:val="000000"/>
          <w:sz w:val="23"/>
          <w:szCs w:val="23"/>
        </w:rPr>
        <w:t>, bathymetric data collection, editing, processing and production</w:t>
      </w:r>
    </w:p>
    <w:p w:rsidR="00083B41" w:rsidRDefault="00083B41">
      <w:pPr>
        <w:sectPr w:rsidR="00083B41">
          <w:pgSz w:w="11900" w:h="16838"/>
          <w:pgMar w:top="1087" w:right="1329" w:bottom="0" w:left="1380" w:header="0" w:footer="0" w:gutter="0"/>
          <w:cols w:space="720" w:equalWidth="0">
            <w:col w:w="9200"/>
          </w:cols>
        </w:sectPr>
      </w:pPr>
    </w:p>
    <w:p w:rsidR="00083B41" w:rsidRDefault="007E144D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of final Fair sheet and Survey report writing</w:t>
      </w:r>
    </w:p>
    <w:p w:rsidR="00083B41" w:rsidRDefault="00083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7pt;margin-top:6.95pt;width:459pt;height:28.1pt;z-index:-251657728;visibility:visible;mso-wrap-distance-left:0;mso-wrap-distance-right:0" o:allowincell="f" fillcolor="#c4bb95" stroked="f"/>
        </w:pict>
      </w:r>
    </w:p>
    <w:p w:rsidR="00083B41" w:rsidRDefault="00083B41">
      <w:pPr>
        <w:spacing w:line="120" w:lineRule="exact"/>
        <w:rPr>
          <w:sz w:val="20"/>
          <w:szCs w:val="20"/>
        </w:rPr>
      </w:pPr>
    </w:p>
    <w:p w:rsidR="00083B41" w:rsidRDefault="007E144D">
      <w:pPr>
        <w:spacing w:line="239" w:lineRule="auto"/>
        <w:ind w:right="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FIELD SURVEY OFFICER in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Pakistan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(Jan 2014 – Jun 2018)</w:t>
      </w:r>
    </w:p>
    <w:p w:rsidR="00083B41" w:rsidRDefault="00083B41">
      <w:pPr>
        <w:spacing w:line="298" w:lineRule="exact"/>
        <w:rPr>
          <w:sz w:val="20"/>
          <w:szCs w:val="20"/>
        </w:rPr>
      </w:pPr>
    </w:p>
    <w:p w:rsidR="00083B41" w:rsidRDefault="007E144D">
      <w:pPr>
        <w:spacing w:line="351" w:lineRule="auto"/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Survey Vess</w:t>
      </w:r>
      <w:r>
        <w:rPr>
          <w:rFonts w:ascii="Arial" w:eastAsia="Arial" w:hAnsi="Arial" w:cs="Arial"/>
          <w:sz w:val="24"/>
          <w:szCs w:val="24"/>
        </w:rPr>
        <w:t xml:space="preserve">el Behr Paima is a dedicated ship in Pakistan Navy that Conducts Hydrographic and Oceanographic surveys in </w:t>
      </w:r>
      <w:r>
        <w:rPr>
          <w:rFonts w:ascii="Arial" w:eastAsia="Arial" w:hAnsi="Arial" w:cs="Arial"/>
          <w:b/>
          <w:bCs/>
          <w:sz w:val="24"/>
          <w:szCs w:val="24"/>
        </w:rPr>
        <w:t>National</w:t>
      </w:r>
      <w:r>
        <w:rPr>
          <w:rFonts w:ascii="Arial" w:eastAsia="Arial" w:hAnsi="Arial" w:cs="Arial"/>
          <w:sz w:val="24"/>
          <w:szCs w:val="24"/>
        </w:rPr>
        <w:t xml:space="preserve"> waters of Pakistan</w:t>
      </w:r>
    </w:p>
    <w:p w:rsidR="00083B41" w:rsidRDefault="00083B41">
      <w:pPr>
        <w:spacing w:line="21" w:lineRule="exact"/>
        <w:rPr>
          <w:sz w:val="20"/>
          <w:szCs w:val="20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1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Have a comprehensive expertise on use of Hydrographic Data acquisition/ processing software </w:t>
      </w:r>
      <w:r>
        <w:rPr>
          <w:rFonts w:ascii="Arial" w:eastAsia="Arial" w:hAnsi="Arial" w:cs="Arial"/>
          <w:b/>
          <w:bCs/>
          <w:sz w:val="24"/>
          <w:szCs w:val="24"/>
        </w:rPr>
        <w:t>“HYPACK”</w:t>
      </w:r>
    </w:p>
    <w:p w:rsidR="00083B41" w:rsidRDefault="00083B41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1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2D2D2D"/>
          <w:sz w:val="24"/>
          <w:szCs w:val="24"/>
        </w:rPr>
        <w:t xml:space="preserve">Responsible for </w:t>
      </w:r>
      <w:r>
        <w:rPr>
          <w:rFonts w:ascii="Arial" w:eastAsia="Arial" w:hAnsi="Arial" w:cs="Arial"/>
          <w:color w:val="2D2D2D"/>
          <w:sz w:val="24"/>
          <w:szCs w:val="24"/>
        </w:rPr>
        <w:t>Supervising the entire hydrographic survey works, including administrative and logistics aspects, in co-operation with relevant departments</w:t>
      </w:r>
    </w:p>
    <w:p w:rsidR="00083B41" w:rsidRDefault="00083B41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1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Extensive experience of Bathymetric data collection through Single Beam Echo Sounder (SBES)</w:t>
      </w:r>
    </w:p>
    <w:p w:rsidR="00083B41" w:rsidRDefault="00083B41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85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Have theoretical </w:t>
      </w:r>
      <w:r>
        <w:rPr>
          <w:rFonts w:ascii="Arial" w:eastAsia="Arial" w:hAnsi="Arial" w:cs="Arial"/>
          <w:sz w:val="24"/>
          <w:szCs w:val="24"/>
        </w:rPr>
        <w:t>knowledge of Multi Beam Echo Sounder (MBES)</w:t>
      </w:r>
    </w:p>
    <w:p w:rsidR="00083B41" w:rsidRDefault="00083B41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80" w:lineRule="auto"/>
        <w:ind w:left="68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D2D2D"/>
          <w:sz w:val="18"/>
          <w:szCs w:val="18"/>
        </w:rPr>
        <w:t>Responsible for supervising positioning and navigation activities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80" w:lineRule="auto"/>
        <w:ind w:left="68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color w:val="2D2D2D"/>
          <w:sz w:val="18"/>
          <w:szCs w:val="18"/>
        </w:rPr>
        <w:t>Responsible for ensuring the integrity and quality of hydrographic data</w:t>
      </w:r>
    </w:p>
    <w:p w:rsidR="00083B41" w:rsidRDefault="00083B41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80" w:lineRule="auto"/>
        <w:ind w:left="68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Identifying under water features using </w:t>
      </w:r>
      <w:r>
        <w:rPr>
          <w:rFonts w:ascii="Arial" w:eastAsia="Arial" w:hAnsi="Arial" w:cs="Arial"/>
          <w:b/>
          <w:bCs/>
          <w:sz w:val="18"/>
          <w:szCs w:val="18"/>
        </w:rPr>
        <w:t>Side Scan Sonar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0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Have a good kno</w:t>
      </w:r>
      <w:r>
        <w:rPr>
          <w:rFonts w:ascii="Arial" w:eastAsia="Arial" w:hAnsi="Arial" w:cs="Arial"/>
          <w:sz w:val="24"/>
          <w:szCs w:val="24"/>
        </w:rPr>
        <w:t xml:space="preserve">wledge of </w:t>
      </w:r>
      <w:r>
        <w:rPr>
          <w:rFonts w:ascii="Arial" w:eastAsia="Arial" w:hAnsi="Arial" w:cs="Arial"/>
          <w:b/>
          <w:bCs/>
          <w:sz w:val="24"/>
          <w:szCs w:val="24"/>
        </w:rPr>
        <w:t>Geo-technical</w:t>
      </w:r>
      <w:r>
        <w:rPr>
          <w:rFonts w:ascii="Arial" w:eastAsia="Arial" w:hAnsi="Arial" w:cs="Arial"/>
          <w:sz w:val="24"/>
          <w:szCs w:val="24"/>
        </w:rPr>
        <w:t xml:space="preserve"> data obtained through Coring and Grab samplers for investigating bottom texture and sub surface geology</w:t>
      </w:r>
    </w:p>
    <w:p w:rsidR="00083B41" w:rsidRDefault="00083B41">
      <w:pPr>
        <w:spacing w:line="14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1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Conducted </w:t>
      </w:r>
      <w:r>
        <w:rPr>
          <w:rFonts w:ascii="Arial" w:eastAsia="Arial" w:hAnsi="Arial" w:cs="Arial"/>
          <w:b/>
          <w:bCs/>
          <w:sz w:val="24"/>
          <w:szCs w:val="24"/>
        </w:rPr>
        <w:t>Oceanographic</w:t>
      </w:r>
      <w:r>
        <w:rPr>
          <w:rFonts w:ascii="Arial" w:eastAsia="Arial" w:hAnsi="Arial" w:cs="Arial"/>
          <w:sz w:val="24"/>
          <w:szCs w:val="24"/>
        </w:rPr>
        <w:t xml:space="preserve"> research surveys using CTD/ UCTD instruments, Niskin bottles, Plankton nets and Secchi disc</w:t>
      </w:r>
    </w:p>
    <w:p w:rsidR="00083B41" w:rsidRDefault="00083B41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1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Utilized O</w:t>
      </w:r>
      <w:r>
        <w:rPr>
          <w:rFonts w:ascii="Arial" w:eastAsia="Arial" w:hAnsi="Arial" w:cs="Arial"/>
          <w:sz w:val="24"/>
          <w:szCs w:val="24"/>
        </w:rPr>
        <w:t xml:space="preserve">ceanographic instruments for measuring </w:t>
      </w:r>
      <w:r>
        <w:rPr>
          <w:rFonts w:ascii="Arial" w:eastAsia="Arial" w:hAnsi="Arial" w:cs="Arial"/>
          <w:b/>
          <w:bCs/>
          <w:sz w:val="24"/>
          <w:szCs w:val="24"/>
        </w:rPr>
        <w:t>salinity</w:t>
      </w:r>
      <w:r>
        <w:rPr>
          <w:rFonts w:ascii="Arial" w:eastAsia="Arial" w:hAnsi="Arial" w:cs="Arial"/>
          <w:sz w:val="24"/>
          <w:szCs w:val="24"/>
        </w:rPr>
        <w:t>, conductivity and temperature of ocean</w:t>
      </w:r>
    </w:p>
    <w:p w:rsidR="00083B41" w:rsidRDefault="00083B41">
      <w:pPr>
        <w:spacing w:line="1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1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Have knowledge of utilization of </w:t>
      </w:r>
      <w:r>
        <w:rPr>
          <w:rFonts w:ascii="Arial" w:eastAsia="Arial" w:hAnsi="Arial" w:cs="Arial"/>
          <w:b/>
          <w:bCs/>
          <w:sz w:val="24"/>
          <w:szCs w:val="24"/>
        </w:rPr>
        <w:t>Argo floats</w:t>
      </w:r>
      <w:r>
        <w:rPr>
          <w:rFonts w:ascii="Arial" w:eastAsia="Arial" w:hAnsi="Arial" w:cs="Arial"/>
          <w:sz w:val="24"/>
          <w:szCs w:val="24"/>
        </w:rPr>
        <w:t xml:space="preserve"> data for incisive depiction/ assimilation of ocean underwater (UW) environment</w:t>
      </w:r>
    </w:p>
    <w:p w:rsidR="00083B41" w:rsidRDefault="00083B41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85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Limited Knowledge on working methodology of </w:t>
      </w:r>
      <w:r>
        <w:rPr>
          <w:rFonts w:ascii="Arial" w:eastAsia="Arial" w:hAnsi="Arial" w:cs="Arial"/>
          <w:b/>
          <w:bCs/>
          <w:sz w:val="24"/>
          <w:szCs w:val="24"/>
        </w:rPr>
        <w:t>Sub-bottom profiler</w:t>
      </w:r>
    </w:p>
    <w:p w:rsidR="00083B41" w:rsidRDefault="00083B41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80" w:lineRule="auto"/>
        <w:ind w:left="68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Thorough understanding of GPS </w:t>
      </w:r>
      <w:r>
        <w:rPr>
          <w:rFonts w:ascii="Arial" w:eastAsia="Arial" w:hAnsi="Arial" w:cs="Arial"/>
          <w:b/>
          <w:bCs/>
          <w:sz w:val="18"/>
          <w:szCs w:val="18"/>
        </w:rPr>
        <w:t>Positioning</w:t>
      </w:r>
      <w:r>
        <w:rPr>
          <w:rFonts w:ascii="Arial" w:eastAsia="Arial" w:hAnsi="Arial" w:cs="Arial"/>
          <w:sz w:val="18"/>
          <w:szCs w:val="18"/>
        </w:rPr>
        <w:t xml:space="preserve"> techniques including DGPS, RTK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80" w:lineRule="auto"/>
        <w:ind w:left="68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Detailed experience of establishing </w:t>
      </w:r>
      <w:r>
        <w:rPr>
          <w:rFonts w:ascii="Arial" w:eastAsia="Arial" w:hAnsi="Arial" w:cs="Arial"/>
          <w:b/>
          <w:bCs/>
          <w:sz w:val="18"/>
          <w:szCs w:val="18"/>
        </w:rPr>
        <w:t>Geodetic</w:t>
      </w:r>
      <w:r>
        <w:rPr>
          <w:rFonts w:ascii="Arial" w:eastAsia="Arial" w:hAnsi="Arial" w:cs="Arial"/>
          <w:sz w:val="18"/>
          <w:szCs w:val="18"/>
        </w:rPr>
        <w:t xml:space="preserve"> Control network</w:t>
      </w:r>
    </w:p>
    <w:p w:rsidR="00083B41" w:rsidRDefault="00083B41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99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In depth experience of </w:t>
      </w:r>
      <w:r>
        <w:rPr>
          <w:rFonts w:ascii="Arial" w:eastAsia="Arial" w:hAnsi="Arial" w:cs="Arial"/>
          <w:b/>
          <w:bCs/>
          <w:sz w:val="24"/>
          <w:szCs w:val="24"/>
        </w:rPr>
        <w:t>Trimble Business Centre</w:t>
      </w:r>
      <w:r>
        <w:rPr>
          <w:rFonts w:ascii="Arial" w:eastAsia="Arial" w:hAnsi="Arial" w:cs="Arial"/>
          <w:sz w:val="24"/>
          <w:szCs w:val="24"/>
        </w:rPr>
        <w:t xml:space="preserve"> for processing and analyzing satellite and terrestrial survey data recorded in the field</w:t>
      </w:r>
    </w:p>
    <w:p w:rsidR="00083B41" w:rsidRDefault="00083B41">
      <w:pPr>
        <w:spacing w:line="1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1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Good command on working methodology of Automatic </w:t>
      </w:r>
      <w:r>
        <w:rPr>
          <w:rFonts w:ascii="Arial" w:eastAsia="Arial" w:hAnsi="Arial" w:cs="Arial"/>
          <w:b/>
          <w:bCs/>
          <w:sz w:val="24"/>
          <w:szCs w:val="24"/>
        </w:rPr>
        <w:t>Tide Gauge</w:t>
      </w:r>
      <w:r>
        <w:rPr>
          <w:rFonts w:ascii="Arial" w:eastAsia="Arial" w:hAnsi="Arial" w:cs="Arial"/>
          <w:sz w:val="24"/>
          <w:szCs w:val="24"/>
        </w:rPr>
        <w:t>, Current Meter, Wave Tide Recorder, Motion/ Heave Sensor and Sound Velocity Probe</w:t>
      </w:r>
    </w:p>
    <w:p w:rsidR="00083B41" w:rsidRDefault="00083B41">
      <w:pPr>
        <w:spacing w:line="1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1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Have a working experie</w:t>
      </w:r>
      <w:r>
        <w:rPr>
          <w:rFonts w:ascii="Arial" w:eastAsia="Arial" w:hAnsi="Arial" w:cs="Arial"/>
          <w:sz w:val="24"/>
          <w:szCs w:val="24"/>
        </w:rPr>
        <w:t xml:space="preserve">nce of using modern </w:t>
      </w:r>
      <w:r>
        <w:rPr>
          <w:rFonts w:ascii="Arial" w:eastAsia="Arial" w:hAnsi="Arial" w:cs="Arial"/>
          <w:b/>
          <w:bCs/>
          <w:sz w:val="24"/>
          <w:szCs w:val="24"/>
        </w:rPr>
        <w:t>Land surveying</w:t>
      </w:r>
      <w:r>
        <w:rPr>
          <w:rFonts w:ascii="Arial" w:eastAsia="Arial" w:hAnsi="Arial" w:cs="Arial"/>
          <w:sz w:val="24"/>
          <w:szCs w:val="24"/>
        </w:rPr>
        <w:t xml:space="preserve"> techniques including Total Station, Theodolite, digital and automatic leveling instruments</w:t>
      </w:r>
    </w:p>
    <w:p w:rsidR="00083B41" w:rsidRDefault="00083B41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201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Have a comprehensive understanding regarding </w:t>
      </w:r>
      <w:r>
        <w:rPr>
          <w:rFonts w:ascii="Arial" w:eastAsia="Arial" w:hAnsi="Arial" w:cs="Arial"/>
          <w:b/>
          <w:bCs/>
          <w:sz w:val="24"/>
          <w:szCs w:val="24"/>
        </w:rPr>
        <w:t>Volume</w:t>
      </w:r>
      <w:r>
        <w:rPr>
          <w:rFonts w:ascii="Arial" w:eastAsia="Arial" w:hAnsi="Arial" w:cs="Arial"/>
          <w:sz w:val="24"/>
          <w:szCs w:val="24"/>
        </w:rPr>
        <w:t xml:space="preserve"> computations using bathymetric data</w:t>
      </w: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87" w:lineRule="auto"/>
        <w:ind w:left="68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Knowledge of </w:t>
      </w:r>
      <w:r>
        <w:rPr>
          <w:rFonts w:ascii="Arial" w:eastAsia="Arial" w:hAnsi="Arial" w:cs="Arial"/>
          <w:b/>
          <w:bCs/>
          <w:sz w:val="24"/>
          <w:szCs w:val="24"/>
        </w:rPr>
        <w:t>Geophysical</w:t>
      </w:r>
      <w:r>
        <w:rPr>
          <w:rFonts w:ascii="Arial" w:eastAsia="Arial" w:hAnsi="Arial" w:cs="Arial"/>
          <w:sz w:val="24"/>
          <w:szCs w:val="24"/>
        </w:rPr>
        <w:t xml:space="preserve"> techniques emplo</w:t>
      </w:r>
      <w:r>
        <w:rPr>
          <w:rFonts w:ascii="Arial" w:eastAsia="Arial" w:hAnsi="Arial" w:cs="Arial"/>
          <w:sz w:val="24"/>
          <w:szCs w:val="24"/>
        </w:rPr>
        <w:t>yed for Subsurface investigations</w:t>
      </w:r>
    </w:p>
    <w:p w:rsidR="00083B41" w:rsidRDefault="00083B41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2"/>
        </w:numPr>
        <w:tabs>
          <w:tab w:val="left" w:pos="680"/>
        </w:tabs>
        <w:spacing w:line="180" w:lineRule="auto"/>
        <w:ind w:left="68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Have comprehensive knowledge of different types of soils encountered during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spacing w:line="225" w:lineRule="auto"/>
        <w:ind w:left="68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24"/>
          <w:szCs w:val="24"/>
        </w:rPr>
        <w:t>Dredging Operations</w:t>
      </w:r>
    </w:p>
    <w:p w:rsidR="00083B41" w:rsidRDefault="00083B41">
      <w:pPr>
        <w:sectPr w:rsidR="00083B41">
          <w:pgSz w:w="11900" w:h="16838"/>
          <w:pgMar w:top="628" w:right="1329" w:bottom="445" w:left="1420" w:header="0" w:footer="0" w:gutter="0"/>
          <w:cols w:space="720" w:equalWidth="0">
            <w:col w:w="9160"/>
          </w:cols>
        </w:sectPr>
      </w:pPr>
    </w:p>
    <w:p w:rsidR="00083B41" w:rsidRDefault="00083B41">
      <w:pPr>
        <w:ind w:right="60"/>
        <w:rPr>
          <w:sz w:val="20"/>
          <w:szCs w:val="20"/>
        </w:rPr>
      </w:pPr>
      <w:r w:rsidRPr="00083B41">
        <w:rPr>
          <w:rFonts w:ascii="Cambria" w:eastAsia="Cambria" w:hAnsi="Cambria" w:cs="Cambria"/>
          <w:b/>
          <w:bCs/>
          <w:sz w:val="24"/>
          <w:szCs w:val="24"/>
          <w:u w:val="single"/>
        </w:rPr>
        <w:lastRenderedPageBreak/>
        <w:pict>
          <v:rect id="Shape 8" o:spid="_x0000_s1033" style="position:absolute;margin-left:68.3pt;margin-top:31.4pt;width:460pt;height:28.2pt;z-index:-251656704;visibility:visible;mso-wrap-distance-left:0;mso-wrap-distance-right:0;mso-position-horizontal-relative:page;mso-position-vertical-relative:page" o:allowincell="f" fillcolor="#c4bb95" stroked="f">
            <w10:wrap anchorx="page" anchory="page"/>
          </v:rect>
        </w:pict>
      </w:r>
      <w:r w:rsidR="007E144D">
        <w:rPr>
          <w:rFonts w:ascii="Cambria" w:eastAsia="Cambria" w:hAnsi="Cambria" w:cs="Cambria"/>
          <w:b/>
          <w:bCs/>
          <w:sz w:val="24"/>
          <w:szCs w:val="24"/>
          <w:u w:val="single"/>
        </w:rPr>
        <w:t>EXECUTIVE BRANCH OFFICER (OPERATIONS) at Pakistan Navy War SHIP (Jul 2011 – Dec 2013)</w:t>
      </w:r>
    </w:p>
    <w:p w:rsidR="00083B41" w:rsidRDefault="00083B41">
      <w:pPr>
        <w:spacing w:line="194" w:lineRule="exact"/>
        <w:rPr>
          <w:sz w:val="20"/>
          <w:szCs w:val="20"/>
        </w:rPr>
      </w:pPr>
    </w:p>
    <w:p w:rsidR="00083B41" w:rsidRDefault="007E144D">
      <w:pPr>
        <w:numPr>
          <w:ilvl w:val="0"/>
          <w:numId w:val="3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Undergone </w:t>
      </w:r>
      <w:r>
        <w:rPr>
          <w:rFonts w:ascii="Arial" w:eastAsia="Arial" w:hAnsi="Arial" w:cs="Arial"/>
          <w:sz w:val="24"/>
          <w:szCs w:val="24"/>
        </w:rPr>
        <w:t>professional Training Courses at PNS Bahadur, Pak Navy including Firefighting and JOSDC at PNS Karsaz</w:t>
      </w:r>
    </w:p>
    <w:p w:rsidR="00083B41" w:rsidRDefault="00083B41">
      <w:pPr>
        <w:spacing w:line="1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3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Qualified Ship </w:t>
      </w:r>
      <w:r>
        <w:rPr>
          <w:rFonts w:ascii="Arial" w:eastAsia="Arial" w:hAnsi="Arial" w:cs="Arial"/>
          <w:b/>
          <w:bCs/>
          <w:sz w:val="24"/>
          <w:szCs w:val="24"/>
        </w:rPr>
        <w:t>Watch Keeping Exam</w:t>
      </w:r>
      <w:r>
        <w:rPr>
          <w:rFonts w:ascii="Arial" w:eastAsia="Arial" w:hAnsi="Arial" w:cs="Arial"/>
          <w:sz w:val="24"/>
          <w:szCs w:val="24"/>
        </w:rPr>
        <w:t xml:space="preserve"> and carried out duties of Officer of the Watch(OOW) at multiple ships of Pakistan Navy</w:t>
      </w:r>
    </w:p>
    <w:p w:rsidR="00083B41" w:rsidRDefault="00083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65pt;margin-top:7.85pt;width:459.95pt;height:28.05pt;z-index:-251655680;visibility:visible;mso-wrap-distance-left:0;mso-wrap-distance-right:0" o:allowincell="f" fillcolor="#c4bb95" stroked="f"/>
        </w:pict>
      </w:r>
    </w:p>
    <w:p w:rsidR="00083B41" w:rsidRDefault="00083B41">
      <w:pPr>
        <w:spacing w:line="137" w:lineRule="exact"/>
        <w:rPr>
          <w:sz w:val="20"/>
          <w:szCs w:val="20"/>
        </w:rPr>
      </w:pPr>
    </w:p>
    <w:p w:rsidR="00083B41" w:rsidRDefault="007E144D">
      <w:pPr>
        <w:ind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GEOLOGICAL ENGINEER at AJK EN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TERPRISES, ISLAMABAD (Apr 2010 - Jun 2011)</w:t>
      </w:r>
    </w:p>
    <w:p w:rsidR="00083B41" w:rsidRDefault="00083B41">
      <w:pPr>
        <w:spacing w:line="360" w:lineRule="exact"/>
        <w:rPr>
          <w:sz w:val="20"/>
          <w:szCs w:val="20"/>
        </w:rPr>
      </w:pPr>
    </w:p>
    <w:p w:rsidR="00083B41" w:rsidRDefault="007E144D">
      <w:pPr>
        <w:spacing w:line="351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AJK Enterprises is a Construction Company that </w:t>
      </w:r>
      <w:r>
        <w:rPr>
          <w:rFonts w:ascii="Arial" w:eastAsia="Arial" w:hAnsi="Arial" w:cs="Arial"/>
          <w:b/>
          <w:bCs/>
          <w:sz w:val="24"/>
          <w:szCs w:val="24"/>
        </w:rPr>
        <w:t>conducts drilling</w:t>
      </w:r>
      <w:r>
        <w:rPr>
          <w:rFonts w:ascii="Arial" w:eastAsia="Arial" w:hAnsi="Arial" w:cs="Arial"/>
          <w:sz w:val="24"/>
          <w:szCs w:val="24"/>
        </w:rPr>
        <w:t xml:space="preserve"> for soil investigation and Bearing Capacity analysis</w:t>
      </w:r>
    </w:p>
    <w:p w:rsidR="00083B41" w:rsidRDefault="00083B41">
      <w:pPr>
        <w:spacing w:line="21" w:lineRule="exact"/>
        <w:rPr>
          <w:sz w:val="20"/>
          <w:szCs w:val="20"/>
        </w:rPr>
      </w:pPr>
    </w:p>
    <w:p w:rsidR="00083B41" w:rsidRDefault="007E144D">
      <w:pPr>
        <w:numPr>
          <w:ilvl w:val="0"/>
          <w:numId w:val="4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Monitored/ Supervised </w:t>
      </w:r>
      <w:r>
        <w:rPr>
          <w:rFonts w:ascii="Arial" w:eastAsia="Arial" w:hAnsi="Arial" w:cs="Arial"/>
          <w:b/>
          <w:bCs/>
          <w:sz w:val="24"/>
          <w:szCs w:val="24"/>
        </w:rPr>
        <w:t>Geotechnical</w:t>
      </w:r>
      <w:r>
        <w:rPr>
          <w:rFonts w:ascii="Arial" w:eastAsia="Arial" w:hAnsi="Arial" w:cs="Arial"/>
          <w:sz w:val="24"/>
          <w:szCs w:val="24"/>
        </w:rPr>
        <w:t xml:space="preserve"> Investigations through Rotary drilling &amp;</w:t>
      </w:r>
      <w:r>
        <w:rPr>
          <w:rFonts w:ascii="Arial" w:eastAsia="Arial" w:hAnsi="Arial" w:cs="Arial"/>
          <w:sz w:val="24"/>
          <w:szCs w:val="24"/>
        </w:rPr>
        <w:t xml:space="preserve"> SPT/CPT Tests and compiled reports from their test results analysis</w:t>
      </w:r>
    </w:p>
    <w:p w:rsidR="00083B41" w:rsidRDefault="00083B41">
      <w:pPr>
        <w:spacing w:line="1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4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Performed </w:t>
      </w:r>
      <w:r>
        <w:rPr>
          <w:rFonts w:ascii="Arial" w:eastAsia="Arial" w:hAnsi="Arial" w:cs="Arial"/>
          <w:b/>
          <w:bCs/>
          <w:sz w:val="24"/>
          <w:szCs w:val="24"/>
        </w:rPr>
        <w:t>Lab testing</w:t>
      </w:r>
      <w:r>
        <w:rPr>
          <w:rFonts w:ascii="Arial" w:eastAsia="Arial" w:hAnsi="Arial" w:cs="Arial"/>
          <w:sz w:val="24"/>
          <w:szCs w:val="24"/>
        </w:rPr>
        <w:t xml:space="preserve"> on site collected bottom samples to classify the bottom samples</w:t>
      </w:r>
    </w:p>
    <w:p w:rsidR="00083B41" w:rsidRDefault="00083B41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4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Supervised the Project of foundation design of the </w:t>
      </w:r>
      <w:r>
        <w:rPr>
          <w:rFonts w:ascii="Arial" w:eastAsia="Arial" w:hAnsi="Arial" w:cs="Arial"/>
          <w:b/>
          <w:bCs/>
          <w:sz w:val="24"/>
          <w:szCs w:val="24"/>
        </w:rPr>
        <w:t>High Commission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Canada, </w:t>
      </w:r>
      <w:r>
        <w:rPr>
          <w:rFonts w:ascii="Arial" w:eastAsia="Arial" w:hAnsi="Arial" w:cs="Arial"/>
          <w:sz w:val="24"/>
          <w:szCs w:val="24"/>
        </w:rPr>
        <w:t>Islamabad</w:t>
      </w:r>
    </w:p>
    <w:p w:rsidR="00083B41" w:rsidRDefault="00083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65pt;margin-top:7.1pt;width:459.95pt;height:14.05pt;z-index:-251654656;visibility:visible;mso-wrap-distance-left:0;mso-wrap-distance-right:0" o:allowincell="f" fillcolor="#c4bb95" stroked="f"/>
        </w:pict>
      </w:r>
    </w:p>
    <w:p w:rsidR="00083B41" w:rsidRDefault="00083B41">
      <w:pPr>
        <w:spacing w:line="121" w:lineRule="exact"/>
        <w:rPr>
          <w:sz w:val="20"/>
          <w:szCs w:val="20"/>
        </w:rPr>
      </w:pPr>
    </w:p>
    <w:p w:rsidR="00083B41" w:rsidRDefault="007E144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GEOLOGIC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AL ENGINEER at NESPAK ISLAMABAD (Oct 2009 - Mar 2010)</w:t>
      </w:r>
    </w:p>
    <w:p w:rsidR="00083B41" w:rsidRDefault="00083B41">
      <w:pPr>
        <w:spacing w:line="214" w:lineRule="exact"/>
        <w:rPr>
          <w:sz w:val="20"/>
          <w:szCs w:val="20"/>
        </w:rPr>
      </w:pPr>
    </w:p>
    <w:p w:rsidR="00083B41" w:rsidRDefault="007E144D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National Engineering Services Pakistan is a consultant </w:t>
      </w:r>
      <w:r>
        <w:rPr>
          <w:rFonts w:ascii="Arial" w:eastAsia="Arial" w:hAnsi="Arial" w:cs="Arial"/>
          <w:b/>
          <w:bCs/>
          <w:sz w:val="24"/>
          <w:szCs w:val="24"/>
        </w:rPr>
        <w:t>construction</w:t>
      </w:r>
      <w:r>
        <w:rPr>
          <w:rFonts w:ascii="Arial" w:eastAsia="Arial" w:hAnsi="Arial" w:cs="Arial"/>
          <w:sz w:val="24"/>
          <w:szCs w:val="24"/>
        </w:rPr>
        <w:t xml:space="preserve"> company</w:t>
      </w:r>
    </w:p>
    <w:p w:rsidR="00083B41" w:rsidRDefault="007E144D">
      <w:pPr>
        <w:numPr>
          <w:ilvl w:val="0"/>
          <w:numId w:val="5"/>
        </w:numPr>
        <w:tabs>
          <w:tab w:val="left" w:pos="700"/>
        </w:tabs>
        <w:spacing w:line="187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Carried out </w:t>
      </w:r>
      <w:r>
        <w:rPr>
          <w:rFonts w:ascii="Arial" w:eastAsia="Arial" w:hAnsi="Arial" w:cs="Arial"/>
          <w:b/>
          <w:bCs/>
          <w:sz w:val="24"/>
          <w:szCs w:val="24"/>
        </w:rPr>
        <w:t>Geological</w:t>
      </w:r>
      <w:r>
        <w:rPr>
          <w:rFonts w:ascii="Arial" w:eastAsia="Arial" w:hAnsi="Arial" w:cs="Arial"/>
          <w:sz w:val="24"/>
          <w:szCs w:val="24"/>
        </w:rPr>
        <w:t xml:space="preserve"> Hazard Assessment in the field</w:t>
      </w:r>
    </w:p>
    <w:p w:rsidR="00083B41" w:rsidRDefault="00083B41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5"/>
        </w:numPr>
        <w:tabs>
          <w:tab w:val="left" w:pos="700"/>
        </w:tabs>
        <w:spacing w:line="200" w:lineRule="auto"/>
        <w:ind w:left="700" w:right="14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Prepared detailed reports and provided necessary </w:t>
      </w:r>
      <w:r>
        <w:rPr>
          <w:rFonts w:ascii="Arial" w:eastAsia="Arial" w:hAnsi="Arial" w:cs="Arial"/>
          <w:b/>
          <w:bCs/>
          <w:sz w:val="24"/>
          <w:szCs w:val="24"/>
        </w:rPr>
        <w:t>mitigation measures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 applicable</w:t>
      </w:r>
    </w:p>
    <w:p w:rsidR="00083B41" w:rsidRDefault="00083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5680;visibility:visible;mso-wrap-distance-left:0;mso-wrap-distance-right:0" from="-2.15pt,8.5pt" to="460.7pt,8.5pt" o:allowincell="f" strokeweight=".46564mm"/>
        </w:pict>
      </w:r>
    </w:p>
    <w:p w:rsidR="00083B41" w:rsidRDefault="00083B41">
      <w:pPr>
        <w:spacing w:line="382" w:lineRule="exact"/>
        <w:rPr>
          <w:sz w:val="20"/>
          <w:szCs w:val="20"/>
        </w:rPr>
      </w:pPr>
    </w:p>
    <w:p w:rsidR="00083B41" w:rsidRDefault="007E144D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SKILLS &amp; FORTE</w:t>
      </w:r>
    </w:p>
    <w:p w:rsidR="00083B41" w:rsidRDefault="00083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65pt;margin-top:9.15pt;width:459.95pt;height:14.05pt;z-index:-251653632;visibility:visible;mso-wrap-distance-left:0;mso-wrap-distance-right:0" o:allowincell="f" fillcolor="#c4bb95" stroked="f"/>
        </w:pict>
      </w:r>
    </w:p>
    <w:p w:rsidR="00083B41" w:rsidRDefault="00083B41">
      <w:pPr>
        <w:spacing w:line="162" w:lineRule="exact"/>
        <w:rPr>
          <w:sz w:val="20"/>
          <w:szCs w:val="20"/>
        </w:rPr>
      </w:pPr>
    </w:p>
    <w:p w:rsidR="00083B41" w:rsidRDefault="007E144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TECHNICAL SKILLS</w:t>
      </w: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23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HYPACK Software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Ocean Data View Software</w:t>
      </w:r>
    </w:p>
    <w:p w:rsidR="00083B41" w:rsidRDefault="00083B41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Valeport Softwares(tide guage, SV, CTD, current meter)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Tide prediction software</w:t>
      </w:r>
    </w:p>
    <w:p w:rsidR="00083B41" w:rsidRDefault="00083B41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Global mapper software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Topcon software(land survey)</w:t>
      </w:r>
    </w:p>
    <w:p w:rsidR="00083B41" w:rsidRDefault="00083B41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Google Earth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Trimble </w:t>
      </w:r>
      <w:r>
        <w:rPr>
          <w:rFonts w:ascii="Arial" w:eastAsia="Arial" w:hAnsi="Arial" w:cs="Arial"/>
          <w:sz w:val="18"/>
          <w:szCs w:val="18"/>
        </w:rPr>
        <w:t>Business software</w:t>
      </w:r>
    </w:p>
    <w:p w:rsidR="00083B41" w:rsidRDefault="00083B41">
      <w:pPr>
        <w:spacing w:line="14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GPS / Total Station Survey</w:t>
      </w:r>
      <w:r>
        <w:rPr>
          <w:noProof/>
          <w:sz w:val="1"/>
          <w:szCs w:val="1"/>
        </w:rPr>
        <w:drawing>
          <wp:inline distT="0" distB="0" distL="0" distR="0">
            <wp:extent cx="68580" cy="175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B41" w:rsidRDefault="00083B41">
      <w:pPr>
        <w:spacing w:line="15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  <w:highlight w:val="white"/>
        </w:rPr>
        <w:t>ERDAS IMAGINE</w:t>
      </w:r>
    </w:p>
    <w:p w:rsidR="00083B41" w:rsidRDefault="00083B41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Topographic Survey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Rock and soil testing</w:t>
      </w:r>
    </w:p>
    <w:p w:rsidR="00083B41" w:rsidRDefault="00083B41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Geological Mappings</w:t>
      </w:r>
    </w:p>
    <w:p w:rsidR="00083B41" w:rsidRDefault="00083B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.35pt;margin-top:7pt;width:460pt;height:14.05pt;z-index:-251652608;visibility:visible;mso-wrap-distance-left:0;mso-wrap-distance-right:0" o:allowincell="f" fillcolor="#c4bb95" stroked="f"/>
        </w:pict>
      </w:r>
    </w:p>
    <w:p w:rsidR="00083B41" w:rsidRDefault="00083B41">
      <w:pPr>
        <w:spacing w:line="119" w:lineRule="exact"/>
        <w:rPr>
          <w:sz w:val="20"/>
          <w:szCs w:val="20"/>
        </w:rPr>
      </w:pPr>
    </w:p>
    <w:p w:rsidR="00083B41" w:rsidRDefault="007E144D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TRAINING AND WORKSHOPS</w:t>
      </w:r>
    </w:p>
    <w:p w:rsidR="00083B41" w:rsidRDefault="007E144D">
      <w:pPr>
        <w:numPr>
          <w:ilvl w:val="0"/>
          <w:numId w:val="7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Two weeks Geological Survey Camp (Kattas, Chakwal - 2009)</w:t>
      </w:r>
    </w:p>
    <w:p w:rsidR="00083B41" w:rsidRDefault="00083B41">
      <w:pPr>
        <w:sectPr w:rsidR="00083B41">
          <w:pgSz w:w="11900" w:h="16838"/>
          <w:pgMar w:top="628" w:right="1329" w:bottom="0" w:left="1400" w:header="0" w:footer="0" w:gutter="0"/>
          <w:cols w:space="720" w:equalWidth="0">
            <w:col w:w="9180"/>
          </w:cols>
        </w:sectPr>
      </w:pPr>
    </w:p>
    <w:p w:rsidR="00083B41" w:rsidRDefault="007E144D">
      <w:pPr>
        <w:numPr>
          <w:ilvl w:val="0"/>
          <w:numId w:val="8"/>
        </w:numPr>
        <w:tabs>
          <w:tab w:val="left" w:pos="740"/>
        </w:tabs>
        <w:ind w:left="74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Two weeks Topographic </w:t>
      </w:r>
      <w:r>
        <w:rPr>
          <w:rFonts w:ascii="Arial" w:eastAsia="Arial" w:hAnsi="Arial" w:cs="Arial"/>
          <w:sz w:val="24"/>
          <w:szCs w:val="24"/>
        </w:rPr>
        <w:t>Survey Camp (Abbottabad - 2008)</w:t>
      </w:r>
    </w:p>
    <w:p w:rsidR="00083B41" w:rsidRDefault="00083B41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83B41" w:rsidRDefault="007E144D">
      <w:pPr>
        <w:numPr>
          <w:ilvl w:val="0"/>
          <w:numId w:val="8"/>
        </w:numPr>
        <w:tabs>
          <w:tab w:val="left" w:pos="740"/>
        </w:tabs>
        <w:spacing w:line="180" w:lineRule="auto"/>
        <w:ind w:left="74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One week hands on training on ERDAS Imagine from SUPARCO</w:t>
      </w:r>
    </w:p>
    <w:p w:rsidR="00083B41" w:rsidRDefault="00083B4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8"/>
        </w:numPr>
        <w:tabs>
          <w:tab w:val="left" w:pos="740"/>
        </w:tabs>
        <w:spacing w:line="180" w:lineRule="auto"/>
        <w:ind w:left="74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Two days workshop on use of </w:t>
      </w:r>
      <w:r>
        <w:rPr>
          <w:rFonts w:ascii="Arial" w:eastAsia="Arial" w:hAnsi="Arial" w:cs="Arial"/>
          <w:b/>
          <w:bCs/>
          <w:sz w:val="18"/>
          <w:szCs w:val="18"/>
        </w:rPr>
        <w:t>Hypack</w:t>
      </w:r>
      <w:r>
        <w:rPr>
          <w:rFonts w:ascii="Arial" w:eastAsia="Arial" w:hAnsi="Arial" w:cs="Arial"/>
          <w:sz w:val="18"/>
          <w:szCs w:val="18"/>
        </w:rPr>
        <w:t xml:space="preserve"> Software in Pakistan</w:t>
      </w:r>
    </w:p>
    <w:p w:rsidR="00083B41" w:rsidRDefault="00083B41">
      <w:pPr>
        <w:spacing w:line="15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083B41" w:rsidRDefault="007E144D">
      <w:pPr>
        <w:numPr>
          <w:ilvl w:val="0"/>
          <w:numId w:val="8"/>
        </w:numPr>
        <w:tabs>
          <w:tab w:val="left" w:pos="740"/>
        </w:tabs>
        <w:spacing w:line="180" w:lineRule="auto"/>
        <w:ind w:left="74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Two days workshop on Global water crisis and Pakistan</w:t>
      </w:r>
    </w:p>
    <w:p w:rsidR="00083B41" w:rsidRDefault="00083B41">
      <w:pPr>
        <w:spacing w:line="1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560"/>
        <w:gridCol w:w="1700"/>
        <w:gridCol w:w="300"/>
        <w:gridCol w:w="6620"/>
        <w:gridCol w:w="20"/>
      </w:tblGrid>
      <w:tr w:rsidR="00083B41">
        <w:trPr>
          <w:trHeight w:val="305"/>
        </w:trPr>
        <w:tc>
          <w:tcPr>
            <w:tcW w:w="60" w:type="dxa"/>
            <w:tcBorders>
              <w:right w:val="single" w:sz="8" w:space="0" w:color="C4BB95"/>
            </w:tcBorders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4BB95"/>
            <w:vAlign w:val="bottom"/>
          </w:tcPr>
          <w:p w:rsidR="00083B41" w:rsidRDefault="007E144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COMPUTER SKILLS</w:t>
            </w:r>
          </w:p>
        </w:tc>
        <w:tc>
          <w:tcPr>
            <w:tcW w:w="300" w:type="dxa"/>
            <w:tcBorders>
              <w:bottom w:val="single" w:sz="8" w:space="0" w:color="C4BB95"/>
            </w:tcBorders>
            <w:shd w:val="clear" w:color="auto" w:fill="C4BB95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bottom w:val="single" w:sz="8" w:space="0" w:color="C4BB95"/>
            </w:tcBorders>
            <w:shd w:val="clear" w:color="auto" w:fill="C4BB95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</w:tr>
      <w:tr w:rsidR="00083B41">
        <w:trPr>
          <w:trHeight w:val="457"/>
        </w:trPr>
        <w:tc>
          <w:tcPr>
            <w:tcW w:w="6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083B41" w:rsidRDefault="007E144D">
            <w:pPr>
              <w:spacing w:line="456" w:lineRule="exact"/>
              <w:ind w:left="3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MS Office</w:t>
            </w:r>
          </w:p>
        </w:tc>
        <w:tc>
          <w:tcPr>
            <w:tcW w:w="6620" w:type="dxa"/>
            <w:vAlign w:val="bottom"/>
          </w:tcPr>
          <w:p w:rsidR="00083B41" w:rsidRDefault="007E144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(Word, excel, power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point, publisher and Visio)</w:t>
            </w:r>
          </w:p>
        </w:tc>
        <w:tc>
          <w:tcPr>
            <w:tcW w:w="2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</w:tr>
      <w:tr w:rsidR="00083B41">
        <w:trPr>
          <w:trHeight w:val="265"/>
        </w:trPr>
        <w:tc>
          <w:tcPr>
            <w:tcW w:w="60" w:type="dxa"/>
            <w:vAlign w:val="bottom"/>
          </w:tcPr>
          <w:p w:rsidR="00083B41" w:rsidRDefault="00083B4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083B41" w:rsidRDefault="00083B4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083B41" w:rsidRDefault="00083B4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83B41" w:rsidRDefault="00083B41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vAlign w:val="bottom"/>
          </w:tcPr>
          <w:p w:rsidR="00083B41" w:rsidRDefault="007E144D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   in    the    preparation    and    presentation    of</w:t>
            </w:r>
          </w:p>
        </w:tc>
        <w:tc>
          <w:tcPr>
            <w:tcW w:w="20" w:type="dxa"/>
            <w:vAlign w:val="bottom"/>
          </w:tcPr>
          <w:p w:rsidR="00083B41" w:rsidRDefault="00083B41">
            <w:pPr>
              <w:rPr>
                <w:sz w:val="23"/>
                <w:szCs w:val="23"/>
              </w:rPr>
            </w:pPr>
          </w:p>
        </w:tc>
      </w:tr>
      <w:tr w:rsidR="00083B41">
        <w:trPr>
          <w:trHeight w:val="415"/>
        </w:trPr>
        <w:tc>
          <w:tcPr>
            <w:tcW w:w="6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083B41" w:rsidRDefault="007E144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academic/professional data</w:t>
            </w:r>
          </w:p>
        </w:tc>
        <w:tc>
          <w:tcPr>
            <w:tcW w:w="2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</w:tr>
      <w:tr w:rsidR="00083B41">
        <w:trPr>
          <w:trHeight w:val="413"/>
        </w:trPr>
        <w:tc>
          <w:tcPr>
            <w:tcW w:w="6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3B41" w:rsidRDefault="007E144D">
            <w:pPr>
              <w:ind w:left="3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2000" w:type="dxa"/>
            <w:gridSpan w:val="2"/>
            <w:vAlign w:val="bottom"/>
          </w:tcPr>
          <w:p w:rsidR="00083B41" w:rsidRDefault="007E144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Global Mapper</w:t>
            </w:r>
          </w:p>
        </w:tc>
        <w:tc>
          <w:tcPr>
            <w:tcW w:w="6620" w:type="dxa"/>
            <w:vAlign w:val="bottom"/>
          </w:tcPr>
          <w:p w:rsidR="00083B41" w:rsidRDefault="007E144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knowledge of converting Google Earth/ Jpeg images</w:t>
            </w:r>
          </w:p>
        </w:tc>
        <w:tc>
          <w:tcPr>
            <w:tcW w:w="2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</w:tr>
      <w:tr w:rsidR="00083B41">
        <w:trPr>
          <w:trHeight w:val="415"/>
        </w:trPr>
        <w:tc>
          <w:tcPr>
            <w:tcW w:w="6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083B41" w:rsidRDefault="007E144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raster and vector format</w:t>
            </w:r>
          </w:p>
        </w:tc>
        <w:tc>
          <w:tcPr>
            <w:tcW w:w="2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</w:tr>
      <w:tr w:rsidR="00083B41">
        <w:trPr>
          <w:trHeight w:val="413"/>
        </w:trPr>
        <w:tc>
          <w:tcPr>
            <w:tcW w:w="6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83B41" w:rsidRDefault="007E144D">
            <w:pPr>
              <w:ind w:left="3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</w:t>
            </w:r>
          </w:p>
        </w:tc>
        <w:tc>
          <w:tcPr>
            <w:tcW w:w="2000" w:type="dxa"/>
            <w:gridSpan w:val="2"/>
            <w:vAlign w:val="bottom"/>
          </w:tcPr>
          <w:p w:rsidR="00083B41" w:rsidRDefault="007E144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Corel Draw</w:t>
            </w:r>
          </w:p>
        </w:tc>
        <w:tc>
          <w:tcPr>
            <w:tcW w:w="6620" w:type="dxa"/>
            <w:vAlign w:val="bottom"/>
          </w:tcPr>
          <w:p w:rsidR="00083B41" w:rsidRDefault="007E144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Limited work on designing of title page of reports</w:t>
            </w:r>
          </w:p>
        </w:tc>
        <w:tc>
          <w:tcPr>
            <w:tcW w:w="20" w:type="dxa"/>
            <w:vAlign w:val="bottom"/>
          </w:tcPr>
          <w:p w:rsidR="00083B41" w:rsidRDefault="00083B41">
            <w:pPr>
              <w:rPr>
                <w:sz w:val="24"/>
                <w:szCs w:val="24"/>
              </w:rPr>
            </w:pPr>
          </w:p>
        </w:tc>
      </w:tr>
      <w:tr w:rsidR="00083B41">
        <w:trPr>
          <w:trHeight w:val="165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83B41" w:rsidRDefault="00083B4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83B41" w:rsidRDefault="00083B4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83B41" w:rsidRDefault="00083B4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83B41" w:rsidRDefault="00083B41">
            <w:pPr>
              <w:rPr>
                <w:sz w:val="14"/>
                <w:szCs w:val="14"/>
              </w:rPr>
            </w:pPr>
          </w:p>
        </w:tc>
        <w:tc>
          <w:tcPr>
            <w:tcW w:w="6620" w:type="dxa"/>
            <w:tcBorders>
              <w:bottom w:val="single" w:sz="8" w:space="0" w:color="auto"/>
            </w:tcBorders>
            <w:vAlign w:val="bottom"/>
          </w:tcPr>
          <w:p w:rsidR="00083B41" w:rsidRDefault="00083B41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83B41" w:rsidRDefault="00083B41">
            <w:pPr>
              <w:rPr>
                <w:sz w:val="14"/>
                <w:szCs w:val="14"/>
              </w:rPr>
            </w:pPr>
          </w:p>
        </w:tc>
      </w:tr>
    </w:tbl>
    <w:p w:rsidR="00083B41" w:rsidRDefault="00083B41">
      <w:pPr>
        <w:spacing w:line="259" w:lineRule="exact"/>
        <w:rPr>
          <w:sz w:val="20"/>
          <w:szCs w:val="20"/>
        </w:rPr>
      </w:pPr>
    </w:p>
    <w:p w:rsidR="00083B41" w:rsidRDefault="007E144D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PERSONAL DETAILS</w:t>
      </w:r>
    </w:p>
    <w:p w:rsidR="00083B41" w:rsidRDefault="00083B41">
      <w:pPr>
        <w:sectPr w:rsidR="00083B41">
          <w:pgSz w:w="11900" w:h="16838"/>
          <w:pgMar w:top="371" w:right="1289" w:bottom="1440" w:left="1360" w:header="0" w:footer="0" w:gutter="0"/>
          <w:cols w:space="720" w:equalWidth="0">
            <w:col w:w="9260"/>
          </w:cols>
        </w:sectPr>
      </w:pPr>
    </w:p>
    <w:p w:rsidR="00083B41" w:rsidRDefault="00083B41">
      <w:pPr>
        <w:spacing w:line="42" w:lineRule="exact"/>
        <w:rPr>
          <w:sz w:val="20"/>
          <w:szCs w:val="20"/>
        </w:rPr>
      </w:pPr>
    </w:p>
    <w:p w:rsidR="00083B41" w:rsidRDefault="007E144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 of Birth:</w:t>
      </w:r>
    </w:p>
    <w:p w:rsidR="00083B41" w:rsidRDefault="007E14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3B41" w:rsidRDefault="00083B41">
      <w:pPr>
        <w:spacing w:line="22" w:lineRule="exact"/>
        <w:rPr>
          <w:sz w:val="20"/>
          <w:szCs w:val="20"/>
        </w:rPr>
      </w:pPr>
    </w:p>
    <w:p w:rsidR="00083B41" w:rsidRDefault="007E144D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Apr, 16, 1987</w:t>
      </w:r>
    </w:p>
    <w:p w:rsidR="00083B41" w:rsidRDefault="00083B41">
      <w:pPr>
        <w:spacing w:line="140" w:lineRule="exact"/>
        <w:rPr>
          <w:sz w:val="20"/>
          <w:szCs w:val="20"/>
        </w:rPr>
      </w:pPr>
    </w:p>
    <w:p w:rsidR="00083B41" w:rsidRDefault="00083B41">
      <w:pPr>
        <w:sectPr w:rsidR="00083B41">
          <w:type w:val="continuous"/>
          <w:pgSz w:w="11900" w:h="16838"/>
          <w:pgMar w:top="371" w:right="1289" w:bottom="1440" w:left="1360" w:header="0" w:footer="0" w:gutter="0"/>
          <w:cols w:num="2" w:space="720" w:equalWidth="0">
            <w:col w:w="1540" w:space="640"/>
            <w:col w:w="7080"/>
          </w:cols>
        </w:sectPr>
      </w:pPr>
    </w:p>
    <w:p w:rsidR="00083B41" w:rsidRDefault="00083B41">
      <w:pPr>
        <w:spacing w:line="11" w:lineRule="exact"/>
        <w:rPr>
          <w:sz w:val="20"/>
          <w:szCs w:val="20"/>
        </w:rPr>
      </w:pPr>
    </w:p>
    <w:p w:rsidR="00083B41" w:rsidRDefault="007E144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Nationality:</w:t>
      </w:r>
    </w:p>
    <w:p w:rsidR="00083B41" w:rsidRDefault="007E14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3B41" w:rsidRPr="007E144D" w:rsidRDefault="007E144D">
      <w:pPr>
        <w:rPr>
          <w:sz w:val="20"/>
          <w:szCs w:val="20"/>
        </w:rPr>
        <w:sectPr w:rsidR="00083B41" w:rsidRPr="007E144D">
          <w:type w:val="continuous"/>
          <w:pgSz w:w="11900" w:h="16838"/>
          <w:pgMar w:top="371" w:right="1289" w:bottom="1440" w:left="1360" w:header="0" w:footer="0" w:gutter="0"/>
          <w:cols w:num="2" w:space="720" w:equalWidth="0">
            <w:col w:w="1460" w:space="720"/>
            <w:col w:w="7080"/>
          </w:cols>
        </w:sectPr>
      </w:pPr>
      <w:r>
        <w:rPr>
          <w:rFonts w:ascii="Arial" w:eastAsia="Arial" w:hAnsi="Arial" w:cs="Arial"/>
          <w:sz w:val="24"/>
          <w:szCs w:val="24"/>
        </w:rPr>
        <w:t>Pakistani</w:t>
      </w:r>
    </w:p>
    <w:p w:rsidR="00083B41" w:rsidRDefault="00083B41">
      <w:pPr>
        <w:sectPr w:rsidR="00083B41">
          <w:type w:val="continuous"/>
          <w:pgSz w:w="11900" w:h="16838"/>
          <w:pgMar w:top="371" w:right="1289" w:bottom="1440" w:left="1360" w:header="0" w:footer="0" w:gutter="0"/>
          <w:cols w:num="2" w:space="720" w:equalWidth="0">
            <w:col w:w="2020" w:space="160"/>
            <w:col w:w="7080"/>
          </w:cols>
        </w:sectPr>
      </w:pPr>
    </w:p>
    <w:p w:rsidR="00083B41" w:rsidRDefault="00083B41">
      <w:pPr>
        <w:spacing w:line="137" w:lineRule="exact"/>
        <w:rPr>
          <w:sz w:val="20"/>
          <w:szCs w:val="20"/>
        </w:rPr>
      </w:pPr>
    </w:p>
    <w:p w:rsidR="00083B41" w:rsidRDefault="007E144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Languages:</w:t>
      </w:r>
    </w:p>
    <w:p w:rsidR="00083B41" w:rsidRDefault="00083B41">
      <w:pPr>
        <w:spacing w:line="137" w:lineRule="exact"/>
        <w:rPr>
          <w:sz w:val="20"/>
          <w:szCs w:val="20"/>
        </w:rPr>
      </w:pPr>
    </w:p>
    <w:p w:rsidR="00083B41" w:rsidRDefault="007E144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Hobbies:</w:t>
      </w:r>
    </w:p>
    <w:p w:rsidR="00083B41" w:rsidRDefault="007E144D" w:rsidP="007E14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3B41" w:rsidRDefault="00083B41">
      <w:pPr>
        <w:spacing w:line="137" w:lineRule="exact"/>
        <w:rPr>
          <w:sz w:val="20"/>
          <w:szCs w:val="20"/>
        </w:rPr>
      </w:pPr>
    </w:p>
    <w:p w:rsidR="00083B41" w:rsidRDefault="007E144D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English, Urdu</w:t>
      </w:r>
    </w:p>
    <w:p w:rsidR="00083B41" w:rsidRDefault="00083B41">
      <w:pPr>
        <w:spacing w:line="148" w:lineRule="exact"/>
        <w:rPr>
          <w:sz w:val="20"/>
          <w:szCs w:val="20"/>
        </w:rPr>
      </w:pPr>
    </w:p>
    <w:p w:rsidR="00083B41" w:rsidRDefault="007E144D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Cricket, Badminton, Volleyball, Travelling</w:t>
      </w:r>
    </w:p>
    <w:sectPr w:rsidR="00083B41" w:rsidSect="00083B41">
      <w:type w:val="continuous"/>
      <w:pgSz w:w="11900" w:h="16838"/>
      <w:pgMar w:top="371" w:right="1289" w:bottom="1440" w:left="1360" w:header="0" w:footer="0" w:gutter="0"/>
      <w:cols w:num="2" w:space="720" w:equalWidth="0">
        <w:col w:w="1460" w:space="720"/>
        <w:col w:w="7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38E155A"/>
    <w:lvl w:ilvl="0" w:tplc="6D56FD24">
      <w:start w:val="1"/>
      <w:numFmt w:val="bullet"/>
      <w:lvlText w:val=""/>
      <w:lvlJc w:val="left"/>
    </w:lvl>
    <w:lvl w:ilvl="1" w:tplc="E61A1B26">
      <w:numFmt w:val="decimal"/>
      <w:lvlText w:val=""/>
      <w:lvlJc w:val="left"/>
    </w:lvl>
    <w:lvl w:ilvl="2" w:tplc="F4D0541C">
      <w:numFmt w:val="decimal"/>
      <w:lvlText w:val=""/>
      <w:lvlJc w:val="left"/>
    </w:lvl>
    <w:lvl w:ilvl="3" w:tplc="3DB0F3D0">
      <w:numFmt w:val="decimal"/>
      <w:lvlText w:val=""/>
      <w:lvlJc w:val="left"/>
    </w:lvl>
    <w:lvl w:ilvl="4" w:tplc="0E94947A">
      <w:numFmt w:val="decimal"/>
      <w:lvlText w:val=""/>
      <w:lvlJc w:val="left"/>
    </w:lvl>
    <w:lvl w:ilvl="5" w:tplc="74B812A4">
      <w:numFmt w:val="decimal"/>
      <w:lvlText w:val=""/>
      <w:lvlJc w:val="left"/>
    </w:lvl>
    <w:lvl w:ilvl="6" w:tplc="61A44986">
      <w:numFmt w:val="decimal"/>
      <w:lvlText w:val=""/>
      <w:lvlJc w:val="left"/>
    </w:lvl>
    <w:lvl w:ilvl="7" w:tplc="1354EB6A">
      <w:numFmt w:val="decimal"/>
      <w:lvlText w:val=""/>
      <w:lvlJc w:val="left"/>
    </w:lvl>
    <w:lvl w:ilvl="8" w:tplc="D994A076">
      <w:numFmt w:val="decimal"/>
      <w:lvlText w:val=""/>
      <w:lvlJc w:val="left"/>
    </w:lvl>
  </w:abstractNum>
  <w:abstractNum w:abstractNumId="1">
    <w:nsid w:val="00001649"/>
    <w:multiLevelType w:val="hybridMultilevel"/>
    <w:tmpl w:val="645C8F3A"/>
    <w:lvl w:ilvl="0" w:tplc="4CCEE8C6">
      <w:start w:val="1"/>
      <w:numFmt w:val="bullet"/>
      <w:lvlText w:val=""/>
      <w:lvlJc w:val="left"/>
    </w:lvl>
    <w:lvl w:ilvl="1" w:tplc="8646C908">
      <w:numFmt w:val="decimal"/>
      <w:lvlText w:val=""/>
      <w:lvlJc w:val="left"/>
    </w:lvl>
    <w:lvl w:ilvl="2" w:tplc="E778AE08">
      <w:numFmt w:val="decimal"/>
      <w:lvlText w:val=""/>
      <w:lvlJc w:val="left"/>
    </w:lvl>
    <w:lvl w:ilvl="3" w:tplc="E586CF16">
      <w:numFmt w:val="decimal"/>
      <w:lvlText w:val=""/>
      <w:lvlJc w:val="left"/>
    </w:lvl>
    <w:lvl w:ilvl="4" w:tplc="0DB6450C">
      <w:numFmt w:val="decimal"/>
      <w:lvlText w:val=""/>
      <w:lvlJc w:val="left"/>
    </w:lvl>
    <w:lvl w:ilvl="5" w:tplc="29DA08DC">
      <w:numFmt w:val="decimal"/>
      <w:lvlText w:val=""/>
      <w:lvlJc w:val="left"/>
    </w:lvl>
    <w:lvl w:ilvl="6" w:tplc="2286B628">
      <w:numFmt w:val="decimal"/>
      <w:lvlText w:val=""/>
      <w:lvlJc w:val="left"/>
    </w:lvl>
    <w:lvl w:ilvl="7" w:tplc="A94672B0">
      <w:numFmt w:val="decimal"/>
      <w:lvlText w:val=""/>
      <w:lvlJc w:val="left"/>
    </w:lvl>
    <w:lvl w:ilvl="8" w:tplc="29FABCC2">
      <w:numFmt w:val="decimal"/>
      <w:lvlText w:val=""/>
      <w:lvlJc w:val="left"/>
    </w:lvl>
  </w:abstractNum>
  <w:abstractNum w:abstractNumId="2">
    <w:nsid w:val="000026E9"/>
    <w:multiLevelType w:val="hybridMultilevel"/>
    <w:tmpl w:val="2008416C"/>
    <w:lvl w:ilvl="0" w:tplc="2166C902">
      <w:start w:val="1"/>
      <w:numFmt w:val="bullet"/>
      <w:lvlText w:val=""/>
      <w:lvlJc w:val="left"/>
    </w:lvl>
    <w:lvl w:ilvl="1" w:tplc="F72E5B72">
      <w:numFmt w:val="decimal"/>
      <w:lvlText w:val=""/>
      <w:lvlJc w:val="left"/>
    </w:lvl>
    <w:lvl w:ilvl="2" w:tplc="9D4A9FB6">
      <w:numFmt w:val="decimal"/>
      <w:lvlText w:val=""/>
      <w:lvlJc w:val="left"/>
    </w:lvl>
    <w:lvl w:ilvl="3" w:tplc="A87E783C">
      <w:numFmt w:val="decimal"/>
      <w:lvlText w:val=""/>
      <w:lvlJc w:val="left"/>
    </w:lvl>
    <w:lvl w:ilvl="4" w:tplc="1F6256F2">
      <w:numFmt w:val="decimal"/>
      <w:lvlText w:val=""/>
      <w:lvlJc w:val="left"/>
    </w:lvl>
    <w:lvl w:ilvl="5" w:tplc="E50451D0">
      <w:numFmt w:val="decimal"/>
      <w:lvlText w:val=""/>
      <w:lvlJc w:val="left"/>
    </w:lvl>
    <w:lvl w:ilvl="6" w:tplc="0C2E9F38">
      <w:numFmt w:val="decimal"/>
      <w:lvlText w:val=""/>
      <w:lvlJc w:val="left"/>
    </w:lvl>
    <w:lvl w:ilvl="7" w:tplc="946EA82A">
      <w:numFmt w:val="decimal"/>
      <w:lvlText w:val=""/>
      <w:lvlJc w:val="left"/>
    </w:lvl>
    <w:lvl w:ilvl="8" w:tplc="E3EED58E">
      <w:numFmt w:val="decimal"/>
      <w:lvlText w:val=""/>
      <w:lvlJc w:val="left"/>
    </w:lvl>
  </w:abstractNum>
  <w:abstractNum w:abstractNumId="3">
    <w:nsid w:val="000041BB"/>
    <w:multiLevelType w:val="hybridMultilevel"/>
    <w:tmpl w:val="794E3FF0"/>
    <w:lvl w:ilvl="0" w:tplc="4EFA4F8C">
      <w:start w:val="1"/>
      <w:numFmt w:val="bullet"/>
      <w:lvlText w:val=""/>
      <w:lvlJc w:val="left"/>
    </w:lvl>
    <w:lvl w:ilvl="1" w:tplc="3A788544">
      <w:numFmt w:val="decimal"/>
      <w:lvlText w:val=""/>
      <w:lvlJc w:val="left"/>
    </w:lvl>
    <w:lvl w:ilvl="2" w:tplc="E3446C38">
      <w:numFmt w:val="decimal"/>
      <w:lvlText w:val=""/>
      <w:lvlJc w:val="left"/>
    </w:lvl>
    <w:lvl w:ilvl="3" w:tplc="158600EC">
      <w:numFmt w:val="decimal"/>
      <w:lvlText w:val=""/>
      <w:lvlJc w:val="left"/>
    </w:lvl>
    <w:lvl w:ilvl="4" w:tplc="A342A546">
      <w:numFmt w:val="decimal"/>
      <w:lvlText w:val=""/>
      <w:lvlJc w:val="left"/>
    </w:lvl>
    <w:lvl w:ilvl="5" w:tplc="F9389B86">
      <w:numFmt w:val="decimal"/>
      <w:lvlText w:val=""/>
      <w:lvlJc w:val="left"/>
    </w:lvl>
    <w:lvl w:ilvl="6" w:tplc="D6F4EF72">
      <w:numFmt w:val="decimal"/>
      <w:lvlText w:val=""/>
      <w:lvlJc w:val="left"/>
    </w:lvl>
    <w:lvl w:ilvl="7" w:tplc="8B62A958">
      <w:numFmt w:val="decimal"/>
      <w:lvlText w:val=""/>
      <w:lvlJc w:val="left"/>
    </w:lvl>
    <w:lvl w:ilvl="8" w:tplc="0A4EB61E">
      <w:numFmt w:val="decimal"/>
      <w:lvlText w:val=""/>
      <w:lvlJc w:val="left"/>
    </w:lvl>
  </w:abstractNum>
  <w:abstractNum w:abstractNumId="4">
    <w:nsid w:val="00005AF1"/>
    <w:multiLevelType w:val="hybridMultilevel"/>
    <w:tmpl w:val="722A1F56"/>
    <w:lvl w:ilvl="0" w:tplc="9E14F85C">
      <w:start w:val="1"/>
      <w:numFmt w:val="bullet"/>
      <w:lvlText w:val=""/>
      <w:lvlJc w:val="left"/>
    </w:lvl>
    <w:lvl w:ilvl="1" w:tplc="7722C7F4">
      <w:numFmt w:val="decimal"/>
      <w:lvlText w:val=""/>
      <w:lvlJc w:val="left"/>
    </w:lvl>
    <w:lvl w:ilvl="2" w:tplc="83024808">
      <w:numFmt w:val="decimal"/>
      <w:lvlText w:val=""/>
      <w:lvlJc w:val="left"/>
    </w:lvl>
    <w:lvl w:ilvl="3" w:tplc="EE78059A">
      <w:numFmt w:val="decimal"/>
      <w:lvlText w:val=""/>
      <w:lvlJc w:val="left"/>
    </w:lvl>
    <w:lvl w:ilvl="4" w:tplc="318E7C04">
      <w:numFmt w:val="decimal"/>
      <w:lvlText w:val=""/>
      <w:lvlJc w:val="left"/>
    </w:lvl>
    <w:lvl w:ilvl="5" w:tplc="47C6D03A">
      <w:numFmt w:val="decimal"/>
      <w:lvlText w:val=""/>
      <w:lvlJc w:val="left"/>
    </w:lvl>
    <w:lvl w:ilvl="6" w:tplc="D3EA3482">
      <w:numFmt w:val="decimal"/>
      <w:lvlText w:val=""/>
      <w:lvlJc w:val="left"/>
    </w:lvl>
    <w:lvl w:ilvl="7" w:tplc="B13CBD98">
      <w:numFmt w:val="decimal"/>
      <w:lvlText w:val=""/>
      <w:lvlJc w:val="left"/>
    </w:lvl>
    <w:lvl w:ilvl="8" w:tplc="0F349A06">
      <w:numFmt w:val="decimal"/>
      <w:lvlText w:val=""/>
      <w:lvlJc w:val="left"/>
    </w:lvl>
  </w:abstractNum>
  <w:abstractNum w:abstractNumId="5">
    <w:nsid w:val="00005F90"/>
    <w:multiLevelType w:val="hybridMultilevel"/>
    <w:tmpl w:val="AB600CF6"/>
    <w:lvl w:ilvl="0" w:tplc="B66C011E">
      <w:start w:val="1"/>
      <w:numFmt w:val="bullet"/>
      <w:lvlText w:val=""/>
      <w:lvlJc w:val="left"/>
    </w:lvl>
    <w:lvl w:ilvl="1" w:tplc="587C233E">
      <w:numFmt w:val="decimal"/>
      <w:lvlText w:val=""/>
      <w:lvlJc w:val="left"/>
    </w:lvl>
    <w:lvl w:ilvl="2" w:tplc="7C64810C">
      <w:numFmt w:val="decimal"/>
      <w:lvlText w:val=""/>
      <w:lvlJc w:val="left"/>
    </w:lvl>
    <w:lvl w:ilvl="3" w:tplc="46548B1E">
      <w:numFmt w:val="decimal"/>
      <w:lvlText w:val=""/>
      <w:lvlJc w:val="left"/>
    </w:lvl>
    <w:lvl w:ilvl="4" w:tplc="6D469302">
      <w:numFmt w:val="decimal"/>
      <w:lvlText w:val=""/>
      <w:lvlJc w:val="left"/>
    </w:lvl>
    <w:lvl w:ilvl="5" w:tplc="1A382508">
      <w:numFmt w:val="decimal"/>
      <w:lvlText w:val=""/>
      <w:lvlJc w:val="left"/>
    </w:lvl>
    <w:lvl w:ilvl="6" w:tplc="1CBC9A40">
      <w:numFmt w:val="decimal"/>
      <w:lvlText w:val=""/>
      <w:lvlJc w:val="left"/>
    </w:lvl>
    <w:lvl w:ilvl="7" w:tplc="0BB43320">
      <w:numFmt w:val="decimal"/>
      <w:lvlText w:val=""/>
      <w:lvlJc w:val="left"/>
    </w:lvl>
    <w:lvl w:ilvl="8" w:tplc="ADA663C8">
      <w:numFmt w:val="decimal"/>
      <w:lvlText w:val=""/>
      <w:lvlJc w:val="left"/>
    </w:lvl>
  </w:abstractNum>
  <w:abstractNum w:abstractNumId="6">
    <w:nsid w:val="00006952"/>
    <w:multiLevelType w:val="hybridMultilevel"/>
    <w:tmpl w:val="D76A755E"/>
    <w:lvl w:ilvl="0" w:tplc="1878FA72">
      <w:start w:val="1"/>
      <w:numFmt w:val="bullet"/>
      <w:lvlText w:val=""/>
      <w:lvlJc w:val="left"/>
    </w:lvl>
    <w:lvl w:ilvl="1" w:tplc="ABAC68C2">
      <w:start w:val="1"/>
      <w:numFmt w:val="bullet"/>
      <w:lvlText w:val=""/>
      <w:lvlJc w:val="left"/>
    </w:lvl>
    <w:lvl w:ilvl="2" w:tplc="56E02424">
      <w:numFmt w:val="decimal"/>
      <w:lvlText w:val=""/>
      <w:lvlJc w:val="left"/>
    </w:lvl>
    <w:lvl w:ilvl="3" w:tplc="EBF2362A">
      <w:numFmt w:val="decimal"/>
      <w:lvlText w:val=""/>
      <w:lvlJc w:val="left"/>
    </w:lvl>
    <w:lvl w:ilvl="4" w:tplc="60A07800">
      <w:numFmt w:val="decimal"/>
      <w:lvlText w:val=""/>
      <w:lvlJc w:val="left"/>
    </w:lvl>
    <w:lvl w:ilvl="5" w:tplc="1FB01318">
      <w:numFmt w:val="decimal"/>
      <w:lvlText w:val=""/>
      <w:lvlJc w:val="left"/>
    </w:lvl>
    <w:lvl w:ilvl="6" w:tplc="C80E66EA">
      <w:numFmt w:val="decimal"/>
      <w:lvlText w:val=""/>
      <w:lvlJc w:val="left"/>
    </w:lvl>
    <w:lvl w:ilvl="7" w:tplc="9856C5AE">
      <w:numFmt w:val="decimal"/>
      <w:lvlText w:val=""/>
      <w:lvlJc w:val="left"/>
    </w:lvl>
    <w:lvl w:ilvl="8" w:tplc="1826F07E">
      <w:numFmt w:val="decimal"/>
      <w:lvlText w:val=""/>
      <w:lvlJc w:val="left"/>
    </w:lvl>
  </w:abstractNum>
  <w:abstractNum w:abstractNumId="7">
    <w:nsid w:val="00006DF1"/>
    <w:multiLevelType w:val="hybridMultilevel"/>
    <w:tmpl w:val="082283A0"/>
    <w:lvl w:ilvl="0" w:tplc="34EE1BE2">
      <w:start w:val="1"/>
      <w:numFmt w:val="bullet"/>
      <w:lvlText w:val=""/>
      <w:lvlJc w:val="left"/>
    </w:lvl>
    <w:lvl w:ilvl="1" w:tplc="1A9C58B0">
      <w:numFmt w:val="decimal"/>
      <w:lvlText w:val=""/>
      <w:lvlJc w:val="left"/>
    </w:lvl>
    <w:lvl w:ilvl="2" w:tplc="F240062C">
      <w:numFmt w:val="decimal"/>
      <w:lvlText w:val=""/>
      <w:lvlJc w:val="left"/>
    </w:lvl>
    <w:lvl w:ilvl="3" w:tplc="22464BDE">
      <w:numFmt w:val="decimal"/>
      <w:lvlText w:val=""/>
      <w:lvlJc w:val="left"/>
    </w:lvl>
    <w:lvl w:ilvl="4" w:tplc="09F42348">
      <w:numFmt w:val="decimal"/>
      <w:lvlText w:val=""/>
      <w:lvlJc w:val="left"/>
    </w:lvl>
    <w:lvl w:ilvl="5" w:tplc="FB8E2B76">
      <w:numFmt w:val="decimal"/>
      <w:lvlText w:val=""/>
      <w:lvlJc w:val="left"/>
    </w:lvl>
    <w:lvl w:ilvl="6" w:tplc="BC581B16">
      <w:numFmt w:val="decimal"/>
      <w:lvlText w:val=""/>
      <w:lvlJc w:val="left"/>
    </w:lvl>
    <w:lvl w:ilvl="7" w:tplc="88303C6E">
      <w:numFmt w:val="decimal"/>
      <w:lvlText w:val=""/>
      <w:lvlJc w:val="left"/>
    </w:lvl>
    <w:lvl w:ilvl="8" w:tplc="A02431F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B41"/>
    <w:rsid w:val="00083B41"/>
    <w:rsid w:val="007E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-3934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2019-08-21T08:05:00Z</dcterms:created>
  <dcterms:modified xsi:type="dcterms:W3CDTF">2019-08-21T08:05:00Z</dcterms:modified>
</cp:coreProperties>
</file>