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523"/>
        <w:gridCol w:w="267"/>
        <w:gridCol w:w="6983"/>
      </w:tblGrid>
      <w:tr w:rsidR="00A22804" w:rsidRPr="003B00CD" w:rsidTr="00715923">
        <w:trPr>
          <w:trHeight w:val="1526"/>
        </w:trPr>
        <w:tc>
          <w:tcPr>
            <w:tcW w:w="10773" w:type="dxa"/>
            <w:gridSpan w:val="3"/>
            <w:shd w:val="clear" w:color="auto" w:fill="FFFFFF" w:themeFill="background1"/>
          </w:tcPr>
          <w:p w:rsidR="00A22804" w:rsidRPr="003B00CD" w:rsidRDefault="00C47244" w:rsidP="008B0A70">
            <w:pPr>
              <w:tabs>
                <w:tab w:val="left" w:pos="90"/>
                <w:tab w:val="left" w:pos="6750"/>
                <w:tab w:val="left" w:pos="7110"/>
              </w:tabs>
              <w:ind w:left="-90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495564</wp:posOffset>
                  </wp:positionV>
                  <wp:extent cx="974311" cy="983412"/>
                  <wp:effectExtent l="0" t="0" r="0" b="7620"/>
                  <wp:wrapNone/>
                  <wp:docPr id="1" name="Picture 1" descr="C:\Users\verma.prateek\AppData\Local\Microsoft\Windows\INetCache\Content.Word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erma.prateek\AppData\Local\Microsoft\Windows\INetCache\Content.Word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311" cy="98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C3FBD">
              <w:rPr>
                <w:rFonts w:asciiTheme="majorHAnsi" w:hAnsiTheme="maj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85.25pt;margin-top:-14.6pt;width:337.5pt;height:117.75pt;z-index:251622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38CgIAAPQDAAAOAAAAZHJzL2Uyb0RvYy54bWysU9tuGyEQfa/Uf0C812tv16m9Mo7SpKkq&#10;pRcp6QdglvWiAkMBe9f9+gys41jJW1QeEMMMZ+acGVaXg9FkL31QYBmdTaaUSCugUXbL6O+H2w8L&#10;SkLktuEarGT0IAO9XL9/t+pdLUvoQDfSEwSxoe4do12Mri6KIDppeJiAkxadLXjDI5p+WzSe94hu&#10;dFFOpxdFD75xHoQMAW9vRiddZ/y2lSL+bNsgI9GMYm0x7z7vm7QX6xWvt567ToljGfwNVRiuLCY9&#10;Qd3wyMnOq1dQRgkPAdo4EWAKaFslZOaAbGbTF2zuO+5k5oLiBHeSKfw/WPFj/8sT1TBafqTEcoM9&#10;epBDJJ9hIGWSp3ehxqh7h3FxwGtsc6Ya3B2IP4FYuO643cor76HvJG+wvFl6WZw9HXFCAtn036HB&#10;NHwXIQMNrTdJO1SDIDq26XBqTSpF4GVVLi7KOboE+mbVcl6V85yD10/PnQ/xqwRD0oFRj73P8Hx/&#10;F2Iqh9dPISmbhVulde6/tqRndDlHyBceoyKOp1aG0cU0rXFgEssvtsmPI1d6PGMCbY+0E9ORcxw2&#10;AwYmLTbQHFAAD+MY4rfBQwf+HyU9jiCj4e+Oe0mJ/mZRxOWsqtLMZqOafyrR8OeezbmHW4FQjEZK&#10;xuN1zHM+MrpCsVuVZXiu5FgrjlZW5/gN0uye2znq+bOuHwEAAP//AwBQSwMEFAAGAAgAAAAhAPSd&#10;DB7gAAAADAEAAA8AAABkcnMvZG93bnJldi54bWxMj8FOwzAMhu9IvENkJG5bsm4drKs7IRBX0DZA&#10;4pY1XlvROFWTreXtyU7saPvT7+/PN6NtxZl63zhGmE0VCOLSmYYrhI/96+QRhA+ajW4dE8IvedgU&#10;tze5zowbeEvnXahEDGGfaYQ6hC6T0pc1We2nriOOt6PrrQ5x7Ctpej3EcNvKRKmltLrh+KHWHT3X&#10;VP7sThbh8+34/bVQ79WLTbvBjUqyXUnE+7vxaQ0i0Bj+YbjoR3UootPBndh40SLMH1QaUYRJskpA&#10;XAi1SOPqgJCo5RxkkcvrEsUfAAAA//8DAFBLAQItABQABgAIAAAAIQC2gziS/gAAAOEBAAATAAAA&#10;AAAAAAAAAAAAAAAAAABbQ29udGVudF9UeXBlc10ueG1sUEsBAi0AFAAGAAgAAAAhADj9If/WAAAA&#10;lAEAAAsAAAAAAAAAAAAAAAAALwEAAF9yZWxzLy5yZWxzUEsBAi0AFAAGAAgAAAAhAJTPjfwKAgAA&#10;9AMAAA4AAAAAAAAAAAAAAAAALgIAAGRycy9lMm9Eb2MueG1sUEsBAi0AFAAGAAgAAAAhAPSdDB7g&#10;AAAADAEAAA8AAAAAAAAAAAAAAAAAZAQAAGRycy9kb3ducmV2LnhtbFBLBQYAAAAABAAEAPMAAABx&#10;BQAAAAA=&#10;" filled="f" stroked="f">
                  <v:textbox>
                    <w:txbxContent>
                      <w:p w:rsidR="00D6402C" w:rsidRPr="002D65AC" w:rsidRDefault="00A26DD5" w:rsidP="00F6506B">
                        <w:pPr>
                          <w:jc w:val="both"/>
                          <w:rPr>
                            <w:rFonts w:asciiTheme="majorHAnsi" w:hAnsiTheme="majorHAnsi" w:cs="Tahoma"/>
                            <w:b/>
                            <w:color w:val="1DABF9"/>
                            <w:sz w:val="36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color w:val="1DABF9"/>
                            <w:sz w:val="36"/>
                          </w:rPr>
                          <w:t xml:space="preserve">CHALAN </w:t>
                        </w:r>
                      </w:p>
                      <w:p w:rsidR="002D65AC" w:rsidRPr="00A26DD5" w:rsidRDefault="002E42A7" w:rsidP="00F6506B">
                        <w:pPr>
                          <w:jc w:val="both"/>
                          <w:rPr>
                            <w:rFonts w:asciiTheme="majorHAnsi" w:hAnsiTheme="majorHAnsi" w:cs="Tahoma"/>
                            <w:b/>
                            <w:sz w:val="20"/>
                          </w:rPr>
                        </w:pPr>
                        <w:r w:rsidRPr="002E42A7">
                          <w:rPr>
                            <w:rFonts w:asciiTheme="majorHAnsi" w:hAnsiTheme="majorHAnsi" w:cs="Tahoma"/>
                            <w:b/>
                            <w:sz w:val="20"/>
                          </w:rPr>
                          <w:t xml:space="preserve">| </w:t>
                        </w:r>
                        <w:r w:rsidR="002D65AC" w:rsidRPr="002E42A7">
                          <w:rPr>
                            <w:rFonts w:asciiTheme="majorHAnsi" w:hAnsiTheme="majorHAnsi" w:cs="Tahoma"/>
                            <w:b/>
                            <w:sz w:val="20"/>
                          </w:rPr>
                          <w:t>Senior Professional</w:t>
                        </w:r>
                        <w:r w:rsidRPr="002E42A7">
                          <w:rPr>
                            <w:rFonts w:asciiTheme="majorHAnsi" w:hAnsiTheme="majorHAnsi" w:cs="Tahoma"/>
                            <w:b/>
                            <w:sz w:val="20"/>
                          </w:rPr>
                          <w:t xml:space="preserve"> | Senior Project Engineer/</w:t>
                        </w:r>
                        <w:r w:rsidR="00F3178A">
                          <w:rPr>
                            <w:rFonts w:asciiTheme="majorHAnsi" w:hAnsiTheme="majorHAnsi" w:cs="Tahoma"/>
                            <w:b/>
                            <w:sz w:val="20"/>
                          </w:rPr>
                          <w:t>B. Tech Civil</w:t>
                        </w:r>
                        <w:r w:rsidRPr="002E42A7">
                          <w:rPr>
                            <w:rFonts w:asciiTheme="majorHAnsi" w:hAnsiTheme="majorHAnsi" w:cs="Tahoma"/>
                            <w:b/>
                            <w:sz w:val="20"/>
                          </w:rPr>
                          <w:t xml:space="preserve"> |</w:t>
                        </w:r>
                      </w:p>
                      <w:p w:rsidR="00530430" w:rsidRPr="00196973" w:rsidRDefault="00F6506B" w:rsidP="00F6506B">
                        <w:pPr>
                          <w:jc w:val="both"/>
                          <w:rPr>
                            <w:rFonts w:asciiTheme="majorHAnsi" w:eastAsia="Calibri" w:hAnsiTheme="majorHAnsi" w:cs="Tahoma"/>
                            <w:b/>
                            <w:sz w:val="20"/>
                            <w:szCs w:val="20"/>
                          </w:rPr>
                        </w:pPr>
                        <w:r w:rsidRPr="00196973">
                          <w:rPr>
                            <w:rFonts w:asciiTheme="majorHAnsi" w:eastAsia="Calibri" w:hAnsiTheme="majorHAnsi" w:cs="Tahoma"/>
                            <w:sz w:val="20"/>
                            <w:szCs w:val="20"/>
                          </w:rPr>
                          <w:t>A multi-faceted profes</w:t>
                        </w:r>
                        <w:r w:rsidR="00682491" w:rsidRPr="00196973">
                          <w:rPr>
                            <w:rFonts w:asciiTheme="majorHAnsi" w:eastAsia="Calibri" w:hAnsiTheme="majorHAnsi" w:cs="Tahoma"/>
                            <w:sz w:val="20"/>
                            <w:szCs w:val="20"/>
                          </w:rPr>
                          <w:t xml:space="preserve">sional with strong expertise </w:t>
                        </w:r>
                        <w:r w:rsidR="00440806" w:rsidRPr="00196973">
                          <w:rPr>
                            <w:rFonts w:asciiTheme="majorHAnsi" w:eastAsia="Calibri" w:hAnsiTheme="majorHAnsi" w:cs="Tahoma"/>
                            <w:sz w:val="20"/>
                            <w:szCs w:val="20"/>
                          </w:rPr>
                          <w:t>in executing prestigious projects of large magnitude within strict time schedules; targeting challenging and rewarding opportunities in</w:t>
                        </w:r>
                        <w:r w:rsidR="002E42A7" w:rsidRPr="002E42A7">
                          <w:rPr>
                            <w:rFonts w:asciiTheme="majorHAnsi" w:eastAsia="Calibri" w:hAnsiTheme="majorHAnsi" w:cs="Tahoma"/>
                            <w:b/>
                            <w:sz w:val="20"/>
                            <w:szCs w:val="20"/>
                          </w:rPr>
                          <w:t>Senior Project Engineer</w:t>
                        </w:r>
                        <w:r w:rsidR="00440806" w:rsidRPr="00196973">
                          <w:rPr>
                            <w:rFonts w:asciiTheme="majorHAnsi" w:eastAsia="Calibri" w:hAnsiTheme="majorHAnsi" w:cs="Tahoma"/>
                            <w:sz w:val="20"/>
                            <w:szCs w:val="20"/>
                          </w:rPr>
                          <w:t>with an organization of repute</w:t>
                        </w:r>
                      </w:p>
                      <w:p w:rsidR="006B0903" w:rsidRPr="00196973" w:rsidRDefault="006B0903" w:rsidP="00F6506B">
                        <w:pPr>
                          <w:jc w:val="both"/>
                          <w:rPr>
                            <w:rFonts w:asciiTheme="majorHAnsi" w:eastAsia="Calibri" w:hAnsiTheme="majorHAnsi" w:cs="Tahoma"/>
                            <w:b/>
                            <w:sz w:val="6"/>
                            <w:szCs w:val="20"/>
                          </w:rPr>
                        </w:pPr>
                      </w:p>
                      <w:p w:rsidR="00F6506B" w:rsidRPr="00196973" w:rsidRDefault="00F6506B" w:rsidP="00F6506B">
                        <w:pPr>
                          <w:jc w:val="both"/>
                          <w:rPr>
                            <w:rFonts w:asciiTheme="majorHAnsi" w:eastAsia="Calibri" w:hAnsiTheme="majorHAnsi" w:cs="Tahoma"/>
                            <w:sz w:val="20"/>
                            <w:szCs w:val="20"/>
                          </w:rPr>
                        </w:pPr>
                        <w:r w:rsidRPr="00196973">
                          <w:rPr>
                            <w:rFonts w:asciiTheme="majorHAnsi" w:eastAsia="Calibri" w:hAnsiTheme="majorHAnsi" w:cs="Tahoma"/>
                            <w:b/>
                            <w:sz w:val="20"/>
                            <w:szCs w:val="20"/>
                          </w:rPr>
                          <w:t>Location Preference</w:t>
                        </w:r>
                        <w:r w:rsidR="00530430" w:rsidRPr="00196973">
                          <w:rPr>
                            <w:rFonts w:asciiTheme="majorHAnsi" w:eastAsia="Calibri" w:hAnsiTheme="majorHAnsi" w:cs="Tahoma"/>
                            <w:sz w:val="20"/>
                            <w:szCs w:val="20"/>
                          </w:rPr>
                          <w:t xml:space="preserve">: </w:t>
                        </w:r>
                        <w:r w:rsidR="00F3178A">
                          <w:rPr>
                            <w:rFonts w:asciiTheme="majorHAnsi" w:eastAsia="Calibri" w:hAnsiTheme="majorHAnsi" w:cs="Tahoma"/>
                            <w:sz w:val="20"/>
                            <w:szCs w:val="20"/>
                          </w:rPr>
                          <w:t>United Arab Emirates</w:t>
                        </w:r>
                      </w:p>
                      <w:p w:rsidR="005821F8" w:rsidRPr="005821F8" w:rsidRDefault="005821F8" w:rsidP="00F6506B">
                        <w:pPr>
                          <w:jc w:val="both"/>
                          <w:rPr>
                            <w:rFonts w:asciiTheme="majorHAnsi" w:eastAsia="Calibri" w:hAnsiTheme="majorHAnsi" w:cs="Tahoma"/>
                            <w:i/>
                            <w:color w:val="FF0000"/>
                            <w:sz w:val="12"/>
                            <w:szCs w:val="20"/>
                          </w:rPr>
                        </w:pPr>
                      </w:p>
                      <w:p w:rsidR="005821F8" w:rsidRDefault="005821F8" w:rsidP="00F6506B">
                        <w:pPr>
                          <w:jc w:val="both"/>
                          <w:rPr>
                            <w:rFonts w:asciiTheme="majorHAnsi" w:eastAsia="Calibri" w:hAnsiTheme="majorHAnsi" w:cs="Tahoma"/>
                            <w:i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="Calibri" w:hAnsiTheme="majorHAnsi" w:cs="Tahoma"/>
                            <w:i/>
                            <w:color w:val="FF0000"/>
                            <w:sz w:val="20"/>
                            <w:szCs w:val="20"/>
                          </w:rPr>
                          <w:tab/>
                        </w:r>
                      </w:p>
                      <w:p w:rsidR="005821F8" w:rsidRPr="00F6506B" w:rsidRDefault="005821F8" w:rsidP="00F6506B">
                        <w:pPr>
                          <w:jc w:val="both"/>
                          <w:rPr>
                            <w:rFonts w:asciiTheme="majorHAnsi" w:hAnsiTheme="majorHAnsi" w:cs="Tahoma"/>
                            <w:b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 w:rsidR="00A22804" w:rsidRPr="003B00CD">
              <w:rPr>
                <w:rFonts w:asciiTheme="majorHAnsi" w:hAnsiTheme="majorHAnsi"/>
              </w:rPr>
              <w:br w:type="page"/>
            </w:r>
            <w:r w:rsidR="00A22804" w:rsidRPr="003B00CD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855460" cy="1598212"/>
                  <wp:effectExtent l="0" t="0" r="254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ader-int-gre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0824" cy="1608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804" w:rsidRPr="003B00CD" w:rsidTr="00715923">
        <w:trPr>
          <w:trHeight w:val="292"/>
        </w:trPr>
        <w:tc>
          <w:tcPr>
            <w:tcW w:w="10773" w:type="dxa"/>
            <w:gridSpan w:val="3"/>
            <w:shd w:val="clear" w:color="auto" w:fill="FFFFFF" w:themeFill="background1"/>
          </w:tcPr>
          <w:p w:rsidR="007C6055" w:rsidRPr="003B00CD" w:rsidRDefault="00A22804" w:rsidP="00A26DD5">
            <w:pPr>
              <w:tabs>
                <w:tab w:val="left" w:pos="90"/>
                <w:tab w:val="left" w:pos="6750"/>
                <w:tab w:val="left" w:pos="7110"/>
              </w:tabs>
              <w:jc w:val="both"/>
              <w:rPr>
                <w:rFonts w:asciiTheme="majorHAnsi" w:hAnsiTheme="majorHAnsi"/>
                <w:noProof/>
                <w:color w:val="595959" w:themeColor="text1" w:themeTint="A6"/>
                <w:sz w:val="20"/>
              </w:rPr>
            </w:pPr>
            <w:r w:rsidRPr="003B00CD">
              <w:rPr>
                <w:rFonts w:asciiTheme="majorHAnsi" w:eastAsia="Calibri" w:hAnsiTheme="majorHAnsi" w:cs="Tahoma"/>
                <w:noProof/>
                <w:color w:val="595959" w:themeColor="text1" w:themeTint="A6"/>
                <w:sz w:val="20"/>
                <w:szCs w:val="20"/>
              </w:rPr>
              <w:drawing>
                <wp:inline distT="0" distB="0" distL="0" distR="0">
                  <wp:extent cx="171450" cy="1714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6DD5">
              <w:rPr>
                <w:rFonts w:asciiTheme="majorHAnsi" w:hAnsiTheme="majorHAnsi"/>
                <w:noProof/>
                <w:sz w:val="20"/>
              </w:rPr>
              <w:t xml:space="preserve"> </w:t>
            </w:r>
            <w:hyperlink r:id="rId11" w:history="1">
              <w:r w:rsidR="00A26DD5" w:rsidRPr="001C4A1A">
                <w:rPr>
                  <w:rStyle w:val="Hyperlink"/>
                  <w:rFonts w:asciiTheme="majorHAnsi" w:hAnsiTheme="majorHAnsi"/>
                  <w:noProof/>
                  <w:sz w:val="20"/>
                </w:rPr>
                <w:t>chalan-393504@2freemail.com</w:t>
              </w:r>
            </w:hyperlink>
            <w:r w:rsidR="00A26DD5">
              <w:rPr>
                <w:rFonts w:asciiTheme="majorHAnsi" w:hAnsiTheme="majorHAnsi"/>
                <w:noProof/>
                <w:sz w:val="20"/>
              </w:rPr>
              <w:t xml:space="preserve">  </w:t>
            </w:r>
            <w:r w:rsidRPr="003B00CD">
              <w:rPr>
                <w:rFonts w:asciiTheme="majorHAnsi" w:hAnsiTheme="majorHAnsi"/>
                <w:noProof/>
                <w:sz w:val="20"/>
              </w:rPr>
              <w:tab/>
            </w:r>
            <w:r w:rsidRPr="003B00CD">
              <w:rPr>
                <w:rFonts w:asciiTheme="majorHAnsi" w:hAnsiTheme="majorHAnsi"/>
                <w:noProof/>
                <w:sz w:val="20"/>
              </w:rPr>
              <w:tab/>
            </w:r>
            <w:r w:rsidR="006308A2" w:rsidRPr="003B00CD">
              <w:rPr>
                <w:rFonts w:asciiTheme="majorHAnsi" w:hAnsiTheme="majorHAnsi"/>
                <w:noProof/>
                <w:sz w:val="20"/>
              </w:rPr>
              <w:tab/>
            </w:r>
            <w:r w:rsidR="006308A2" w:rsidRPr="003B00CD">
              <w:rPr>
                <w:rFonts w:asciiTheme="majorHAnsi" w:hAnsiTheme="majorHAnsi"/>
                <w:noProof/>
                <w:sz w:val="20"/>
              </w:rPr>
              <w:tab/>
            </w:r>
          </w:p>
        </w:tc>
      </w:tr>
      <w:tr w:rsidR="00A22804" w:rsidRPr="003B00CD" w:rsidTr="00715923">
        <w:trPr>
          <w:trHeight w:val="1950"/>
        </w:trPr>
        <w:tc>
          <w:tcPr>
            <w:tcW w:w="10773" w:type="dxa"/>
            <w:gridSpan w:val="3"/>
            <w:shd w:val="clear" w:color="auto" w:fill="FFFFFF" w:themeFill="background1"/>
          </w:tcPr>
          <w:p w:rsidR="00A22804" w:rsidRPr="003B00CD" w:rsidRDefault="00A22804" w:rsidP="008B0A7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="Tahoma"/>
                <w:color w:val="5F5F5F"/>
                <w:sz w:val="2"/>
                <w:szCs w:val="20"/>
              </w:rPr>
            </w:pPr>
            <w:r w:rsidRPr="003B00CD">
              <w:rPr>
                <w:rFonts w:asciiTheme="majorHAnsi" w:hAnsiTheme="majorHAnsi"/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29" name="Picture 2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0CD">
              <w:rPr>
                <w:rFonts w:asciiTheme="majorHAnsi" w:hAnsiTheme="majorHAnsi" w:cs="Tahoma"/>
                <w:b/>
                <w:color w:val="00B0F0"/>
                <w:sz w:val="24"/>
                <w:szCs w:val="28"/>
              </w:rPr>
              <w:t>Profile Summary</w:t>
            </w:r>
          </w:p>
          <w:p w:rsidR="00924138" w:rsidRPr="003B00CD" w:rsidRDefault="00924138" w:rsidP="009241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</w:rPr>
              <w:t>Project Management professional</w:t>
            </w:r>
            <w:r w:rsidRPr="00F07EE4">
              <w:rPr>
                <w:rFonts w:asciiTheme="majorHAnsi" w:hAnsiTheme="majorHAnsi" w:cs="Tahoma"/>
                <w:b/>
                <w:sz w:val="20"/>
                <w:szCs w:val="20"/>
              </w:rPr>
              <w:t xml:space="preserve">offering over </w:t>
            </w:r>
            <w:r w:rsidR="00F07EE4" w:rsidRPr="00F07EE4">
              <w:rPr>
                <w:rFonts w:asciiTheme="majorHAnsi" w:hAnsiTheme="majorHAnsi" w:cs="Tahoma"/>
                <w:b/>
                <w:sz w:val="20"/>
                <w:szCs w:val="20"/>
              </w:rPr>
              <w:t>11</w:t>
            </w:r>
            <w:r w:rsidRPr="00F07EE4">
              <w:rPr>
                <w:rFonts w:asciiTheme="majorHAnsi" w:hAnsiTheme="majorHAnsi" w:cs="Tahoma"/>
                <w:b/>
                <w:sz w:val="20"/>
                <w:szCs w:val="20"/>
              </w:rPr>
              <w:t>years</w:t>
            </w:r>
            <w:r w:rsidRPr="003B00CD">
              <w:rPr>
                <w:rFonts w:asciiTheme="majorHAnsi" w:hAnsiTheme="majorHAnsi" w:cs="Tahoma"/>
                <w:sz w:val="20"/>
                <w:szCs w:val="20"/>
              </w:rPr>
              <w:t xml:space="preserve"> of national and international experience in executing construction projects within the time &amp; cost parameters, planning &amp; monitoring the construction safety, quality and progress of work &amp; ramping up construction projects with competent cross-functional skills</w:t>
            </w:r>
          </w:p>
          <w:p w:rsidR="00924138" w:rsidRPr="003B00CD" w:rsidRDefault="00924138" w:rsidP="003B00CD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</w:rPr>
              <w:t>Insightful professional with notable success in</w:t>
            </w:r>
            <w:r w:rsidRPr="003B00CD">
              <w:rPr>
                <w:rFonts w:asciiTheme="majorHAnsi" w:hAnsiTheme="majorHAnsi" w:cs="Tahoma"/>
                <w:sz w:val="20"/>
                <w:szCs w:val="20"/>
              </w:rPr>
              <w:t xml:space="preserve"> leading completion of various projects which includes Villas, Tower Projects, Buildings, Asphalt Road Works, Canal Irrigation and Reservoir, </w:t>
            </w:r>
            <w:r w:rsidR="00842234">
              <w:rPr>
                <w:rFonts w:asciiTheme="majorHAnsi" w:hAnsiTheme="majorHAnsi" w:cs="Tahoma"/>
                <w:sz w:val="20"/>
                <w:szCs w:val="20"/>
              </w:rPr>
              <w:t xml:space="preserve">Tunnel, </w:t>
            </w:r>
            <w:r w:rsidRPr="003B00CD">
              <w:rPr>
                <w:rFonts w:asciiTheme="majorHAnsi" w:hAnsiTheme="majorHAnsi" w:cs="Tahoma"/>
                <w:sz w:val="20"/>
                <w:szCs w:val="20"/>
              </w:rPr>
              <w:t>Ultimate Building Machine (UBM) erected structures for various prestigious clients such as Ministry of Defense, Royal Oman Police, Royal Army of Oman &amp; so on</w:t>
            </w:r>
          </w:p>
          <w:p w:rsidR="00924138" w:rsidRPr="003B00CD" w:rsidRDefault="00924138" w:rsidP="003B00C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</w:rPr>
              <w:t>Effectively presided over attending</w:t>
            </w:r>
            <w:r w:rsidRPr="003B00CD">
              <w:rPr>
                <w:rFonts w:asciiTheme="majorHAnsi" w:hAnsiTheme="majorHAnsi" w:cs="Tahoma"/>
                <w:sz w:val="20"/>
                <w:szCs w:val="20"/>
              </w:rPr>
              <w:t xml:space="preserve"> project review meetings, management committee and coordination meetings, working towards client management and relationship development during &amp; after the project, monitoring &amp; reporting both internally and externally on financial and project progress</w:t>
            </w:r>
          </w:p>
          <w:p w:rsidR="00924138" w:rsidRPr="003B00CD" w:rsidRDefault="00924138" w:rsidP="003B00C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</w:rPr>
              <w:t>Impressive success in planning</w:t>
            </w:r>
            <w:r w:rsidRPr="003B00CD">
              <w:rPr>
                <w:rFonts w:asciiTheme="majorHAnsi" w:hAnsiTheme="majorHAnsi" w:cs="Tahoma"/>
                <w:sz w:val="20"/>
                <w:szCs w:val="20"/>
              </w:rPr>
              <w:t>, executing and spearheading projects involving engineering, resource planning, estimation, site management, client engagement, quality &amp; vendor management</w:t>
            </w:r>
          </w:p>
          <w:p w:rsidR="00924138" w:rsidRPr="003B00CD" w:rsidRDefault="00924138" w:rsidP="003B00C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</w:rPr>
              <w:t>Expertise in managing the execution of all kinds</w:t>
            </w:r>
            <w:r w:rsidRPr="003B00CD">
              <w:rPr>
                <w:rFonts w:asciiTheme="majorHAnsi" w:hAnsiTheme="majorHAnsi" w:cs="Tahoma"/>
                <w:sz w:val="20"/>
                <w:szCs w:val="20"/>
              </w:rPr>
              <w:t xml:space="preserve"> of works with a comprehensive experienc</w:t>
            </w:r>
            <w:r w:rsidR="00DA5E3B" w:rsidRPr="003B00CD">
              <w:rPr>
                <w:rFonts w:asciiTheme="majorHAnsi" w:hAnsiTheme="majorHAnsi" w:cs="Tahoma"/>
                <w:sz w:val="20"/>
                <w:szCs w:val="20"/>
              </w:rPr>
              <w:t>e of developing project report along with project estimation, project controlling, design management, quantity checking &amp; so on</w:t>
            </w:r>
          </w:p>
          <w:p w:rsidR="00924138" w:rsidRPr="003B00CD" w:rsidRDefault="00924138" w:rsidP="003B00CD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</w:rPr>
              <w:t>Strong acumen with efficiencies</w:t>
            </w:r>
            <w:r w:rsidRPr="003B00CD">
              <w:rPr>
                <w:rFonts w:asciiTheme="majorHAnsi" w:hAnsiTheme="majorHAnsi" w:cs="Tahoma"/>
                <w:sz w:val="20"/>
                <w:szCs w:val="20"/>
              </w:rPr>
              <w:t xml:space="preserve"> in guiding the overall activities, encompassing tenders and competitive bids, analysis of deviations as well as managing the spectrum of contractual obligations/techno-negotiation matters </w:t>
            </w:r>
          </w:p>
          <w:p w:rsidR="00924138" w:rsidRPr="003B00CD" w:rsidRDefault="00924138" w:rsidP="00924138">
            <w:pPr>
              <w:pStyle w:val="ListParagraph"/>
              <w:numPr>
                <w:ilvl w:val="0"/>
                <w:numId w:val="2"/>
              </w:numPr>
              <w:spacing w:before="40" w:after="40"/>
              <w:contextualSpacing w:val="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</w:rPr>
              <w:t>Successfully managed multiple projects</w:t>
            </w:r>
            <w:r w:rsidRPr="003B00CD">
              <w:rPr>
                <w:rFonts w:asciiTheme="majorHAnsi" w:hAnsiTheme="majorHAnsi" w:cs="Tahoma"/>
                <w:sz w:val="20"/>
                <w:szCs w:val="20"/>
              </w:rPr>
              <w:t xml:space="preserve"> to the tune of INR </w:t>
            </w:r>
            <w:r w:rsidRPr="009D52BB">
              <w:rPr>
                <w:rFonts w:asciiTheme="majorHAnsi" w:hAnsiTheme="majorHAnsi" w:cs="Tahoma"/>
                <w:sz w:val="20"/>
                <w:szCs w:val="20"/>
              </w:rPr>
              <w:t>XX</w:t>
            </w:r>
            <w:r w:rsidRPr="003B00CD">
              <w:rPr>
                <w:rFonts w:asciiTheme="majorHAnsi" w:hAnsiTheme="majorHAnsi" w:cs="Tahoma"/>
                <w:sz w:val="20"/>
                <w:szCs w:val="20"/>
              </w:rPr>
              <w:t xml:space="preserve">Crores involving esteemed set of clientele </w:t>
            </w:r>
          </w:p>
          <w:p w:rsidR="00924138" w:rsidRPr="003B00CD" w:rsidRDefault="00924138" w:rsidP="002D65AC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</w:rPr>
              <w:t>Highly skilled in collaborating with</w:t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Clients, Consultants &amp; Subcontractors for drawings, meetings and obtaining necessary sanctions and approvals to ensure smooth execution of the projects </w:t>
            </w:r>
          </w:p>
          <w:p w:rsidR="00924138" w:rsidRPr="003B00CD" w:rsidRDefault="00924138" w:rsidP="00924138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</w:rPr>
              <w:t xml:space="preserve">Showcased proven capabilities in </w:t>
            </w:r>
            <w:r w:rsidRPr="003B00CD">
              <w:rPr>
                <w:rFonts w:asciiTheme="majorHAnsi" w:hAnsiTheme="majorHAnsi" w:cs="Tahoma"/>
                <w:sz w:val="20"/>
                <w:szCs w:val="20"/>
              </w:rPr>
              <w:t>studying and interpreting drawings, specifications, construction methodologies, QC systems and procedures, Safety management systems as well as progress monitoring and reporting measures</w:t>
            </w:r>
          </w:p>
          <w:p w:rsidR="00924138" w:rsidRPr="003B00CD" w:rsidRDefault="00924138" w:rsidP="00924138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</w:rPr>
              <w:t xml:space="preserve">Possess in-depth knowledge </w:t>
            </w:r>
            <w:r w:rsidRPr="003B00CD">
              <w:rPr>
                <w:rFonts w:asciiTheme="majorHAnsi" w:hAnsiTheme="majorHAnsi" w:cs="Tahoma"/>
                <w:sz w:val="20"/>
                <w:szCs w:val="20"/>
              </w:rPr>
              <w:t xml:space="preserve">of IS &amp; BS Construction Codes </w:t>
            </w:r>
          </w:p>
          <w:p w:rsidR="000448B0" w:rsidRPr="003B00CD" w:rsidRDefault="000448B0" w:rsidP="000448B0">
            <w:p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</w:p>
          <w:p w:rsidR="00BD7D44" w:rsidRPr="003B00CD" w:rsidRDefault="000448B0" w:rsidP="000448B0">
            <w:p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8"/>
              </w:rPr>
            </w:pPr>
            <w:r w:rsidRPr="003B00CD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92" name="Picture 292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0CD">
              <w:rPr>
                <w:rFonts w:asciiTheme="majorHAnsi" w:hAnsiTheme="majorHAnsi" w:cs="Tahoma"/>
                <w:b/>
                <w:color w:val="00B0F0"/>
                <w:sz w:val="24"/>
                <w:szCs w:val="24"/>
              </w:rPr>
              <w:t>Career Timeline</w:t>
            </w:r>
          </w:p>
          <w:p w:rsidR="000448B0" w:rsidRPr="003B00CD" w:rsidRDefault="001C3FBD" w:rsidP="000448B0">
            <w:pPr>
              <w:tabs>
                <w:tab w:val="left" w:pos="90"/>
                <w:tab w:val="left" w:pos="6750"/>
                <w:tab w:val="left" w:pos="7110"/>
              </w:tabs>
              <w:rPr>
                <w:rFonts w:asciiTheme="majorHAnsi" w:hAnsiTheme="majorHAnsi"/>
              </w:rPr>
            </w:pPr>
            <w:r w:rsidRPr="001C3FB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27" type="#_x0000_t202" style="position:absolute;margin-left:27.8pt;margin-top:10.5pt;width:70.85pt;height:77.25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ExCwIAAPkDAAAOAAAAZHJzL2Uyb0RvYy54bWysU9tu2zAMfR+wfxD0vtjJkiUx4hRduw4D&#10;ugvQ7gMYWY6FSaImKbG7rx8lp2mwvQ3TgyCK4iHPIbW5GoxmR+mDQlvz6aTkTFqBjbL7mn9/vHuz&#10;4ixEsA1otLLmTzLwq+3rV5veVXKGHepGekYgNlS9q3kXo6uKIohOGggTdNKSs0VvIJLp90XjoSd0&#10;o4tZWb4revSN8yhkCHR7Ozr5NuO3rRTxa9sGGZmuOdUW8+7zvkt7sd1AtffgOiVOZcA/VGFAWUp6&#10;hrqFCOzg1V9QRgmPAds4EWgKbFslZOZAbKblH2weOnAycyFxgjvLFP4frPhy/OaZamr+dsmZBUM9&#10;epRDZO9xYLMkT+9CRa8eHL2LA11TmzPV4O5R/AjM4k0Hdi+vvce+k9BQedMUWVyEjjghgez6z9hQ&#10;GjhEzEBD603SjtRghE5tejq3JpUi6HK1Xi+X5BHkWq+m5XKRM0D1HOx8iB8lGpYONffU+QwOx/sQ&#10;UzFQPT9JuSzeKa1z97VlPYEuZosccOExKtJwamUof5nWOC6J4wfb5OAISo9nSqDtiXTiOTKOw27I&#10;8mZFkiA7bJ5IBY/jLNLfoUOH/hdnPc1hzcPPA3jJmf5kScn1dD5Pg5uN+WI5I8NfenaXHrCCoGoe&#10;ORuPNzEP+0j5mhRvVVbjpZJTyTRfWaTTX0gDfGnnVy8/dvsbAAD//wMAUEsDBBQABgAIAAAAIQBd&#10;0hCn3QAAAAkBAAAPAAAAZHJzL2Rvd25yZXYueG1sTI/BTsMwEETvSP0Ha5G4UbsFtzTEqRCIK4i2&#10;IHFz420SNV5HsduEv2d7gtuOZjT7Jl+PvhVn7GMTyMBsqkAglcE1VBnYbV9vH0DEZMnZNhAa+MEI&#10;62JyldvMhYE+8LxJleASipk1UKfUZVLGskZv4zR0SOwdQu9tYtlX0vV24HLfyrlSC+ltQ/yhth0+&#10;11geNydv4PPt8P11r96rF6+7IYxKkl9JY26ux6dHEAnH9BeGCz6jQ8FM+3AiF0VrQOsFJw3MZzzp&#10;4q+WdyD2fCy1Blnk8v+C4hcAAP//AwBQSwECLQAUAAYACAAAACEAtoM4kv4AAADhAQAAEwAAAAAA&#10;AAAAAAAAAAAAAAAAW0NvbnRlbnRfVHlwZXNdLnhtbFBLAQItABQABgAIAAAAIQA4/SH/1gAAAJQB&#10;AAALAAAAAAAAAAAAAAAAAC8BAABfcmVscy8ucmVsc1BLAQItABQABgAIAAAAIQC/lqExCwIAAPkD&#10;AAAOAAAAAAAAAAAAAAAAAC4CAABkcnMvZTJvRG9jLnhtbFBLAQItABQABgAIAAAAIQBd0hCn3QAA&#10;AAkBAAAPAAAAAAAAAAAAAAAAAGUEAABkcnMvZG93bnJldi54bWxQSwUGAAAAAAQABADzAAAAbwUA&#10;AAAA&#10;" filled="f" stroked="f">
                  <v:textbox>
                    <w:txbxContent>
                      <w:p w:rsidR="0049204A" w:rsidRPr="0049204A" w:rsidRDefault="00452302" w:rsidP="0049204A">
                        <w:pPr>
                          <w:jc w:val="center"/>
                          <w:rPr>
                            <w:rFonts w:asciiTheme="majorHAnsi" w:hAnsiTheme="majorHAnsi" w:cs="Tahoma"/>
                            <w:sz w:val="20"/>
                            <w:szCs w:val="16"/>
                            <w:lang w:val="en-GB"/>
                          </w:rPr>
                        </w:pPr>
                        <w:r w:rsidRPr="00357EEF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16"/>
                            <w:lang w:val="en-GB"/>
                          </w:rPr>
                          <w:t>200</w:t>
                        </w:r>
                        <w:r w:rsidR="0049204A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16"/>
                            <w:lang w:val="en-GB"/>
                          </w:rPr>
                          <w:t>5</w:t>
                        </w:r>
                        <w:r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16"/>
                            <w:lang w:val="en-GB"/>
                          </w:rPr>
                          <w:t xml:space="preserve"> - 2007</w:t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="0049204A" w:rsidRPr="0049204A">
                          <w:rPr>
                            <w:rFonts w:asciiTheme="majorHAnsi" w:hAnsiTheme="majorHAnsi" w:cs="Tahoma"/>
                            <w:sz w:val="20"/>
                            <w:szCs w:val="16"/>
                            <w:lang w:val="en-GB"/>
                          </w:rPr>
                          <w:t>UAN Raju</w:t>
                        </w:r>
                      </w:p>
                      <w:p w:rsidR="00452302" w:rsidRPr="008B55EA" w:rsidRDefault="0049204A" w:rsidP="0049204A">
                        <w:pPr>
                          <w:jc w:val="center"/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</w:pPr>
                        <w:r w:rsidRPr="0049204A">
                          <w:rPr>
                            <w:rFonts w:asciiTheme="majorHAnsi" w:hAnsiTheme="majorHAnsi" w:cs="Tahoma"/>
                            <w:sz w:val="20"/>
                            <w:szCs w:val="16"/>
                            <w:lang w:val="en-GB"/>
                          </w:rPr>
                          <w:t>Construction Ltd.</w:t>
                        </w:r>
                      </w:p>
                      <w:p w:rsidR="00452302" w:rsidRDefault="00452302" w:rsidP="00452302"/>
                    </w:txbxContent>
                  </v:textbox>
                </v:shape>
              </w:pict>
            </w:r>
            <w:r w:rsidRPr="001C3FB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28" type="#_x0000_t202" style="position:absolute;margin-left:123.75pt;margin-top:118.1pt;width:82.5pt;height:74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5YCwIAAPkDAAAOAAAAZHJzL2Uyb0RvYy54bWysU9tu2zAMfR+wfxD0vtjJkqUx4hRduw4D&#10;ugvQ7gMYWY6FSaImKbGzry8lp1mwvQ3zgyCa5CHPIbW+HoxmB+mDQlvz6aTkTFqBjbK7mn9/un9z&#10;xVmIYBvQaGXNjzLw683rV+veVXKGHepGekYgNlS9q3kXo6uKIohOGggTdNKSs0VvIJLpd0XjoSd0&#10;o4tZWb4revSN8yhkCPT3bnTyTcZvWyni17YNMjJdc+ot5tPnc5vOYrOGaufBdUqc2oB/6MKAslT0&#10;DHUHEdjeq7+gjBIeA7ZxItAU2LZKyMyB2EzLP9g8duBk5kLiBHeWKfw/WPHl8M0z1dT8LWcWDI3o&#10;SQ6RvceBzZI6vQsVBT06CosD/aYpZ6bBPaD4EZjF2w7sTt54j30noaHupimzuEgdcUIC2fafsaEy&#10;sI+YgYbWmyQdicEInaZ0PE8mtSJSyXK+XC7IJci3ms9Wy0UuAdVLtvMhfpRoWLrU3NPkMzocHkJM&#10;3UD1EpKKWbxXWufpa8t6Al3MFjnhwmNUpOXUytT8qkzfuC6J5Afb5OQISo93KqDtiXUiOlKOw3bI&#10;8p7F3GJzJBk8jrtIb4cuHfpfnPW0hzUPP/fgJWf6kyUpV9P5PC1uNuaL5YwMf+nZXnrACoKqeeRs&#10;vN7GvOwj5RuSvFVZjTSbsZNTy7RfWaTTW0gLfGnnqN8vdvMMAAD//wMAUEsDBBQABgAIAAAAIQB9&#10;GD6Z3wAAAAsBAAAPAAAAZHJzL2Rvd25yZXYueG1sTI/LTsMwEEX3SPyDNUjsqN00faVxqgrEFtTy&#10;kNi58TSJGo+j2G3C3zOsYDePoztn8u3oWnHFPjSeNEwnCgRS6W1DlYb3t+eHFYgQDVnTekIN3xhg&#10;W9ze5CazfqA9Xg+xEhxCITMa6hi7TMpQ1uhMmPgOiXcn3zsTue0raXszcLhrZaLUQjrTEF+oTYeP&#10;NZbnw8Vp+Hg5fX2m6rV6cvNu8KOS5NZS6/u7cbcBEXGMfzD86rM6FOx09BeyQbQaknQ5Z5SL2SIB&#10;wUQ6TXhy1DBbpUuQRS7//1D8AAAA//8DAFBLAQItABQABgAIAAAAIQC2gziS/gAAAOEBAAATAAAA&#10;AAAAAAAAAAAAAAAAAABbQ29udGVudF9UeXBlc10ueG1sUEsBAi0AFAAGAAgAAAAhADj9If/WAAAA&#10;lAEAAAsAAAAAAAAAAAAAAAAALwEAAF9yZWxzLy5yZWxzUEsBAi0AFAAGAAgAAAAhABRO7lgLAgAA&#10;+QMAAA4AAAAAAAAAAAAAAAAALgIAAGRycy9lMm9Eb2MueG1sUEsBAi0AFAAGAAgAAAAhAH0YPpnf&#10;AAAACwEAAA8AAAAAAAAAAAAAAAAAZQQAAGRycy9kb3ducmV2LnhtbFBLBQYAAAAABAAEAPMAAABx&#10;BQAAAAA=&#10;" filled="f" stroked="f">
                  <v:textbox>
                    <w:txbxContent>
                      <w:p w:rsidR="0049204A" w:rsidRDefault="0049204A" w:rsidP="00452302">
                        <w:pPr>
                          <w:jc w:val="center"/>
                          <w:rPr>
                            <w:rFonts w:asciiTheme="majorHAnsi" w:hAnsiTheme="majorHAnsi" w:cs="Tahoma"/>
                            <w:sz w:val="20"/>
                            <w:szCs w:val="16"/>
                            <w:lang w:val="en-GB"/>
                          </w:rPr>
                        </w:pPr>
                        <w:r w:rsidRPr="0049204A">
                          <w:rPr>
                            <w:rFonts w:asciiTheme="majorHAnsi" w:hAnsiTheme="majorHAnsi" w:cs="Tahoma"/>
                            <w:sz w:val="20"/>
                            <w:szCs w:val="16"/>
                            <w:lang w:val="en-GB"/>
                          </w:rPr>
                          <w:t>SaifSalimEssa Al Harasi&amp; Co. LLC</w:t>
                        </w:r>
                      </w:p>
                      <w:p w:rsidR="00452302" w:rsidRPr="008B55EA" w:rsidRDefault="00452302" w:rsidP="00452302">
                        <w:pPr>
                          <w:jc w:val="center"/>
                          <w:rPr>
                            <w:rFonts w:asciiTheme="majorHAnsi" w:hAnsiTheme="majorHAnsi" w:cs="Tahoma"/>
                            <w:color w:val="595959" w:themeColor="text1" w:themeTint="A6"/>
                            <w:sz w:val="20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16"/>
                            <w:lang w:val="en-GB"/>
                          </w:rPr>
                          <w:t>200</w:t>
                        </w:r>
                        <w:r w:rsidR="009D52BB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16"/>
                            <w:lang w:val="en-GB"/>
                          </w:rPr>
                          <w:t>9 - 2011</w:t>
                        </w:r>
                      </w:p>
                      <w:p w:rsidR="00452302" w:rsidRDefault="00452302" w:rsidP="00452302"/>
                    </w:txbxContent>
                  </v:textbox>
                </v:shape>
              </w:pict>
            </w:r>
            <w:r w:rsidRPr="001C3FB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29" type="#_x0000_t202" style="position:absolute;margin-left:229.45pt;margin-top:11.1pt;width:79pt;height:77.2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a8DQIAAPoDAAAOAAAAZHJzL2Uyb0RvYy54bWysU8tu2zAQvBfoPxC815Idu3YEy0GaNEWB&#10;9AEk/YA1RVlESS5L0pbSr++Ssl2jvRXVgSC13NmZ2eX6ZjCaHaQPCm3Np5OSM2kFNsruav7t+eHN&#10;irMQwTag0cqav8jAbzavX617V8kZdqgb6RmB2FD1ruZdjK4qiiA6aSBM0ElLwRa9gUhHvysaDz2h&#10;G13MyvJt0aNvnEchQ6C/92OQbzJ+20oRv7RtkJHpmhO3mFef121ai80aqp0H1ylxpAH/wMKAslT0&#10;DHUPEdjeq7+gjBIeA7ZxItAU2LZKyKyB1EzLP9Q8deBk1kLmBHe2Kfw/WPH58NUz1dR8RvZYMNSj&#10;ZzlE9g4HNkv29C5UdOvJ0b040G9qc5Ya3COK74FZvOvA7uSt99h3EhqiN02ZxUXqiBMSyLb/hA2V&#10;gX3EDDS03iTvyA1G6MTj5dyaREWkkmV5NV8uORMUu15Ny+Uil4DqlO18iB8kGpY2NffU+owOh8cQ&#10;ExuoTldSMYsPSuvcfm1ZT6CL2SInXESMijSdWpmar8r0jfOSRL63TU6OoPS4pwLaHlUnoaPkOGyH&#10;7O/VycwtNi9kg8dxGOnx0KZD/5Ozngax5uHHHrzkTH+0ZOX1dD5Pk5sP88Uy9clfRraXEbCCoGoe&#10;ORu3dzFP+yj5lixvVXYj9WZkcqRMA5ZNOj6GNMGX53zr95Pd/AIAAP//AwBQSwMEFAAGAAgAAAAh&#10;AP3yr6zeAAAACgEAAA8AAABkcnMvZG93bnJldi54bWxMj8FuwjAMhu+T9g6RJ+02Eioo0DVFiGnX&#10;obENiVtoTFutcaom0O7tZ07b0fan39+fr0fXiiv2ofGkYTpRIJBKbxuqNHx+vD4tQYRoyJrWE2r4&#10;wQDr4v4uN5n1A73jdR8rwSEUMqOhjrHLpAxljc6Eie+Q+Hb2vTORx76StjcDh7tWJkql0pmG+ENt&#10;OtzWWH7vL07D19v5eJipXfXi5t3gRyXJraTWjw/j5hlExDH+wXDTZ3Uo2OnkL2SDaDXM5ssVoxqS&#10;JAHBQDpNeXFicpEuQBa5/F+h+AUAAP//AwBQSwECLQAUAAYACAAAACEAtoM4kv4AAADhAQAAEwAA&#10;AAAAAAAAAAAAAAAAAAAAW0NvbnRlbnRfVHlwZXNdLnhtbFBLAQItABQABgAIAAAAIQA4/SH/1gAA&#10;AJQBAAALAAAAAAAAAAAAAAAAAC8BAABfcmVscy8ucmVsc1BLAQItABQABgAIAAAAIQCqasa8DQIA&#10;APoDAAAOAAAAAAAAAAAAAAAAAC4CAABkcnMvZTJvRG9jLnhtbFBLAQItABQABgAIAAAAIQD98q+s&#10;3gAAAAoBAAAPAAAAAAAAAAAAAAAAAGcEAABkcnMvZG93bnJldi54bWxQSwUGAAAAAAQABADzAAAA&#10;cgUAAAAA&#10;" filled="f" stroked="f">
                  <v:textbox>
                    <w:txbxContent>
                      <w:p w:rsidR="00452302" w:rsidRDefault="0049204A" w:rsidP="00452302">
                        <w:pPr>
                          <w:jc w:val="center"/>
                        </w:pPr>
                        <w:r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16"/>
                            <w:lang w:val="en-GB"/>
                          </w:rPr>
                          <w:t>2013 - 2015</w:t>
                        </w:r>
                        <w:r w:rsidR="0045230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="00452302" w:rsidRPr="0049204A">
                          <w:rPr>
                            <w:rFonts w:ascii="Tahoma" w:hAnsi="Tahoma" w:cs="Tahoma"/>
                            <w:color w:val="FFFFFF" w:themeColor="background1"/>
                            <w:sz w:val="8"/>
                            <w:szCs w:val="16"/>
                            <w:lang w:val="en-GB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Pr="001C3FB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30" type="#_x0000_t202" style="position:absolute;margin-left:329.15pt;margin-top:118.2pt;width:78.35pt;height:74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uHDQIAAPkDAAAOAAAAZHJzL2Uyb0RvYy54bWysU8GO2yAQvVfqPyDujRPL2SRWnNV2t1tV&#10;2m4r7fYDMMYxKjAUSOz06zvgJLXaW1UOiGGYN/PeDNvbQStyFM5LMBVdzOaUCMOhkWZf0W+vj+/W&#10;lPjATMMUGFHRk/D0dvf2zba3pcihA9UIRxDE+LK3Fe1CsGWWed4JzfwMrDDobMFpFtB0+6xxrEd0&#10;rbJ8Pr/JenCNdcCF93j7MDrpLuG3reDhS9t6EYiqKNYW0u7SXsc9221ZuXfMdpKfy2D/UIVm0mDS&#10;K9QDC4wcnPwLSkvuwEMbZhx0Bm0ruUgckM1i/gebl45ZkbigON5eZfL/D5Y/H786IpuK5jklhmns&#10;0asYAnkPA8mjPL31Jb56sfguDHiNbU5UvX0C/t0TA/cdM3tx5xz0nWANlreIkdkkdMTxEaTuP0OD&#10;adghQAIaWqejdqgGQXRs0+namlgKx8vNpljfrCjh6NoU+Wa1TBlYeQm2zoePAjSJh4o67HwCZ8cn&#10;H2IxrLw8ibkMPEqlUveVIT2CLvNlCph4tAw4nErqiq7ncY3jEjl+ME0KDkyq8YwJlDmTjjxHxmGo&#10;hyRvcdGyhuaEKjgYZxH/Dh46cD8p6XEOK+p/HJgTlKhPBpXcLIoiDm4yiuUqR8NNPfXUwwxHqIoG&#10;SsbjfUjDPlK+Q8VbmdSIrRkrOZeM85VEOv+FOMBTO736/WN3vwAAAP//AwBQSwMEFAAGAAgAAAAh&#10;AJvxl47fAAAACwEAAA8AAABkcnMvZG93bnJldi54bWxMj8tOwzAQRfdI/IM1SOyo3eahNMSpEIgt&#10;iPKQ2LnxNImIx1HsNuHvGVawHM3RvedWu8UN4oxT6D1pWK8UCKTG255aDW+vjzcFiBANWTN4Qg3f&#10;GGBXX15UprR+phc872MrOIRCaTR0MY6llKHp0Jmw8iMS/45+cibyObXSTmbmcDfIjVK5dKYnbujM&#10;iPcdNl/7k9Pw/nT8/EjVc/vgsnH2i5LktlLr66vl7hZExCX+wfCrz+pQs9PBn8gGMWjIsyJhVMMm&#10;yVMQTBTrjNcdNCRFugVZV/L/hvoHAAD//wMAUEsBAi0AFAAGAAgAAAAhALaDOJL+AAAA4QEAABMA&#10;AAAAAAAAAAAAAAAAAAAAAFtDb250ZW50X1R5cGVzXS54bWxQSwECLQAUAAYACAAAACEAOP0h/9YA&#10;AACUAQAACwAAAAAAAAAAAAAAAAAvAQAAX3JlbHMvLnJlbHNQSwECLQAUAAYACAAAACEAlF6rhw0C&#10;AAD5AwAADgAAAAAAAAAAAAAAAAAuAgAAZHJzL2Uyb0RvYy54bWxQSwECLQAUAAYACAAAACEAm/GX&#10;jt8AAAALAQAADwAAAAAAAAAAAAAAAABnBAAAZHJzL2Rvd25yZXYueG1sUEsFBgAAAAAEAAQA8wAA&#10;AHMFAAAAAA==&#10;" filled="f" stroked="f">
                  <v:textbox>
                    <w:txbxContent>
                      <w:p w:rsidR="0049204A" w:rsidRPr="0049204A" w:rsidRDefault="0049204A" w:rsidP="00452302">
                        <w:pPr>
                          <w:jc w:val="center"/>
                          <w:rPr>
                            <w:rFonts w:asciiTheme="majorHAnsi" w:hAnsiTheme="majorHAnsi" w:cs="Tahoma"/>
                            <w:sz w:val="18"/>
                            <w:szCs w:val="16"/>
                            <w:lang w:val="en-GB"/>
                          </w:rPr>
                        </w:pPr>
                      </w:p>
                      <w:p w:rsidR="00452302" w:rsidRDefault="0049204A" w:rsidP="00452302">
                        <w:pPr>
                          <w:jc w:val="center"/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16"/>
                            <w:lang w:val="en-GB"/>
                          </w:rPr>
                        </w:pPr>
                        <w:r w:rsidRPr="0049204A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16"/>
                            <w:lang w:val="en-GB"/>
                          </w:rPr>
                          <w:t>2</w:t>
                        </w:r>
                        <w:r w:rsidR="00B06115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16"/>
                            <w:lang w:val="en-GB"/>
                          </w:rPr>
                          <w:t>015 - 2017</w:t>
                        </w:r>
                      </w:p>
                      <w:p w:rsidR="00452302" w:rsidRDefault="00452302" w:rsidP="00452302">
                        <w:pPr>
                          <w:jc w:val="center"/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16"/>
                            <w:lang w:val="en-GB"/>
                          </w:rPr>
                        </w:pPr>
                      </w:p>
                      <w:p w:rsidR="00452302" w:rsidRPr="008B55EA" w:rsidRDefault="00452302" w:rsidP="00452302">
                        <w:pPr>
                          <w:jc w:val="center"/>
                          <w:rPr>
                            <w:rFonts w:asciiTheme="majorHAnsi" w:hAnsiTheme="majorHAnsi" w:cs="Tahoma"/>
                            <w:color w:val="595959" w:themeColor="text1" w:themeTint="A6"/>
                            <w:sz w:val="20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16"/>
                            <w:lang w:val="en-GB"/>
                          </w:rPr>
                          <w:t>2012 - 2015</w:t>
                        </w:r>
                      </w:p>
                      <w:p w:rsidR="00452302" w:rsidRDefault="00452302" w:rsidP="00452302"/>
                    </w:txbxContent>
                  </v:textbox>
                </v:shape>
              </w:pict>
            </w:r>
            <w:r w:rsidRPr="001C3FB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31" type="#_x0000_t202" style="position:absolute;margin-left:422.75pt;margin-top:11.3pt;width:85.35pt;height:7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3BDAIAAPoDAAAOAAAAZHJzL2Uyb0RvYy54bWysU9uO2yAQfa/Uf0C8N7406SZWnNV2t1tV&#10;2l6k3X4AxjhGBYYCiZ1+fQeczVrtW1U/IPAwZ845M2yvR63IUTgvwdS0WOSUCMOhlWZf0+9P92/W&#10;lPjATMsUGFHTk/D0evf61XawlSihB9UKRxDE+GqwNe1DsFWWed4LzfwCrDAY7MBpFvDo9lnr2IDo&#10;WmVlnr/LBnCtdcCF9/j3bgrSXcLvOsHD167zIhBVU+QW0urS2sQ1221ZtXfM9pKfabB/YKGZNFj0&#10;AnXHAiMHJ/+C0pI78NCFBQedQddJLpIGVFPkf6h57JkVSQua4+3FJv//YPmX4zdHZFvTsqDEMI09&#10;ehJjIO9hJGW0Z7C+wluPFu+FEX9jm5NUbx+A//DEwG3PzF7cOAdDL1iL9IqYmc1SJxwfQZrhM7RY&#10;hh0CJKCxczp6h24QRMc2nS6tiVR4LJmv326WK0o4xjbrIr9apRKses62zoePAjSJm5o6bH1CZ8cH&#10;HyIbVj1ficUM3EulUvuVIQOCrspVSphFtAw4nUrqmq7z+E3zEkV+MG1KDkyqaY8FlDmrjkInyWFs&#10;xuRv4hsdaaA9oQ0OpmHEx4ObHtwvSgYcxJr6nwfmBCXqk0ErN8VyGSc3HZarqxIPbh5p5hFmOELV&#10;NFAybW9DmvZJ8g1a3snkxguTM2UcsGTS+THECZ6f062XJ7v7DQAA//8DAFBLAwQUAAYACAAAACEA&#10;7MOpUt8AAAALAQAADwAAAGRycy9kb3ducmV2LnhtbEyPTU/DMAyG70j8h8hI3JjTau1GaTohEFcm&#10;xofELWu8tqJxqiZby79fdoKbLT96/bzlZra9ONHoO8cKkoUEQVw703Gj4OP95W4NwgfNRveOScEv&#10;edhU11elLoyb+I1Ou9CIGMK+0AraEIYC0dctWe0XbiCOt4MbrQ5xHRs0o55iuO0xlTJHqzuOH1o9&#10;0FNL9c/uaBV8vh6+v5Zy2zzbbJjcLJHtPSp1ezM/PoAINIc/GC76UR2q6LR3RzZe9ArWyyyLqII0&#10;zUFcAJnkKYh9nFarBLAq8X+H6gwAAP//AwBQSwECLQAUAAYACAAAACEAtoM4kv4AAADhAQAAEwAA&#10;AAAAAAAAAAAAAAAAAAAAW0NvbnRlbnRfVHlwZXNdLnhtbFBLAQItABQABgAIAAAAIQA4/SH/1gAA&#10;AJQBAAALAAAAAAAAAAAAAAAAAC8BAABfcmVscy8ucmVsc1BLAQItABQABgAIAAAAIQCg+23BDAIA&#10;APoDAAAOAAAAAAAAAAAAAAAAAC4CAABkcnMvZTJvRG9jLnhtbFBLAQItABQABgAIAAAAIQDsw6lS&#10;3wAAAAsBAAAPAAAAAAAAAAAAAAAAAGYEAABkcnMvZG93bnJldi54bWxQSwUGAAAAAAQABADzAAAA&#10;cgUAAAAA&#10;" filled="f" stroked="f">
                  <v:textbox>
                    <w:txbxContent>
                      <w:p w:rsidR="00452302" w:rsidRPr="008B55EA" w:rsidRDefault="00B06115" w:rsidP="00452302">
                        <w:pPr>
                          <w:jc w:val="center"/>
                          <w:rPr>
                            <w:rFonts w:ascii="Tahoma" w:hAnsi="Tahoma" w:cs="Tahoma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16"/>
                            <w:lang w:val="en-GB"/>
                          </w:rPr>
                          <w:t>2017- 2019</w:t>
                        </w:r>
                        <w:r w:rsidR="0045230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="00452302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br/>
                        </w:r>
                      </w:p>
                      <w:p w:rsidR="00452302" w:rsidRDefault="00452302" w:rsidP="00452302"/>
                    </w:txbxContent>
                  </v:textbox>
                </v:shape>
              </w:pict>
            </w:r>
            <w:r w:rsidR="00884D24" w:rsidRPr="003B00CD">
              <w:rPr>
                <w:noProof/>
              </w:rPr>
              <w:drawing>
                <wp:inline distT="0" distB="0" distL="0" distR="0">
                  <wp:extent cx="6693535" cy="2468245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meline-int-grey5blocks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535" cy="246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48B0" w:rsidRPr="003B00CD" w:rsidRDefault="000448B0" w:rsidP="000448B0">
            <w:pPr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</w:rPr>
            </w:pPr>
          </w:p>
          <w:p w:rsidR="000448B0" w:rsidRPr="003B00CD" w:rsidRDefault="000448B0" w:rsidP="000448B0">
            <w:pPr>
              <w:rPr>
                <w:rFonts w:asciiTheme="majorHAnsi" w:hAnsiTheme="majorHAnsi"/>
              </w:rPr>
            </w:pPr>
            <w:r w:rsidRPr="003B00CD">
              <w:rPr>
                <w:rFonts w:asciiTheme="majorHAnsi" w:hAnsiTheme="majorHAnsi"/>
                <w:noProof/>
                <w:color w:val="F0563D"/>
              </w:rPr>
              <w:drawing>
                <wp:inline distT="0" distB="0" distL="0" distR="0">
                  <wp:extent cx="219075" cy="219075"/>
                  <wp:effectExtent l="0" t="0" r="9525" b="9525"/>
                  <wp:docPr id="289" name="Picture 289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0CD">
              <w:rPr>
                <w:rFonts w:asciiTheme="majorHAnsi" w:hAnsiTheme="majorHAnsi" w:cs="Tahoma"/>
                <w:b/>
                <w:color w:val="00B0F0"/>
                <w:sz w:val="24"/>
                <w:szCs w:val="28"/>
              </w:rPr>
              <w:t>Core Competencies</w:t>
            </w:r>
            <w:r w:rsidRPr="003B00CD">
              <w:rPr>
                <w:rFonts w:asciiTheme="majorHAnsi" w:hAnsiTheme="majorHAnsi" w:cs="Tahoma"/>
                <w:b/>
                <w:color w:val="00B0F0"/>
                <w:sz w:val="24"/>
                <w:szCs w:val="28"/>
              </w:rPr>
              <w:tab/>
            </w:r>
            <w:r w:rsidRPr="003B00CD">
              <w:rPr>
                <w:rFonts w:asciiTheme="majorHAnsi" w:hAnsiTheme="majorHAnsi" w:cs="Tahoma"/>
                <w:b/>
                <w:color w:val="00B0F0"/>
                <w:sz w:val="24"/>
                <w:szCs w:val="28"/>
              </w:rPr>
              <w:tab/>
            </w:r>
            <w:r w:rsidRPr="003B00CD">
              <w:rPr>
                <w:rFonts w:asciiTheme="majorHAnsi" w:hAnsiTheme="majorHAnsi" w:cs="Tahoma"/>
                <w:color w:val="00B0F0"/>
                <w:sz w:val="28"/>
                <w:szCs w:val="28"/>
              </w:rPr>
              <w:br/>
            </w:r>
          </w:p>
          <w:tbl>
            <w:tblPr>
              <w:tblStyle w:val="TableGrid"/>
              <w:tblW w:w="10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60"/>
              <w:gridCol w:w="1355"/>
              <w:gridCol w:w="2474"/>
              <w:gridCol w:w="41"/>
              <w:gridCol w:w="1440"/>
              <w:gridCol w:w="2070"/>
              <w:gridCol w:w="1080"/>
              <w:gridCol w:w="90"/>
            </w:tblGrid>
            <w:tr w:rsidR="000448B0" w:rsidRPr="003B00CD" w:rsidTr="007D7267">
              <w:trPr>
                <w:gridAfter w:val="1"/>
                <w:wAfter w:w="90" w:type="dxa"/>
                <w:trHeight w:val="333"/>
              </w:trPr>
              <w:tc>
                <w:tcPr>
                  <w:tcW w:w="2160" w:type="dxa"/>
                  <w:shd w:val="clear" w:color="auto" w:fill="auto"/>
                </w:tcPr>
                <w:p w:rsidR="000448B0" w:rsidRPr="003B00CD" w:rsidRDefault="00E050C0" w:rsidP="000448B0">
                  <w:pPr>
                    <w:rPr>
                      <w:rFonts w:asciiTheme="majorHAnsi" w:eastAsia="Calibri" w:hAnsiTheme="majorHAnsi" w:cs="Tahoma"/>
                      <w:b/>
                      <w:bCs/>
                      <w:spacing w:val="-4"/>
                      <w:sz w:val="20"/>
                      <w:szCs w:val="20"/>
                      <w:lang w:val="en-GB"/>
                    </w:rPr>
                  </w:pPr>
                  <w:r w:rsidRPr="003B00CD">
                    <w:rPr>
                      <w:rFonts w:asciiTheme="majorHAnsi" w:eastAsia="Calibri" w:hAnsiTheme="majorHAnsi" w:cs="Tahoma"/>
                      <w:b/>
                      <w:bCs/>
                      <w:spacing w:val="-4"/>
                      <w:sz w:val="20"/>
                      <w:szCs w:val="20"/>
                      <w:lang w:val="en-GB"/>
                    </w:rPr>
                    <w:t>Project</w:t>
                  </w:r>
                  <w:r w:rsidR="00BD7D44" w:rsidRPr="003B00CD">
                    <w:rPr>
                      <w:rFonts w:asciiTheme="majorHAnsi" w:eastAsia="Calibri" w:hAnsiTheme="majorHAnsi" w:cs="Tahoma"/>
                      <w:b/>
                      <w:bCs/>
                      <w:spacing w:val="-4"/>
                      <w:sz w:val="20"/>
                      <w:szCs w:val="20"/>
                      <w:lang w:val="en-GB"/>
                    </w:rPr>
                    <w:t xml:space="preserve"> Engineering 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0448B0" w:rsidRPr="003B00CD" w:rsidRDefault="000448B0" w:rsidP="000448B0">
                  <w:pPr>
                    <w:rPr>
                      <w:rFonts w:asciiTheme="majorHAnsi" w:hAnsiTheme="majorHAnsi"/>
                    </w:rPr>
                  </w:pPr>
                  <w:r w:rsidRPr="003B00CD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4" w:type="dxa"/>
                </w:tcPr>
                <w:p w:rsidR="000448B0" w:rsidRPr="003B00CD" w:rsidRDefault="00BD7D44" w:rsidP="000448B0">
                  <w:r w:rsidRPr="003B00CD">
                    <w:rPr>
                      <w:rFonts w:asciiTheme="majorHAnsi" w:eastAsia="Calibri" w:hAnsiTheme="majorHAnsi" w:cs="Tahoma"/>
                      <w:b/>
                      <w:bCs/>
                      <w:spacing w:val="-2"/>
                      <w:sz w:val="20"/>
                      <w:szCs w:val="20"/>
                      <w:lang w:val="en-GB"/>
                    </w:rPr>
                    <w:t xml:space="preserve">Project Planning &amp; Execution </w:t>
                  </w:r>
                </w:p>
              </w:tc>
              <w:tc>
                <w:tcPr>
                  <w:tcW w:w="1481" w:type="dxa"/>
                  <w:gridSpan w:val="2"/>
                </w:tcPr>
                <w:p w:rsidR="000448B0" w:rsidRPr="003B00CD" w:rsidRDefault="000448B0" w:rsidP="000448B0">
                  <w:r w:rsidRPr="003B00CD">
                    <w:rPr>
                      <w:rFonts w:asciiTheme="majorHAnsi" w:hAnsiTheme="majorHAnsi"/>
                      <w:noProof/>
                    </w:rPr>
                    <w:drawing>
                      <wp:anchor distT="0" distB="0" distL="114300" distR="114300" simplePos="0" relativeHeight="251636736" behindDoc="0" locked="0" layoutInCell="1" allowOverlap="1">
                        <wp:simplePos x="0" y="0"/>
                        <wp:positionH relativeFrom="column">
                          <wp:posOffset>24130</wp:posOffset>
                        </wp:positionH>
                        <wp:positionV relativeFrom="paragraph">
                          <wp:posOffset>15875</wp:posOffset>
                        </wp:positionV>
                        <wp:extent cx="590550" cy="152400"/>
                        <wp:effectExtent l="0" t="0" r="0" b="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70" w:type="dxa"/>
                </w:tcPr>
                <w:p w:rsidR="000448B0" w:rsidRPr="003B00CD" w:rsidRDefault="00E050C0" w:rsidP="000448B0">
                  <w:r w:rsidRPr="003B00CD">
                    <w:rPr>
                      <w:rFonts w:asciiTheme="majorHAnsi" w:eastAsia="Calibri" w:hAnsiTheme="majorHAnsi" w:cs="Tahoma"/>
                      <w:b/>
                      <w:bCs/>
                      <w:sz w:val="20"/>
                      <w:szCs w:val="20"/>
                      <w:lang w:val="en-GB"/>
                    </w:rPr>
                    <w:t xml:space="preserve">Tendering &amp; Bidding </w:t>
                  </w:r>
                </w:p>
              </w:tc>
              <w:tc>
                <w:tcPr>
                  <w:tcW w:w="1080" w:type="dxa"/>
                </w:tcPr>
                <w:p w:rsidR="000448B0" w:rsidRPr="003B00CD" w:rsidRDefault="000448B0" w:rsidP="000448B0">
                  <w:r w:rsidRPr="003B00CD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48B0" w:rsidRPr="003B00CD" w:rsidTr="000448B0">
              <w:trPr>
                <w:gridAfter w:val="1"/>
                <w:wAfter w:w="90" w:type="dxa"/>
                <w:trHeight w:val="378"/>
              </w:trPr>
              <w:tc>
                <w:tcPr>
                  <w:tcW w:w="2160" w:type="dxa"/>
                  <w:shd w:val="clear" w:color="auto" w:fill="auto"/>
                </w:tcPr>
                <w:p w:rsidR="000448B0" w:rsidRPr="003B00CD" w:rsidRDefault="00E050C0" w:rsidP="000448B0">
                  <w:pPr>
                    <w:rPr>
                      <w:rFonts w:asciiTheme="majorHAnsi" w:eastAsia="Calibri" w:hAnsiTheme="majorHAnsi" w:cs="Tahoma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B00CD">
                    <w:rPr>
                      <w:rFonts w:asciiTheme="majorHAnsi" w:eastAsia="Calibri" w:hAnsiTheme="majorHAnsi" w:cs="Tahoma"/>
                      <w:b/>
                      <w:bCs/>
                      <w:sz w:val="20"/>
                      <w:szCs w:val="20"/>
                      <w:lang w:val="en-GB"/>
                    </w:rPr>
                    <w:t xml:space="preserve">Client Engagements 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0448B0" w:rsidRPr="003B00CD" w:rsidRDefault="000448B0" w:rsidP="000448B0">
                  <w:pPr>
                    <w:rPr>
                      <w:rFonts w:asciiTheme="majorHAnsi" w:hAnsiTheme="majorHAnsi"/>
                    </w:rPr>
                  </w:pPr>
                  <w:r w:rsidRPr="003B00CD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5" w:type="dxa"/>
                  <w:gridSpan w:val="2"/>
                </w:tcPr>
                <w:p w:rsidR="000448B0" w:rsidRPr="003B00CD" w:rsidRDefault="00BD7D44" w:rsidP="000448B0">
                  <w:pPr>
                    <w:rPr>
                      <w:rFonts w:asciiTheme="majorHAnsi" w:hAnsiTheme="majorHAnsi"/>
                    </w:rPr>
                  </w:pPr>
                  <w:r w:rsidRPr="003B00CD">
                    <w:rPr>
                      <w:rFonts w:asciiTheme="majorHAnsi" w:eastAsia="Calibri" w:hAnsiTheme="majorHAnsi" w:cs="Tahoma"/>
                      <w:b/>
                      <w:bCs/>
                      <w:sz w:val="20"/>
                      <w:szCs w:val="20"/>
                      <w:lang w:val="en-GB"/>
                    </w:rPr>
                    <w:t xml:space="preserve">Audits &amp; Inspections </w:t>
                  </w:r>
                </w:p>
              </w:tc>
              <w:tc>
                <w:tcPr>
                  <w:tcW w:w="1440" w:type="dxa"/>
                </w:tcPr>
                <w:p w:rsidR="000448B0" w:rsidRPr="003B00CD" w:rsidRDefault="007D7267" w:rsidP="000448B0">
                  <w:pPr>
                    <w:rPr>
                      <w:rFonts w:asciiTheme="majorHAnsi" w:hAnsiTheme="majorHAnsi"/>
                    </w:rPr>
                  </w:pPr>
                  <w:r w:rsidRPr="003B00CD">
                    <w:rPr>
                      <w:rFonts w:asciiTheme="majorHAnsi" w:hAnsiTheme="majorHAnsi"/>
                      <w:noProof/>
                    </w:rPr>
                    <w:drawing>
                      <wp:anchor distT="0" distB="0" distL="114300" distR="114300" simplePos="0" relativeHeight="251633664" behindDoc="0" locked="0" layoutInCell="1" allowOverlap="1">
                        <wp:simplePos x="0" y="0"/>
                        <wp:positionH relativeFrom="column">
                          <wp:posOffset>-11430</wp:posOffset>
                        </wp:positionH>
                        <wp:positionV relativeFrom="paragraph">
                          <wp:posOffset>289560</wp:posOffset>
                        </wp:positionV>
                        <wp:extent cx="590550" cy="152400"/>
                        <wp:effectExtent l="0" t="0" r="0" b="0"/>
                        <wp:wrapNone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448B0" w:rsidRPr="003B00CD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0" w:type="dxa"/>
                </w:tcPr>
                <w:p w:rsidR="000448B0" w:rsidRPr="003B00CD" w:rsidRDefault="00E050C0" w:rsidP="000448B0">
                  <w:pPr>
                    <w:rPr>
                      <w:rFonts w:asciiTheme="majorHAnsi" w:hAnsiTheme="majorHAnsi"/>
                    </w:rPr>
                  </w:pPr>
                  <w:r w:rsidRPr="003B00CD">
                    <w:rPr>
                      <w:rFonts w:asciiTheme="majorHAnsi" w:eastAsia="Calibri" w:hAnsiTheme="majorHAnsi" w:cs="Tahoma"/>
                      <w:b/>
                      <w:bCs/>
                      <w:sz w:val="20"/>
                      <w:szCs w:val="20"/>
                      <w:lang w:val="en-GB"/>
                    </w:rPr>
                    <w:t xml:space="preserve">Cross-functional Coordination </w:t>
                  </w:r>
                </w:p>
              </w:tc>
              <w:tc>
                <w:tcPr>
                  <w:tcW w:w="1080" w:type="dxa"/>
                </w:tcPr>
                <w:p w:rsidR="000448B0" w:rsidRPr="003B00CD" w:rsidRDefault="000448B0" w:rsidP="000448B0">
                  <w:pPr>
                    <w:rPr>
                      <w:rFonts w:asciiTheme="majorHAnsi" w:hAnsiTheme="majorHAnsi"/>
                    </w:rPr>
                  </w:pPr>
                  <w:r w:rsidRPr="003B00CD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48B0" w:rsidRPr="003B00CD" w:rsidTr="000448B0">
              <w:trPr>
                <w:trHeight w:val="351"/>
              </w:trPr>
              <w:tc>
                <w:tcPr>
                  <w:tcW w:w="2160" w:type="dxa"/>
                  <w:shd w:val="clear" w:color="auto" w:fill="auto"/>
                </w:tcPr>
                <w:p w:rsidR="000448B0" w:rsidRPr="003B00CD" w:rsidRDefault="00BD7D44" w:rsidP="000448B0">
                  <w:pPr>
                    <w:rPr>
                      <w:rFonts w:asciiTheme="majorHAnsi" w:eastAsia="Calibri" w:hAnsiTheme="majorHAnsi" w:cs="Tahoma"/>
                      <w:b/>
                      <w:bCs/>
                      <w:spacing w:val="-2"/>
                      <w:sz w:val="20"/>
                      <w:szCs w:val="20"/>
                      <w:lang w:val="en-GB"/>
                    </w:rPr>
                  </w:pPr>
                  <w:r w:rsidRPr="003B00CD">
                    <w:rPr>
                      <w:rFonts w:asciiTheme="majorHAnsi" w:eastAsia="Calibri" w:hAnsiTheme="majorHAnsi" w:cs="Tahoma"/>
                      <w:b/>
                      <w:bCs/>
                      <w:sz w:val="20"/>
                      <w:szCs w:val="20"/>
                      <w:lang w:val="en-GB"/>
                    </w:rPr>
                    <w:t>Budgeting &amp; Cost Control</w:t>
                  </w:r>
                </w:p>
              </w:tc>
              <w:tc>
                <w:tcPr>
                  <w:tcW w:w="1355" w:type="dxa"/>
                  <w:shd w:val="clear" w:color="auto" w:fill="auto"/>
                </w:tcPr>
                <w:p w:rsidR="000448B0" w:rsidRPr="003B00CD" w:rsidRDefault="000448B0" w:rsidP="000448B0">
                  <w:pPr>
                    <w:rPr>
                      <w:rFonts w:asciiTheme="majorHAnsi" w:hAnsiTheme="majorHAnsi"/>
                    </w:rPr>
                  </w:pPr>
                  <w:r w:rsidRPr="003B00CD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313" name="Picture 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15" w:type="dxa"/>
                  <w:gridSpan w:val="2"/>
                </w:tcPr>
                <w:p w:rsidR="000448B0" w:rsidRPr="003B00CD" w:rsidRDefault="00E050C0" w:rsidP="000448B0">
                  <w:r w:rsidRPr="003B00CD">
                    <w:rPr>
                      <w:rFonts w:asciiTheme="majorHAnsi" w:eastAsia="Calibri" w:hAnsiTheme="majorHAnsi" w:cs="Tahoma"/>
                      <w:b/>
                      <w:bCs/>
                      <w:sz w:val="20"/>
                      <w:szCs w:val="20"/>
                      <w:lang w:val="en-GB"/>
                    </w:rPr>
                    <w:t xml:space="preserve">Site Administration </w:t>
                  </w:r>
                </w:p>
              </w:tc>
              <w:tc>
                <w:tcPr>
                  <w:tcW w:w="1440" w:type="dxa"/>
                </w:tcPr>
                <w:p w:rsidR="000448B0" w:rsidRPr="003B00CD" w:rsidRDefault="000448B0" w:rsidP="000448B0"/>
              </w:tc>
              <w:tc>
                <w:tcPr>
                  <w:tcW w:w="2070" w:type="dxa"/>
                </w:tcPr>
                <w:p w:rsidR="000448B0" w:rsidRPr="003B00CD" w:rsidRDefault="00E050C0" w:rsidP="00BD7D44">
                  <w:r w:rsidRPr="003B00CD">
                    <w:rPr>
                      <w:rFonts w:asciiTheme="majorHAnsi" w:eastAsia="Calibri" w:hAnsiTheme="majorHAnsi" w:cs="Tahoma"/>
                      <w:b/>
                      <w:bCs/>
                      <w:sz w:val="20"/>
                      <w:szCs w:val="20"/>
                      <w:lang w:val="en-GB"/>
                    </w:rPr>
                    <w:t xml:space="preserve">Reporting &amp; Documentation </w:t>
                  </w:r>
                </w:p>
              </w:tc>
              <w:tc>
                <w:tcPr>
                  <w:tcW w:w="1170" w:type="dxa"/>
                  <w:gridSpan w:val="2"/>
                </w:tcPr>
                <w:p w:rsidR="000448B0" w:rsidRPr="003B00CD" w:rsidRDefault="000448B0" w:rsidP="000448B0">
                  <w:r w:rsidRPr="003B00CD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54A8" w:rsidRPr="003B00CD" w:rsidRDefault="00F054A8" w:rsidP="000448B0">
            <w:pPr>
              <w:jc w:val="both"/>
              <w:rPr>
                <w:rFonts w:asciiTheme="majorHAnsi" w:hAnsiTheme="majorHAnsi" w:cs="Tahoma"/>
                <w:color w:val="595959" w:themeColor="text1" w:themeTint="A6"/>
                <w:sz w:val="2"/>
                <w:szCs w:val="20"/>
              </w:rPr>
            </w:pPr>
          </w:p>
        </w:tc>
      </w:tr>
      <w:tr w:rsidR="00A22804" w:rsidRPr="003B00CD" w:rsidTr="00530430">
        <w:trPr>
          <w:trHeight w:val="8280"/>
        </w:trPr>
        <w:tc>
          <w:tcPr>
            <w:tcW w:w="3523" w:type="dxa"/>
            <w:shd w:val="clear" w:color="auto" w:fill="FFFFFF" w:themeFill="background1"/>
          </w:tcPr>
          <w:p w:rsidR="00074B23" w:rsidRPr="003B00CD" w:rsidRDefault="00074B23" w:rsidP="00074B23">
            <w:pPr>
              <w:jc w:val="both"/>
              <w:rPr>
                <w:rFonts w:asciiTheme="majorHAnsi" w:hAnsiTheme="majorHAnsi" w:cs="Tahoma"/>
                <w:b/>
                <w:color w:val="00B0F0"/>
                <w:sz w:val="24"/>
                <w:szCs w:val="28"/>
              </w:rPr>
            </w:pPr>
            <w:r w:rsidRPr="003B00CD">
              <w:rPr>
                <w:rFonts w:asciiTheme="majorHAnsi" w:hAnsiTheme="majorHAnsi"/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7" name="Picture 7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0B7B" w:rsidRPr="003B00CD">
              <w:rPr>
                <w:rFonts w:asciiTheme="majorHAnsi" w:hAnsiTheme="majorHAnsi" w:cs="Tahoma"/>
                <w:b/>
                <w:color w:val="00B0F0"/>
                <w:sz w:val="24"/>
                <w:szCs w:val="28"/>
              </w:rPr>
              <w:t>Previous Experience</w:t>
            </w:r>
          </w:p>
          <w:p w:rsidR="00074B23" w:rsidRPr="003B00CD" w:rsidRDefault="00074B23" w:rsidP="00074B23">
            <w:pPr>
              <w:jc w:val="both"/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9F19FD" w:rsidRPr="003B00CD" w:rsidRDefault="000D1638" w:rsidP="000D0B7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color w:val="00B0F0"/>
                <w:sz w:val="20"/>
                <w:szCs w:val="28"/>
              </w:rPr>
              <w:t>Jul’</w:t>
            </w:r>
            <w:r w:rsidR="009F19FD" w:rsidRPr="003B00CD">
              <w:rPr>
                <w:rFonts w:asciiTheme="majorHAnsi" w:hAnsiTheme="majorHAnsi" w:cs="Tahoma"/>
                <w:b/>
                <w:color w:val="00B0F0"/>
                <w:sz w:val="20"/>
                <w:szCs w:val="28"/>
              </w:rPr>
              <w:t>05</w:t>
            </w:r>
            <w:r w:rsidRPr="003B00CD">
              <w:rPr>
                <w:rFonts w:asciiTheme="majorHAnsi" w:hAnsiTheme="majorHAnsi" w:cs="Tahoma"/>
                <w:b/>
                <w:color w:val="00B0F0"/>
                <w:sz w:val="20"/>
                <w:szCs w:val="28"/>
              </w:rPr>
              <w:t xml:space="preserve"> – </w:t>
            </w:r>
            <w:r w:rsidR="009F19FD" w:rsidRPr="003B00CD">
              <w:rPr>
                <w:rFonts w:asciiTheme="majorHAnsi" w:hAnsiTheme="majorHAnsi" w:cs="Tahoma"/>
                <w:b/>
                <w:color w:val="00B0F0"/>
                <w:sz w:val="20"/>
                <w:szCs w:val="28"/>
              </w:rPr>
              <w:t>Jun’07</w:t>
            </w:r>
            <w:r w:rsidR="000D0B7B" w:rsidRPr="003B00CD"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: </w:t>
            </w:r>
            <w:r w:rsidR="009F19FD"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UAN Raju</w:t>
            </w:r>
          </w:p>
          <w:p w:rsidR="000D0B7B" w:rsidRPr="003B00CD" w:rsidRDefault="009F19FD" w:rsidP="000D0B7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Construction Ltd., Visakhapatnam as Junior Engineer </w:t>
            </w:r>
          </w:p>
          <w:p w:rsidR="000D0B7B" w:rsidRPr="003B00CD" w:rsidRDefault="009F19FD" w:rsidP="000D0B7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Growth Path: </w:t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Joined as Junior Engineer (2005) later got promoted to Site Engineer (2006) </w:t>
            </w:r>
          </w:p>
          <w:p w:rsidR="009F19FD" w:rsidRPr="003B00CD" w:rsidRDefault="009F19FD" w:rsidP="000D0B7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9F19FD" w:rsidRPr="003B00CD" w:rsidRDefault="009F19FD" w:rsidP="000D0B7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pacing w:val="-4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pacing w:val="-4"/>
                <w:sz w:val="20"/>
                <w:szCs w:val="20"/>
                <w:lang w:eastAsia="en-GB"/>
              </w:rPr>
              <w:t xml:space="preserve">Client: </w:t>
            </w:r>
            <w:r w:rsidRPr="003B00CD">
              <w:rPr>
                <w:rFonts w:asciiTheme="majorHAnsi" w:hAnsiTheme="majorHAnsi" w:cs="Tahoma"/>
                <w:spacing w:val="-4"/>
                <w:sz w:val="20"/>
                <w:szCs w:val="20"/>
                <w:lang w:eastAsia="en-GB"/>
              </w:rPr>
              <w:t>Madhya Pradesh Irrigation Dept. / Rajasthan Irrigation Dept.</w:t>
            </w:r>
          </w:p>
          <w:p w:rsidR="000D0B7B" w:rsidRPr="003B00CD" w:rsidRDefault="000D0B7B" w:rsidP="000D0B7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</w:p>
          <w:p w:rsidR="007E12ED" w:rsidRPr="003B00CD" w:rsidRDefault="007E12ED" w:rsidP="007E12ED">
            <w:pPr>
              <w:jc w:val="both"/>
              <w:rPr>
                <w:rFonts w:asciiTheme="majorHAnsi" w:hAnsiTheme="majorHAnsi" w:cs="Tahoma"/>
                <w:b/>
                <w:color w:val="00B0F0"/>
                <w:sz w:val="24"/>
                <w:szCs w:val="28"/>
              </w:rPr>
            </w:pPr>
            <w:r w:rsidRPr="003B00CD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288" name="Picture 288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0CD">
              <w:rPr>
                <w:rFonts w:asciiTheme="majorHAnsi" w:hAnsiTheme="majorHAnsi" w:cs="Tahoma"/>
                <w:b/>
                <w:color w:val="00B0F0"/>
                <w:sz w:val="24"/>
                <w:szCs w:val="28"/>
              </w:rPr>
              <w:t xml:space="preserve">Education &amp; Credentials </w:t>
            </w:r>
          </w:p>
          <w:p w:rsidR="007E12ED" w:rsidRPr="003B00CD" w:rsidRDefault="007E12ED" w:rsidP="007E12ED">
            <w:pPr>
              <w:jc w:val="both"/>
              <w:rPr>
                <w:rFonts w:asciiTheme="majorHAnsi" w:hAnsiTheme="majorHAnsi" w:cs="Tahoma"/>
                <w:color w:val="00B0F0"/>
                <w:sz w:val="6"/>
                <w:szCs w:val="28"/>
              </w:rPr>
            </w:pPr>
          </w:p>
          <w:p w:rsidR="007E12ED" w:rsidRPr="003B00CD" w:rsidRDefault="002D65AC" w:rsidP="007E12ED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</w:rPr>
              <w:t>B.Tech. in Civil</w:t>
            </w:r>
            <w:r w:rsidR="007E12ED" w:rsidRPr="003B00CD">
              <w:rPr>
                <w:rFonts w:asciiTheme="majorHAnsi" w:hAnsiTheme="majorHAnsi" w:cs="Tahoma"/>
                <w:b/>
                <w:sz w:val="20"/>
                <w:szCs w:val="20"/>
              </w:rPr>
              <w:t xml:space="preserve"> Engineering </w:t>
            </w:r>
            <w:r w:rsidR="007E12ED" w:rsidRPr="003B00CD">
              <w:rPr>
                <w:rFonts w:asciiTheme="majorHAnsi" w:hAnsiTheme="majorHAnsi" w:cs="Tahoma"/>
                <w:sz w:val="20"/>
                <w:szCs w:val="20"/>
              </w:rPr>
              <w:t xml:space="preserve">from </w:t>
            </w:r>
            <w:r w:rsidRPr="003B00CD">
              <w:rPr>
                <w:rFonts w:asciiTheme="majorHAnsi" w:hAnsiTheme="majorHAnsi" w:cs="Tahoma"/>
                <w:sz w:val="20"/>
                <w:szCs w:val="20"/>
              </w:rPr>
              <w:t xml:space="preserve">Sri Venkateswara College of Engineering  Thiruvannamalai, </w:t>
            </w:r>
            <w:r w:rsidR="002E42A7" w:rsidRPr="003B00CD">
              <w:rPr>
                <w:rFonts w:asciiTheme="majorHAnsi" w:hAnsiTheme="majorHAnsi" w:cs="Tahoma"/>
                <w:sz w:val="20"/>
                <w:szCs w:val="20"/>
              </w:rPr>
              <w:t>Tirupati</w:t>
            </w:r>
            <w:r w:rsidRPr="003B00CD">
              <w:rPr>
                <w:rFonts w:asciiTheme="majorHAnsi" w:hAnsiTheme="majorHAnsi" w:cs="Tahoma"/>
                <w:sz w:val="20"/>
                <w:szCs w:val="20"/>
              </w:rPr>
              <w:t xml:space="preserve">in </w:t>
            </w:r>
            <w:r w:rsidR="002E42A7" w:rsidRPr="003B00CD">
              <w:rPr>
                <w:rFonts w:asciiTheme="majorHAnsi" w:hAnsiTheme="majorHAnsi" w:cs="Tahoma"/>
                <w:sz w:val="20"/>
                <w:szCs w:val="20"/>
              </w:rPr>
              <w:t>2013</w:t>
            </w:r>
          </w:p>
          <w:p w:rsidR="007E12ED" w:rsidRPr="003B00CD" w:rsidRDefault="007E12ED" w:rsidP="007E12ED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7E12ED" w:rsidRPr="003B00CD" w:rsidRDefault="007E12ED" w:rsidP="007E12ED">
            <w:pPr>
              <w:jc w:val="both"/>
              <w:rPr>
                <w:rFonts w:asciiTheme="majorHAnsi" w:hAnsiTheme="majorHAnsi" w:cs="Tahoma"/>
                <w:color w:val="FF0000"/>
                <w:sz w:val="20"/>
                <w:szCs w:val="20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</w:rPr>
              <w:t xml:space="preserve">Diploma in </w:t>
            </w:r>
            <w:r w:rsidR="002D65AC" w:rsidRPr="003B00CD">
              <w:rPr>
                <w:rFonts w:asciiTheme="majorHAnsi" w:hAnsiTheme="majorHAnsi" w:cs="Tahoma"/>
                <w:b/>
                <w:sz w:val="20"/>
                <w:szCs w:val="20"/>
              </w:rPr>
              <w:t>Civil</w:t>
            </w:r>
            <w:r w:rsidRPr="003B00CD">
              <w:rPr>
                <w:rFonts w:asciiTheme="majorHAnsi" w:hAnsiTheme="majorHAnsi" w:cs="Tahoma"/>
                <w:b/>
                <w:sz w:val="20"/>
                <w:szCs w:val="20"/>
              </w:rPr>
              <w:t xml:space="preserve"> Engineering</w:t>
            </w:r>
            <w:r w:rsidRPr="003B00CD">
              <w:rPr>
                <w:rFonts w:asciiTheme="majorHAnsi" w:hAnsiTheme="majorHAnsi" w:cs="Tahoma"/>
                <w:sz w:val="20"/>
                <w:szCs w:val="20"/>
              </w:rPr>
              <w:t xml:space="preserve"> from </w:t>
            </w:r>
            <w:r w:rsidR="002D65AC" w:rsidRPr="003B00CD">
              <w:rPr>
                <w:rFonts w:asciiTheme="majorHAnsi" w:hAnsiTheme="majorHAnsi" w:cs="Tahoma"/>
                <w:sz w:val="20"/>
                <w:szCs w:val="20"/>
              </w:rPr>
              <w:t>MGPT, Nagarcovil</w:t>
            </w:r>
            <w:r w:rsidR="002E42A7" w:rsidRPr="003B00CD">
              <w:rPr>
                <w:rFonts w:asciiTheme="majorHAnsi" w:hAnsiTheme="majorHAnsi" w:cs="Tahoma"/>
                <w:sz w:val="20"/>
                <w:szCs w:val="20"/>
              </w:rPr>
              <w:t xml:space="preserve"> in 2009</w:t>
            </w:r>
          </w:p>
          <w:p w:rsidR="002D65AC" w:rsidRPr="003B00CD" w:rsidRDefault="002D65AC" w:rsidP="007E12ED">
            <w:pPr>
              <w:jc w:val="both"/>
              <w:rPr>
                <w:rFonts w:asciiTheme="majorHAnsi" w:hAnsiTheme="majorHAnsi" w:cs="Tahoma"/>
                <w:color w:val="FF0000"/>
                <w:sz w:val="20"/>
                <w:szCs w:val="20"/>
              </w:rPr>
            </w:pPr>
          </w:p>
          <w:p w:rsidR="002D65AC" w:rsidRPr="003B00CD" w:rsidRDefault="002D65AC" w:rsidP="007E12ED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</w:rPr>
              <w:t>Civil EngineeringCourse</w:t>
            </w:r>
            <w:r w:rsidRPr="003B00CD">
              <w:rPr>
                <w:rFonts w:asciiTheme="majorHAnsi" w:hAnsiTheme="majorHAnsi" w:cs="Tahoma"/>
                <w:sz w:val="20"/>
                <w:szCs w:val="20"/>
              </w:rPr>
              <w:t xml:space="preserve"> from S R V College of Engineering, Kollam in</w:t>
            </w:r>
            <w:r w:rsidR="002E42A7" w:rsidRPr="003B00CD">
              <w:rPr>
                <w:rFonts w:asciiTheme="majorHAnsi" w:hAnsiTheme="majorHAnsi" w:cs="Tahoma"/>
                <w:sz w:val="20"/>
                <w:szCs w:val="20"/>
              </w:rPr>
              <w:t>2005</w:t>
            </w:r>
          </w:p>
          <w:p w:rsidR="00074B23" w:rsidRPr="003B00CD" w:rsidRDefault="00074B23" w:rsidP="008B0A70">
            <w:pPr>
              <w:tabs>
                <w:tab w:val="left" w:pos="90"/>
                <w:tab w:val="left" w:pos="6750"/>
                <w:tab w:val="left" w:pos="7110"/>
              </w:tabs>
              <w:rPr>
                <w:rFonts w:asciiTheme="majorHAnsi" w:hAnsiTheme="majorHAnsi" w:cs="Tahoma"/>
                <w:color w:val="F0563D"/>
                <w:sz w:val="28"/>
                <w:szCs w:val="28"/>
              </w:rPr>
            </w:pPr>
          </w:p>
          <w:p w:rsidR="00A22804" w:rsidRPr="003B00CD" w:rsidRDefault="00A22804" w:rsidP="008B0A70">
            <w:pPr>
              <w:tabs>
                <w:tab w:val="left" w:pos="90"/>
                <w:tab w:val="left" w:pos="6750"/>
                <w:tab w:val="left" w:pos="7110"/>
              </w:tabs>
              <w:rPr>
                <w:rFonts w:asciiTheme="majorHAnsi" w:hAnsiTheme="majorHAnsi" w:cs="Tahoma"/>
                <w:b/>
                <w:color w:val="00B0F0"/>
                <w:sz w:val="24"/>
                <w:szCs w:val="24"/>
              </w:rPr>
            </w:pPr>
            <w:r w:rsidRPr="003B00CD">
              <w:rPr>
                <w:rFonts w:asciiTheme="majorHAnsi" w:hAnsiTheme="majorHAnsi" w:cs="Tahoma"/>
                <w:noProof/>
                <w:color w:val="70AD47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294" name="Picture 29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0CD">
              <w:rPr>
                <w:rFonts w:asciiTheme="majorHAnsi" w:hAnsiTheme="majorHAnsi" w:cs="Tahoma"/>
                <w:b/>
                <w:color w:val="00B0F0"/>
                <w:sz w:val="24"/>
                <w:szCs w:val="24"/>
              </w:rPr>
              <w:t>Soft Skills</w:t>
            </w:r>
          </w:p>
          <w:p w:rsidR="004D3EE1" w:rsidRPr="003B00CD" w:rsidRDefault="001C3FBD" w:rsidP="008B0A70">
            <w:pPr>
              <w:tabs>
                <w:tab w:val="left" w:pos="90"/>
                <w:tab w:val="left" w:pos="6750"/>
                <w:tab w:val="left" w:pos="7110"/>
              </w:tabs>
              <w:rPr>
                <w:rFonts w:asciiTheme="majorHAnsi" w:hAnsiTheme="majorHAnsi" w:cs="Tahoma"/>
                <w:b/>
                <w:color w:val="00B0F0"/>
                <w:sz w:val="24"/>
                <w:szCs w:val="24"/>
              </w:rPr>
            </w:pPr>
            <w:r w:rsidRPr="001C3FBD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pict>
                <v:shape id="_x0000_s1032" type="#_x0000_t202" style="position:absolute;margin-left:-9pt;margin-top:10.85pt;width:175.5pt;height:140.25pt;z-index:251617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PnDwIAAPsDAAAOAAAAZHJzL2Uyb0RvYy54bWysU9tuGyEQfa/Uf0C81+vd2rGzMo7SpKkq&#10;pRcp6QdglvWiAkMBe9f9+g6s7VrJW1UeEMMwZ+acGVY3g9FkL31QYBktJ1NKpBXQKLtl9Mfzw7sl&#10;JSFy23ANVjJ6kIHerN++WfWulhV0oBvpCYLYUPeO0S5GVxdFEJ00PEzASYvOFrzhEU2/LRrPe0Q3&#10;uqim06uiB984D0KGgLf3o5OuM37bShG/tW2QkWhGsbaYd5/3TdqL9YrXW89dp8SxDP4PVRiuLCY9&#10;Q93zyMnOq1dQRgkPAdo4EWAKaFslZOaAbMrpCzZPHXcyc0FxgjvLFP4frPi6/+6Jahh9P6PEcoM9&#10;epZDJB9gIFWSp3ehxldPDt/FAa+xzZlqcI8gfgZi4a7jditvvYe+k7zB8soUWVyEjjghgWz6L9Bg&#10;Gr6LkIGG1pukHapBEB3bdDi3JpUi8LKqquVyji6BvnKxLMvFPOfg9Snc+RA/STAkHRj12PsMz/eP&#10;IaZyeH16krJZeFBa5/5rS3pGr+fVPAdceIyKOJ5aGUaX07TGgUksP9omB0eu9HjGBNoeaSemI+c4&#10;bIYs8NVJzQ00B9TBwziN+Hvw0IH/TUmPk8ho+LXjXlKiP1vU8rqczdLoZmM2X1Ro+EvP5tLDrUAo&#10;RiMl4/Eu5nEfKd+i5q3KaqTmjJUcS8YJyyIdf0Ma4Us7v/r7Z9d/AAAA//8DAFBLAwQUAAYACAAA&#10;ACEAhaao6t8AAAAKAQAADwAAAGRycy9kb3ducmV2LnhtbEyPQU/DMAyF70j7D5GRuG1JWxijNJ0Q&#10;iCuIjU3iljVeW61xqiZby7/HnOBm+z09f69YT64TFxxC60lDslAgkCpvW6o1fG5f5ysQIRqypvOE&#10;Gr4xwLqcXRUmt36kD7xsYi04hEJuNDQx9rmUoWrQmbDwPRJrRz84E3kdamkHM3K462Sq1FI60xJ/&#10;aEyPzw1Wp83Zadi9Hb/2t+q9fnF3/egnJck9SK1vrqenRxARp/hnhl98RoeSmQ7+TDaITsM8WXGX&#10;qCFN7kGwIcsyPhx4UGkKsizk/wrlDwAAAP//AwBQSwECLQAUAAYACAAAACEAtoM4kv4AAADhAQAA&#10;EwAAAAAAAAAAAAAAAAAAAAAAW0NvbnRlbnRfVHlwZXNdLnhtbFBLAQItABQABgAIAAAAIQA4/SH/&#10;1gAAAJQBAAALAAAAAAAAAAAAAAAAAC8BAABfcmVscy8ucmVsc1BLAQItABQABgAIAAAAIQD1NZPn&#10;DwIAAPsDAAAOAAAAAAAAAAAAAAAAAC4CAABkcnMvZTJvRG9jLnhtbFBLAQItABQABgAIAAAAIQCF&#10;pqjq3wAAAAoBAAAPAAAAAAAAAAAAAAAAAGkEAABkcnMvZG93bnJldi54bWxQSwUGAAAAAAQABADz&#10;AAAAdQUAAAAA&#10;" filled="f" stroked="f">
                  <v:textbox>
                    <w:txbxContent>
                      <w:p w:rsidR="00A22804" w:rsidRPr="007E12ED" w:rsidRDefault="00A22804" w:rsidP="00A22804">
                        <w:pPr>
                          <w:jc w:val="center"/>
                          <w:rPr>
                            <w:rFonts w:asciiTheme="majorHAnsi" w:hAnsiTheme="majorHAnsi" w:cs="Tahoma"/>
                            <w:sz w:val="18"/>
                            <w:szCs w:val="16"/>
                            <w:lang w:val="en-GB"/>
                          </w:rPr>
                        </w:pPr>
                        <w:r w:rsidRPr="007E12ED">
                          <w:rPr>
                            <w:rFonts w:asciiTheme="majorHAnsi" w:hAnsiTheme="majorHAnsi" w:cs="Tahoma"/>
                            <w:sz w:val="18"/>
                            <w:szCs w:val="16"/>
                            <w:lang w:val="en-GB"/>
                          </w:rPr>
                          <w:t>Communicator</w:t>
                        </w:r>
                      </w:p>
                      <w:p w:rsidR="00A22804" w:rsidRPr="007E12ED" w:rsidRDefault="00A22804" w:rsidP="00A22804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A22804" w:rsidRPr="007E12ED" w:rsidRDefault="00A22804" w:rsidP="00A22804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A22804" w:rsidRPr="007E12ED" w:rsidRDefault="00A22804" w:rsidP="00A22804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 w:rsidRPr="007E12ED">
                          <w:rPr>
                            <w:rFonts w:asciiTheme="majorHAnsi" w:hAnsiTheme="majorHAnsi" w:cs="Tahoma"/>
                            <w:sz w:val="18"/>
                            <w:szCs w:val="16"/>
                            <w:lang w:val="en-GB"/>
                          </w:rPr>
                          <w:t>Innovator</w:t>
                        </w:r>
                        <w:r w:rsidRPr="007E12ED">
                          <w:rPr>
                            <w:rFonts w:ascii="Cambria" w:hAnsi="Cambria" w:cs="Tahoma"/>
                            <w:sz w:val="18"/>
                            <w:szCs w:val="16"/>
                            <w:lang w:val="en-GB"/>
                          </w:rPr>
                          <w:t>Thinker</w:t>
                        </w:r>
                      </w:p>
                      <w:p w:rsidR="00A22804" w:rsidRPr="007E12ED" w:rsidRDefault="00A22804" w:rsidP="00A22804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A22804" w:rsidRPr="007E12ED" w:rsidRDefault="00A22804" w:rsidP="00A22804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A22804" w:rsidRPr="007E12ED" w:rsidRDefault="00A22804" w:rsidP="00A22804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A22804" w:rsidRPr="007E12ED" w:rsidRDefault="00A22804" w:rsidP="00A22804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A22804" w:rsidRPr="007E12ED" w:rsidRDefault="00A22804" w:rsidP="00A22804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A22804" w:rsidRPr="007E12ED" w:rsidRDefault="00A22804" w:rsidP="00A22804">
                        <w:pPr>
                          <w:tabs>
                            <w:tab w:val="left" w:pos="0"/>
                            <w:tab w:val="left" w:pos="3240"/>
                          </w:tabs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 w:rsidRPr="007E12ED">
                          <w:rPr>
                            <w:rFonts w:ascii="Cambria" w:hAnsi="Cambria" w:cs="Tahoma"/>
                            <w:sz w:val="18"/>
                            <w:szCs w:val="16"/>
                            <w:lang w:val="en-GB"/>
                          </w:rPr>
                          <w:t>Collaborator</w:t>
                        </w:r>
                        <w:r w:rsidRPr="007E12ED">
                          <w:rPr>
                            <w:rFonts w:ascii="Cambria" w:hAnsi="Cambria" w:cs="Tahoma"/>
                            <w:sz w:val="18"/>
                            <w:szCs w:val="18"/>
                            <w:lang w:val="en-GB"/>
                          </w:rPr>
                          <w:t>Intuitive</w:t>
                        </w:r>
                      </w:p>
                      <w:p w:rsidR="00A22804" w:rsidRPr="007E12ED" w:rsidRDefault="00A22804" w:rsidP="00A22804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5A2693" w:rsidRPr="007E12ED" w:rsidRDefault="005A2693" w:rsidP="00A22804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A22804" w:rsidRPr="007E12ED" w:rsidRDefault="00A22804" w:rsidP="00A22804">
                        <w:pPr>
                          <w:jc w:val="center"/>
                          <w:rPr>
                            <w:rFonts w:ascii="Cambria" w:hAnsi="Cambria" w:cs="Tahoma"/>
                            <w:sz w:val="18"/>
                            <w:szCs w:val="16"/>
                            <w:lang w:val="en-GB"/>
                          </w:rPr>
                        </w:pPr>
                        <w:r w:rsidRPr="007E12ED">
                          <w:rPr>
                            <w:rFonts w:ascii="Cambria" w:hAnsi="Cambria" w:cs="Tahoma"/>
                            <w:sz w:val="18"/>
                            <w:szCs w:val="16"/>
                            <w:lang w:val="en-GB"/>
                          </w:rPr>
                          <w:t>Team Player</w:t>
                        </w:r>
                      </w:p>
                    </w:txbxContent>
                  </v:textbox>
                </v:shape>
              </w:pict>
            </w:r>
          </w:p>
          <w:p w:rsidR="00F64D53" w:rsidRPr="003B00CD" w:rsidRDefault="00A22804" w:rsidP="008B0A70">
            <w:pPr>
              <w:tabs>
                <w:tab w:val="left" w:pos="90"/>
                <w:tab w:val="left" w:pos="6750"/>
                <w:tab w:val="left" w:pos="7110"/>
              </w:tabs>
              <w:rPr>
                <w:rFonts w:asciiTheme="majorHAnsi" w:hAnsiTheme="majorHAnsi"/>
              </w:rPr>
            </w:pPr>
            <w:r w:rsidRPr="003B00CD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85975" cy="15811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oftskills-small-int-grey-editable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3DC3" w:rsidRPr="003B00CD" w:rsidRDefault="004F3DC3" w:rsidP="000448B0">
            <w:pPr>
              <w:jc w:val="both"/>
              <w:rPr>
                <w:rFonts w:asciiTheme="majorHAnsi" w:hAnsiTheme="majorHAnsi" w:cs="Tahoma"/>
                <w:color w:val="F0563D"/>
                <w:sz w:val="18"/>
                <w:szCs w:val="28"/>
              </w:rPr>
            </w:pPr>
          </w:p>
          <w:p w:rsidR="00D618DE" w:rsidRPr="003B00CD" w:rsidRDefault="00D618DE" w:rsidP="00B56C26">
            <w:pPr>
              <w:rPr>
                <w:rFonts w:asciiTheme="majorHAnsi" w:hAnsiTheme="majorHAnsi" w:cs="Tahoma"/>
                <w:color w:val="00B0F0"/>
                <w:sz w:val="20"/>
                <w:szCs w:val="28"/>
              </w:rPr>
            </w:pPr>
          </w:p>
          <w:p w:rsidR="000448B0" w:rsidRPr="003B00CD" w:rsidRDefault="000448B0" w:rsidP="000448B0">
            <w:pPr>
              <w:rPr>
                <w:rFonts w:asciiTheme="majorHAnsi" w:hAnsiTheme="majorHAnsi" w:cs="Tahoma"/>
                <w:b/>
                <w:color w:val="00B0F0"/>
                <w:sz w:val="24"/>
                <w:szCs w:val="28"/>
              </w:rPr>
            </w:pPr>
            <w:r w:rsidRPr="003B00CD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33680" cy="233680"/>
                  <wp:effectExtent l="0" t="0" r="0" b="0"/>
                  <wp:docPr id="18" name="Picture 18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0CD">
              <w:rPr>
                <w:rFonts w:asciiTheme="majorHAnsi" w:hAnsiTheme="majorHAnsi" w:cs="Tahoma"/>
                <w:b/>
                <w:color w:val="00B0F0"/>
                <w:sz w:val="24"/>
                <w:szCs w:val="28"/>
              </w:rPr>
              <w:t>Personal Details</w:t>
            </w:r>
          </w:p>
          <w:p w:rsidR="000448B0" w:rsidRPr="003B00CD" w:rsidRDefault="000448B0" w:rsidP="000448B0">
            <w:pPr>
              <w:pStyle w:val="BodyTextIndent"/>
              <w:tabs>
                <w:tab w:val="left" w:pos="-630"/>
              </w:tabs>
              <w:spacing w:after="0"/>
              <w:ind w:left="0"/>
              <w:jc w:val="both"/>
              <w:rPr>
                <w:rFonts w:asciiTheme="majorHAnsi" w:hAnsiTheme="majorHAnsi"/>
                <w:b/>
                <w:color w:val="595959" w:themeColor="text1" w:themeTint="A6"/>
                <w:sz w:val="10"/>
              </w:rPr>
            </w:pPr>
          </w:p>
          <w:p w:rsidR="00AB07B9" w:rsidRPr="003B00CD" w:rsidRDefault="000448B0" w:rsidP="00F22CCD">
            <w:pPr>
              <w:pStyle w:val="BodyTextIndent"/>
              <w:tabs>
                <w:tab w:val="left" w:pos="-630"/>
              </w:tabs>
              <w:spacing w:after="0"/>
              <w:ind w:left="0"/>
              <w:jc w:val="both"/>
              <w:rPr>
                <w:rFonts w:asciiTheme="majorHAnsi" w:hAnsiTheme="majorHAnsi"/>
              </w:rPr>
            </w:pPr>
            <w:r w:rsidRPr="003B00CD">
              <w:rPr>
                <w:rFonts w:asciiTheme="majorHAnsi" w:hAnsiTheme="majorHAnsi"/>
                <w:b/>
              </w:rPr>
              <w:t>Date of Birt</w:t>
            </w:r>
            <w:r w:rsidR="00F22CCD" w:rsidRPr="003B00CD">
              <w:rPr>
                <w:rFonts w:asciiTheme="majorHAnsi" w:hAnsiTheme="majorHAnsi"/>
                <w:b/>
              </w:rPr>
              <w:t xml:space="preserve">h: </w:t>
            </w:r>
            <w:r w:rsidR="002D65AC" w:rsidRPr="003B00CD">
              <w:rPr>
                <w:rFonts w:asciiTheme="majorHAnsi" w:hAnsiTheme="majorHAnsi"/>
              </w:rPr>
              <w:t>1</w:t>
            </w:r>
            <w:r w:rsidR="002D65AC" w:rsidRPr="003B00CD">
              <w:rPr>
                <w:rFonts w:asciiTheme="majorHAnsi" w:hAnsiTheme="majorHAnsi"/>
                <w:vertAlign w:val="superscript"/>
              </w:rPr>
              <w:t>st</w:t>
            </w:r>
            <w:r w:rsidR="002D65AC" w:rsidRPr="003B00CD">
              <w:rPr>
                <w:rFonts w:asciiTheme="majorHAnsi" w:hAnsiTheme="majorHAnsi"/>
              </w:rPr>
              <w:t xml:space="preserve"> February 1986</w:t>
            </w:r>
          </w:p>
          <w:p w:rsidR="00924138" w:rsidRPr="003B00CD" w:rsidRDefault="00924138" w:rsidP="00F22CCD">
            <w:pPr>
              <w:pStyle w:val="BodyTextIndent"/>
              <w:tabs>
                <w:tab w:val="left" w:pos="-630"/>
              </w:tabs>
              <w:spacing w:after="0"/>
              <w:ind w:left="0"/>
              <w:jc w:val="both"/>
              <w:rPr>
                <w:rFonts w:asciiTheme="majorHAnsi" w:hAnsiTheme="majorHAnsi" w:cstheme="minorBidi"/>
                <w:lang w:val="en-US"/>
              </w:rPr>
            </w:pPr>
          </w:p>
          <w:p w:rsidR="00AB07B9" w:rsidRPr="003B00CD" w:rsidRDefault="000448B0" w:rsidP="00924138">
            <w:pPr>
              <w:rPr>
                <w:rFonts w:asciiTheme="majorHAnsi" w:hAnsiTheme="majorHAnsi"/>
                <w:color w:val="FF0000"/>
              </w:rPr>
            </w:pPr>
            <w:r w:rsidRPr="003B00CD">
              <w:rPr>
                <w:rFonts w:asciiTheme="majorHAnsi" w:hAnsiTheme="majorHAnsi"/>
                <w:b/>
                <w:sz w:val="20"/>
              </w:rPr>
              <w:t>Languages Known:</w:t>
            </w:r>
            <w:r w:rsidR="002E42A7" w:rsidRPr="003B00CD">
              <w:rPr>
                <w:rFonts w:asciiTheme="majorHAnsi" w:hAnsiTheme="majorHAnsi"/>
                <w:sz w:val="20"/>
                <w:szCs w:val="20"/>
              </w:rPr>
              <w:t xml:space="preserve">English, Hindi, Tamil and Malayalam </w:t>
            </w:r>
          </w:p>
          <w:p w:rsidR="00924138" w:rsidRPr="003B00CD" w:rsidRDefault="00924138" w:rsidP="00924138">
            <w:pPr>
              <w:rPr>
                <w:rFonts w:asciiTheme="majorHAnsi" w:hAnsiTheme="majorHAnsi"/>
              </w:rPr>
            </w:pPr>
          </w:p>
          <w:p w:rsidR="00924138" w:rsidRPr="003B00CD" w:rsidRDefault="00924138" w:rsidP="00F22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24138" w:rsidRPr="003B00CD" w:rsidRDefault="00924138" w:rsidP="00F22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D72F1" w:rsidRPr="003B00CD" w:rsidRDefault="00CD72F1" w:rsidP="00F22CCD">
            <w:pPr>
              <w:rPr>
                <w:rFonts w:asciiTheme="majorHAnsi" w:hAnsiTheme="majorHAnsi"/>
                <w:sz w:val="20"/>
                <w:szCs w:val="20"/>
              </w:rPr>
            </w:pPr>
            <w:r w:rsidRPr="003B00CD">
              <w:rPr>
                <w:rFonts w:asciiTheme="majorHAnsi" w:hAnsiTheme="majorHAnsi"/>
                <w:b/>
                <w:sz w:val="20"/>
                <w:szCs w:val="20"/>
              </w:rPr>
              <w:t>Marital Status</w:t>
            </w:r>
            <w:r w:rsidRPr="003B00C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2E42A7" w:rsidRPr="003B00CD">
              <w:rPr>
                <w:rFonts w:asciiTheme="majorHAnsi" w:hAnsiTheme="majorHAnsi"/>
                <w:sz w:val="20"/>
                <w:szCs w:val="20"/>
              </w:rPr>
              <w:t xml:space="preserve">Married </w:t>
            </w:r>
          </w:p>
          <w:p w:rsidR="00924138" w:rsidRPr="003B00CD" w:rsidRDefault="00924138" w:rsidP="00F22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E791A" w:rsidRPr="003B00CD" w:rsidRDefault="00CD72F1" w:rsidP="00F22CCD">
            <w:pPr>
              <w:rPr>
                <w:rFonts w:asciiTheme="majorHAnsi" w:hAnsiTheme="majorHAnsi"/>
                <w:sz w:val="20"/>
                <w:szCs w:val="20"/>
              </w:rPr>
            </w:pPr>
            <w:r w:rsidRPr="003B00CD">
              <w:rPr>
                <w:rFonts w:asciiTheme="majorHAnsi" w:hAnsiTheme="majorHAnsi"/>
                <w:b/>
                <w:sz w:val="20"/>
                <w:szCs w:val="20"/>
              </w:rPr>
              <w:t>Nationality</w:t>
            </w:r>
            <w:r w:rsidRPr="003B00C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2E42A7" w:rsidRPr="003B00CD">
              <w:rPr>
                <w:rFonts w:asciiTheme="majorHAnsi" w:hAnsiTheme="majorHAnsi"/>
                <w:sz w:val="20"/>
                <w:szCs w:val="20"/>
              </w:rPr>
              <w:t xml:space="preserve">Indian </w:t>
            </w:r>
          </w:p>
          <w:p w:rsidR="00924138" w:rsidRPr="003B00CD" w:rsidRDefault="00924138" w:rsidP="00F22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D72F1" w:rsidRPr="003B00CD" w:rsidRDefault="00AE791A" w:rsidP="00F22CCD">
            <w:pPr>
              <w:rPr>
                <w:rFonts w:asciiTheme="majorHAnsi" w:hAnsiTheme="majorHAnsi"/>
                <w:sz w:val="20"/>
                <w:szCs w:val="20"/>
              </w:rPr>
            </w:pPr>
            <w:r w:rsidRPr="003B00CD">
              <w:rPr>
                <w:rFonts w:asciiTheme="majorHAnsi" w:hAnsiTheme="majorHAnsi"/>
                <w:b/>
                <w:sz w:val="20"/>
                <w:szCs w:val="20"/>
              </w:rPr>
              <w:t>Visa Details</w:t>
            </w:r>
            <w:r w:rsidRPr="003B00C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2E42A7" w:rsidRPr="003B00CD">
              <w:rPr>
                <w:rFonts w:asciiTheme="majorHAnsi" w:hAnsiTheme="majorHAnsi"/>
                <w:sz w:val="20"/>
                <w:szCs w:val="20"/>
              </w:rPr>
              <w:t xml:space="preserve">Visiting Visa – UAE </w:t>
            </w:r>
          </w:p>
          <w:p w:rsidR="00924138" w:rsidRPr="003B00CD" w:rsidRDefault="00924138" w:rsidP="00F22CC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D72F1" w:rsidRPr="003B00CD" w:rsidRDefault="00CD72F1" w:rsidP="00F22C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B00CD">
              <w:rPr>
                <w:rFonts w:asciiTheme="majorHAnsi" w:hAnsiTheme="majorHAnsi"/>
                <w:b/>
                <w:sz w:val="20"/>
                <w:szCs w:val="20"/>
              </w:rPr>
              <w:t xml:space="preserve">No. of Dependents: </w:t>
            </w:r>
            <w:r w:rsidR="002E42A7" w:rsidRPr="003B00CD">
              <w:rPr>
                <w:rFonts w:asciiTheme="majorHAnsi" w:hAnsiTheme="majorHAnsi"/>
                <w:sz w:val="20"/>
                <w:szCs w:val="20"/>
              </w:rPr>
              <w:t>01</w:t>
            </w:r>
          </w:p>
          <w:p w:rsidR="00924138" w:rsidRPr="003B00CD" w:rsidRDefault="00924138" w:rsidP="00F22CC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D72F1" w:rsidRPr="003B00CD" w:rsidRDefault="00CD72F1" w:rsidP="00A26DD5">
            <w:pPr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</w:pPr>
            <w:r w:rsidRPr="003B00CD">
              <w:rPr>
                <w:rFonts w:asciiTheme="majorHAnsi" w:hAnsiTheme="majorHAnsi"/>
                <w:b/>
                <w:sz w:val="20"/>
                <w:szCs w:val="20"/>
              </w:rPr>
              <w:t xml:space="preserve">Driving License: </w:t>
            </w:r>
            <w:r w:rsidR="00603AAF" w:rsidRPr="009D52BB">
              <w:rPr>
                <w:rFonts w:asciiTheme="majorHAnsi" w:hAnsiTheme="majorHAnsi"/>
                <w:sz w:val="20"/>
                <w:szCs w:val="20"/>
              </w:rPr>
              <w:t>Qatar,</w:t>
            </w:r>
            <w:r w:rsidR="002D65AC" w:rsidRPr="003B00CD">
              <w:rPr>
                <w:rFonts w:asciiTheme="majorHAnsi" w:hAnsiTheme="majorHAnsi"/>
                <w:sz w:val="20"/>
                <w:szCs w:val="20"/>
              </w:rPr>
              <w:t>Oman</w:t>
            </w:r>
            <w:r w:rsidR="002D65AC" w:rsidRPr="003B00C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 w:rsidR="002D65AC" w:rsidRPr="003B00CD">
              <w:rPr>
                <w:rFonts w:asciiTheme="majorHAnsi" w:hAnsiTheme="majorHAnsi"/>
                <w:sz w:val="20"/>
                <w:szCs w:val="20"/>
              </w:rPr>
              <w:t>valid up to 22/05/2022</w:t>
            </w:r>
          </w:p>
        </w:tc>
        <w:tc>
          <w:tcPr>
            <w:tcW w:w="267" w:type="dxa"/>
            <w:shd w:val="clear" w:color="auto" w:fill="FFFFFF" w:themeFill="background1"/>
          </w:tcPr>
          <w:p w:rsidR="00A22804" w:rsidRPr="003B00CD" w:rsidRDefault="00A22804" w:rsidP="008B0A70">
            <w:pPr>
              <w:tabs>
                <w:tab w:val="left" w:pos="90"/>
                <w:tab w:val="left" w:pos="6750"/>
                <w:tab w:val="left" w:pos="7110"/>
              </w:tabs>
              <w:rPr>
                <w:rFonts w:asciiTheme="majorHAnsi" w:hAnsiTheme="majorHAnsi"/>
              </w:rPr>
            </w:pPr>
          </w:p>
        </w:tc>
        <w:tc>
          <w:tcPr>
            <w:tcW w:w="6983" w:type="dxa"/>
            <w:shd w:val="clear" w:color="auto" w:fill="FFFFFF" w:themeFill="background1"/>
          </w:tcPr>
          <w:p w:rsidR="00F64D53" w:rsidRPr="003B00CD" w:rsidRDefault="00F64D53" w:rsidP="0043047A">
            <w:pPr>
              <w:jc w:val="both"/>
              <w:rPr>
                <w:rFonts w:asciiTheme="majorHAnsi" w:hAnsiTheme="majorHAnsi" w:cs="Tahoma"/>
                <w:b/>
                <w:color w:val="00B0F0"/>
                <w:sz w:val="24"/>
                <w:szCs w:val="28"/>
              </w:rPr>
            </w:pPr>
            <w:r w:rsidRPr="003B00CD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98" name="Picture 298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0CD">
              <w:rPr>
                <w:rFonts w:asciiTheme="majorHAnsi" w:hAnsiTheme="majorHAnsi" w:cs="Tahoma"/>
                <w:b/>
                <w:color w:val="00B0F0"/>
                <w:sz w:val="24"/>
                <w:szCs w:val="28"/>
              </w:rPr>
              <w:t>Organizational Experience</w:t>
            </w:r>
          </w:p>
          <w:p w:rsidR="00F64D53" w:rsidRPr="003B00CD" w:rsidRDefault="00F64D53" w:rsidP="0043047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0D0B7B" w:rsidRPr="003B00CD" w:rsidRDefault="00493D4E" w:rsidP="0043047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color w:val="00B0F0"/>
                <w:sz w:val="20"/>
                <w:szCs w:val="28"/>
              </w:rPr>
              <w:t>Apr’</w:t>
            </w:r>
            <w:r w:rsidR="002D65AC" w:rsidRPr="003B00CD">
              <w:rPr>
                <w:rFonts w:asciiTheme="majorHAnsi" w:hAnsiTheme="majorHAnsi" w:cs="Tahoma"/>
                <w:b/>
                <w:color w:val="00B0F0"/>
                <w:sz w:val="20"/>
                <w:szCs w:val="28"/>
              </w:rPr>
              <w:t>17 – May’19</w:t>
            </w:r>
            <w:r w:rsidR="004F3DC3" w:rsidRPr="003B00CD"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: </w:t>
            </w:r>
            <w:r w:rsidR="002E42A7"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Kollam</w:t>
            </w:r>
          </w:p>
          <w:p w:rsidR="002D65AC" w:rsidRPr="003B00CD" w:rsidRDefault="002D65AC" w:rsidP="0043047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Senior Project Engineer/Project Coordinator</w:t>
            </w:r>
          </w:p>
          <w:p w:rsidR="002D65AC" w:rsidRPr="003B00CD" w:rsidRDefault="002D65AC" w:rsidP="0043047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</w:p>
          <w:p w:rsidR="002D65AC" w:rsidRPr="003B00CD" w:rsidRDefault="002D65AC" w:rsidP="002D65A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color w:val="00B0F0"/>
                <w:sz w:val="20"/>
                <w:szCs w:val="28"/>
              </w:rPr>
              <w:t>Dec’15</w:t>
            </w:r>
            <w:r w:rsidR="00493D4E" w:rsidRPr="003B00CD">
              <w:rPr>
                <w:rFonts w:asciiTheme="majorHAnsi" w:hAnsiTheme="majorHAnsi" w:cs="Tahoma"/>
                <w:b/>
                <w:color w:val="00B0F0"/>
                <w:sz w:val="20"/>
                <w:szCs w:val="28"/>
              </w:rPr>
              <w:t xml:space="preserve"> –Mar’17</w:t>
            </w:r>
            <w:r w:rsidRPr="003B00CD"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: </w:t>
            </w:r>
            <w:r w:rsidR="002E42A7"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Doha, Qatar</w:t>
            </w:r>
          </w:p>
          <w:p w:rsidR="002D65AC" w:rsidRPr="003B00CD" w:rsidRDefault="002D65AC" w:rsidP="002D65A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Senior Project Engineer/Project Coordinator</w:t>
            </w:r>
          </w:p>
          <w:p w:rsidR="00493D4E" w:rsidRPr="003B00CD" w:rsidRDefault="00493D4E" w:rsidP="0043047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</w:p>
          <w:p w:rsidR="002D65AC" w:rsidRPr="003B00CD" w:rsidRDefault="00493D4E" w:rsidP="0043047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Client:</w:t>
            </w: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ab/>
            </w: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ab/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United Development Company</w:t>
            </w:r>
          </w:p>
          <w:p w:rsidR="00493D4E" w:rsidRPr="003B00CD" w:rsidRDefault="00493D4E" w:rsidP="0043047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Financier:</w:t>
            </w: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ab/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Abu Dhabi Commercial Bank</w:t>
            </w:r>
          </w:p>
          <w:p w:rsidR="00493D4E" w:rsidRPr="003B00CD" w:rsidRDefault="00493D4E" w:rsidP="0043047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Consultant:</w:t>
            </w: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ab/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James Cubitt&amp; Partners </w:t>
            </w:r>
          </w:p>
          <w:p w:rsidR="00493D4E" w:rsidRPr="003B00CD" w:rsidRDefault="00493D4E" w:rsidP="0043047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493D4E" w:rsidRPr="003B00CD" w:rsidRDefault="00493D4E" w:rsidP="00493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color w:val="00B0F0"/>
                <w:sz w:val="20"/>
                <w:szCs w:val="28"/>
              </w:rPr>
              <w:t>Nov’13 – Sep’15</w:t>
            </w:r>
            <w:r w:rsidRPr="003B00CD"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: </w:t>
            </w: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HasanJuma Backer &amp; Trading Co. LLC, Oman</w:t>
            </w:r>
          </w:p>
          <w:p w:rsidR="00493D4E" w:rsidRPr="003B00CD" w:rsidRDefault="00493D4E" w:rsidP="00493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Senior Project Engineer/Project Coordinator</w:t>
            </w:r>
          </w:p>
          <w:p w:rsidR="00493D4E" w:rsidRPr="003B00CD" w:rsidRDefault="00493D4E" w:rsidP="00493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</w:p>
          <w:p w:rsidR="00493D4E" w:rsidRPr="003B00CD" w:rsidRDefault="00493D4E" w:rsidP="00493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Client:</w:t>
            </w: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ab/>
            </w: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ab/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Royal Oman Police, (ROP), Oman</w:t>
            </w:r>
          </w:p>
          <w:p w:rsidR="00493D4E" w:rsidRPr="003B00CD" w:rsidRDefault="00493D4E" w:rsidP="00493D4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Consultant:</w:t>
            </w: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ab/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Royal Oman Police  </w:t>
            </w:r>
          </w:p>
          <w:p w:rsidR="00493D4E" w:rsidRPr="003B00CD" w:rsidRDefault="00493D4E" w:rsidP="0043047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0D1638" w:rsidRPr="003B00CD" w:rsidRDefault="00582B8A" w:rsidP="000D16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>
              <w:rPr>
                <w:rFonts w:asciiTheme="majorHAnsi" w:hAnsiTheme="majorHAnsi" w:cs="Tahoma"/>
                <w:b/>
                <w:color w:val="00B0F0"/>
                <w:sz w:val="20"/>
                <w:szCs w:val="28"/>
              </w:rPr>
              <w:t>Jul’09 – Mar’11</w:t>
            </w:r>
            <w:r w:rsidR="000D1638" w:rsidRPr="003B00CD"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  <w:lang w:eastAsia="en-GB"/>
              </w:rPr>
              <w:t xml:space="preserve">: </w:t>
            </w:r>
            <w:r w:rsidR="000D1638"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SaifSalimEssa Al Harasi&amp; Co. LLC, Oman</w:t>
            </w:r>
          </w:p>
          <w:p w:rsidR="000D1638" w:rsidRPr="003B00CD" w:rsidRDefault="000D1638" w:rsidP="000D16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Growth Path: </w:t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Joined as Site Engineer (2009) later got promoted to Project Engineer (2010)</w:t>
            </w:r>
          </w:p>
          <w:p w:rsidR="000D1638" w:rsidRPr="003B00CD" w:rsidRDefault="000D1638" w:rsidP="0043047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0D1638" w:rsidRPr="003B00CD" w:rsidRDefault="000D1638" w:rsidP="000D16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Client:</w:t>
            </w: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ab/>
            </w: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ab/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Ministry of Defense, Oman</w:t>
            </w:r>
          </w:p>
          <w:p w:rsidR="000D1638" w:rsidRPr="003B00CD" w:rsidRDefault="000D1638" w:rsidP="000D163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Consultant:</w:t>
            </w: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ab/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Ministry of Defense Engineering Services</w:t>
            </w:r>
          </w:p>
          <w:p w:rsidR="000D1638" w:rsidRPr="003B00CD" w:rsidRDefault="000D1638" w:rsidP="0043047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1C0411" w:rsidRPr="003B00CD" w:rsidRDefault="001C0411" w:rsidP="0043047A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Key Result Areas:</w:t>
            </w:r>
          </w:p>
          <w:p w:rsidR="00403A64" w:rsidRPr="003B00CD" w:rsidRDefault="00403A64" w:rsidP="00403A64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Formulated project baselines, monitored &amp; controlled projects with respect to cost, resource deployment, time overruns and quality compliance to ensure satisfactory execution of projects</w:t>
            </w:r>
          </w:p>
          <w:p w:rsidR="00403A64" w:rsidRPr="003B00CD" w:rsidRDefault="002E42A7" w:rsidP="00403A64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Conducted </w:t>
            </w:r>
            <w:r w:rsidR="00403A64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risk analysis, value engineering analysis &amp; facilita</w:t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ted</w:t>
            </w:r>
            <w:r w:rsidR="00403A64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inputs at all stages of design &amp; construction, design coordination &amp; integration of </w:t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services </w:t>
            </w:r>
          </w:p>
          <w:p w:rsidR="002E42A7" w:rsidRPr="003B00CD" w:rsidRDefault="002E42A7" w:rsidP="002E42A7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Administered project planning, effort, design, scope, estimation, resource coordination and delivery, as per specified timeframes; implemented project plans within preset budgets and deadlines</w:t>
            </w:r>
          </w:p>
          <w:p w:rsidR="002E42A7" w:rsidRPr="003B00CD" w:rsidRDefault="002E42A7" w:rsidP="00403A64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Coordinated and collaborated with Clients, Consultants &amp; Subcontractors for methodology, drawings, approvals, meetings, measurement of works and other contractual issues/documents </w:t>
            </w:r>
          </w:p>
          <w:p w:rsidR="00403A64" w:rsidRPr="003B00CD" w:rsidRDefault="00403A64" w:rsidP="00403A64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Scheduled &amp; monitored resources; reviewed project status during the course of periodic project review meetings</w:t>
            </w:r>
          </w:p>
          <w:p w:rsidR="00403A64" w:rsidRPr="003B00CD" w:rsidRDefault="00403A64" w:rsidP="00403A64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Participated in project meetings for evaluating project progress and provided technical inputs</w:t>
            </w:r>
          </w:p>
          <w:p w:rsidR="00403A64" w:rsidRPr="003B00CD" w:rsidRDefault="00AF0EFA" w:rsidP="00403A64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Scrutinized and evaluated the design, methodologies and construction drawings of structures and developed estimates due to changes I design to meet the actual field condition </w:t>
            </w:r>
          </w:p>
          <w:p w:rsidR="00403A64" w:rsidRPr="003B00CD" w:rsidRDefault="00403A64" w:rsidP="00403A64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Inspected field sites to observe, evaluated site conditions &amp; feasibility for construction, availability of resources, facilities and collected field survey data and measurements</w:t>
            </w:r>
          </w:p>
          <w:p w:rsidR="00403A64" w:rsidRPr="003B00CD" w:rsidRDefault="00403A64" w:rsidP="00403A64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Analyzed available work scope as per original contract and examined the past data for preparation of performance improvement plans &amp; recommendations; issued guidelines for finalization of contractors &amp; vendors</w:t>
            </w:r>
          </w:p>
          <w:p w:rsidR="00403A64" w:rsidRPr="003B00CD" w:rsidRDefault="00403A64" w:rsidP="00403A64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Anchored on-site construction activities to ensure completion of project within the time &amp; cost parameters and effective resource utilization to maximize the output</w:t>
            </w:r>
          </w:p>
          <w:p w:rsidR="00403A64" w:rsidRPr="003B00CD" w:rsidRDefault="00403A64" w:rsidP="00403A64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Supervised all construction activities including providing inputs for methodologies of construction and coordinated for site management activities with the personnel </w:t>
            </w:r>
          </w:p>
          <w:p w:rsidR="00403A64" w:rsidRPr="003B00CD" w:rsidRDefault="00403A64" w:rsidP="00403A64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Ensured materials received are in accordance with the quantity &amp; quality</w:t>
            </w:r>
          </w:p>
          <w:p w:rsidR="002E42A7" w:rsidRPr="003B00CD" w:rsidRDefault="002E42A7" w:rsidP="00403A64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pacing w:val="-4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spacing w:val="-4"/>
                <w:sz w:val="20"/>
                <w:szCs w:val="20"/>
                <w:lang w:eastAsia="en-GB"/>
              </w:rPr>
              <w:t>Assured optimum deployment of machin</w:t>
            </w:r>
            <w:r w:rsidR="003B00CD" w:rsidRPr="003B00CD">
              <w:rPr>
                <w:rFonts w:asciiTheme="majorHAnsi" w:hAnsiTheme="majorHAnsi" w:cs="Tahoma"/>
                <w:spacing w:val="-4"/>
                <w:sz w:val="20"/>
                <w:szCs w:val="20"/>
                <w:lang w:eastAsia="en-GB"/>
              </w:rPr>
              <w:t>ery</w:t>
            </w:r>
            <w:r w:rsidRPr="003B00CD">
              <w:rPr>
                <w:rFonts w:asciiTheme="majorHAnsi" w:hAnsiTheme="majorHAnsi" w:cs="Tahoma"/>
                <w:spacing w:val="-4"/>
                <w:sz w:val="20"/>
                <w:szCs w:val="20"/>
                <w:lang w:eastAsia="en-GB"/>
              </w:rPr>
              <w:t xml:space="preserve"> in coordination with Engineers </w:t>
            </w:r>
          </w:p>
          <w:p w:rsidR="00403A64" w:rsidRPr="003B00CD" w:rsidRDefault="00924138" w:rsidP="000D1638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pacing w:val="-4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spacing w:val="-4"/>
                <w:sz w:val="20"/>
                <w:szCs w:val="20"/>
                <w:lang w:eastAsia="en-GB"/>
              </w:rPr>
              <w:t xml:space="preserve">Documented and maintained </w:t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weekly forecasts of works as per the construction programme; submitted the same to management to facilitate decision-making </w:t>
            </w:r>
          </w:p>
          <w:p w:rsidR="000D0B7B" w:rsidRPr="003B00CD" w:rsidRDefault="00924138" w:rsidP="00924138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Theme="majorHAnsi" w:hAnsiTheme="majorHAnsi" w:cs="Tahoma"/>
                <w:spacing w:val="-4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Followed up with Site Engineer and Material Procurement Department to ensure on-time availability of material</w:t>
            </w:r>
          </w:p>
          <w:p w:rsidR="003B00CD" w:rsidRDefault="003B00CD" w:rsidP="003B00CD">
            <w:pPr>
              <w:spacing w:before="40" w:after="40"/>
              <w:jc w:val="both"/>
              <w:rPr>
                <w:rFonts w:asciiTheme="majorHAnsi" w:hAnsiTheme="majorHAnsi" w:cs="Tahoma"/>
                <w:spacing w:val="-4"/>
                <w:sz w:val="20"/>
                <w:szCs w:val="20"/>
                <w:lang w:eastAsia="en-GB"/>
              </w:rPr>
            </w:pPr>
          </w:p>
          <w:p w:rsidR="003B00CD" w:rsidRPr="003B00CD" w:rsidRDefault="003B00CD" w:rsidP="003B00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spacing w:val="-4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color w:val="00B0F0"/>
                <w:sz w:val="20"/>
                <w:szCs w:val="28"/>
              </w:rPr>
              <w:t>~ Refer to Annexure for Projects Undertaken ~</w:t>
            </w:r>
          </w:p>
        </w:tc>
      </w:tr>
      <w:tr w:rsidR="007C1D53" w:rsidRPr="00C907C8" w:rsidTr="007F2533">
        <w:trPr>
          <w:trHeight w:val="8280"/>
        </w:trPr>
        <w:tc>
          <w:tcPr>
            <w:tcW w:w="10773" w:type="dxa"/>
            <w:gridSpan w:val="3"/>
            <w:shd w:val="clear" w:color="auto" w:fill="FFFFFF" w:themeFill="background1"/>
          </w:tcPr>
          <w:p w:rsidR="007C1D53" w:rsidRPr="003B00CD" w:rsidRDefault="007C1D53" w:rsidP="007C1D5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/>
                <w:noProof/>
                <w:color w:val="F0563D"/>
              </w:rPr>
              <w:lastRenderedPageBreak/>
              <w:drawing>
                <wp:inline distT="0" distB="0" distL="0" distR="0">
                  <wp:extent cx="219075" cy="219075"/>
                  <wp:effectExtent l="0" t="0" r="9525" b="9525"/>
                  <wp:docPr id="15" name="Picture 1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791A" w:rsidRPr="003B00CD">
              <w:rPr>
                <w:rFonts w:asciiTheme="majorHAnsi" w:hAnsiTheme="majorHAnsi" w:cs="Tahoma"/>
                <w:b/>
                <w:color w:val="00B0F0"/>
                <w:sz w:val="24"/>
                <w:szCs w:val="28"/>
              </w:rPr>
              <w:t>Annexure -</w:t>
            </w:r>
            <w:r w:rsidRPr="003B00CD">
              <w:rPr>
                <w:rFonts w:asciiTheme="majorHAnsi" w:hAnsiTheme="majorHAnsi" w:cs="Tahoma"/>
                <w:b/>
                <w:color w:val="00B0F0"/>
                <w:sz w:val="24"/>
                <w:szCs w:val="28"/>
              </w:rPr>
              <w:t>Projects Undertaken</w:t>
            </w:r>
          </w:p>
          <w:p w:rsidR="007C1D53" w:rsidRPr="003B00CD" w:rsidRDefault="007C1D53" w:rsidP="007C1D5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7C1D53" w:rsidRPr="003B00CD" w:rsidRDefault="007C1D53" w:rsidP="00100C10">
            <w:pPr>
              <w:shd w:val="clear" w:color="auto" w:fill="DAEEF3" w:themeFill="accent5" w:themeFillTint="33"/>
              <w:spacing w:line="276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At </w:t>
            </w:r>
            <w:r w:rsidR="002D65AC"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Deer Homes Retailer Pvt. Ltd.</w:t>
            </w: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, Abu Dhabi:</w:t>
            </w:r>
          </w:p>
          <w:p w:rsidR="007C1D53" w:rsidRPr="003B00CD" w:rsidRDefault="007C1D53" w:rsidP="00100C10">
            <w:pPr>
              <w:spacing w:line="276" w:lineRule="auto"/>
              <w:jc w:val="both"/>
              <w:rPr>
                <w:rFonts w:asciiTheme="majorHAnsi" w:hAnsiTheme="majorHAnsi" w:cs="Tahoma"/>
                <w:b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7C1D53" w:rsidRPr="003B00CD" w:rsidRDefault="007C1D53" w:rsidP="00100C10">
            <w:pPr>
              <w:spacing w:line="276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Title: </w:t>
            </w:r>
            <w:r w:rsidR="002D65AC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Shopping Complex and Apartment near Iron Bridge Kollam</w:t>
            </w:r>
          </w:p>
          <w:p w:rsidR="007C1D53" w:rsidRPr="003B00CD" w:rsidRDefault="007C1D53" w:rsidP="00100C10">
            <w:pPr>
              <w:spacing w:line="276" w:lineRule="auto"/>
              <w:jc w:val="both"/>
              <w:rPr>
                <w:rFonts w:asciiTheme="majorHAnsi" w:hAnsiTheme="majorHAnsi" w:cs="Tahoma"/>
                <w:b/>
                <w:sz w:val="18"/>
                <w:szCs w:val="20"/>
                <w:lang w:eastAsia="en-GB"/>
              </w:rPr>
            </w:pPr>
            <w:bookmarkStart w:id="0" w:name="_GoBack"/>
            <w:bookmarkEnd w:id="0"/>
          </w:p>
          <w:p w:rsidR="007C1D53" w:rsidRPr="003B00CD" w:rsidRDefault="007C1D53" w:rsidP="00100C10">
            <w:pPr>
              <w:spacing w:line="276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Title: </w:t>
            </w:r>
            <w:r w:rsidR="002D65AC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Seven Storied Apartment near Beach Road Kollam</w:t>
            </w:r>
          </w:p>
          <w:p w:rsidR="007C1D53" w:rsidRPr="003B00CD" w:rsidRDefault="007C1D53" w:rsidP="00100C10">
            <w:pPr>
              <w:spacing w:line="276" w:lineRule="auto"/>
              <w:jc w:val="both"/>
              <w:rPr>
                <w:rFonts w:asciiTheme="majorHAnsi" w:hAnsiTheme="majorHAnsi" w:cs="Tahoma"/>
                <w:sz w:val="18"/>
                <w:szCs w:val="20"/>
                <w:lang w:eastAsia="en-GB"/>
              </w:rPr>
            </w:pPr>
          </w:p>
          <w:p w:rsidR="007C1D53" w:rsidRPr="003B00CD" w:rsidRDefault="007C1D53" w:rsidP="00100C10">
            <w:pPr>
              <w:spacing w:line="276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Title: </w:t>
            </w:r>
            <w:r w:rsidR="002D65AC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Villa projects Around High School Junction Kollam</w:t>
            </w:r>
          </w:p>
          <w:p w:rsidR="007C1D53" w:rsidRPr="003B00CD" w:rsidRDefault="007C1D53" w:rsidP="00100C10">
            <w:pPr>
              <w:spacing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7C1D53" w:rsidRPr="003B00CD" w:rsidRDefault="007C1D53" w:rsidP="00100C10">
            <w:pPr>
              <w:shd w:val="clear" w:color="auto" w:fill="DAEEF3" w:themeFill="accent5" w:themeFillTint="33"/>
              <w:spacing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At</w:t>
            </w:r>
            <w:r w:rsidR="00493D4E"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Al Darwish Engineering (WLL)</w:t>
            </w: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:</w:t>
            </w:r>
          </w:p>
          <w:p w:rsidR="007C1D53" w:rsidRPr="003B00CD" w:rsidRDefault="007C1D53" w:rsidP="00100C10">
            <w:pPr>
              <w:spacing w:line="276" w:lineRule="auto"/>
              <w:jc w:val="both"/>
              <w:rPr>
                <w:rFonts w:asciiTheme="majorHAnsi" w:hAnsiTheme="majorHAnsi" w:cs="Tahoma"/>
                <w:sz w:val="18"/>
                <w:szCs w:val="20"/>
                <w:lang w:eastAsia="en-GB"/>
              </w:rPr>
            </w:pPr>
          </w:p>
          <w:p w:rsidR="007C1D53" w:rsidRPr="003B00CD" w:rsidRDefault="007C1D53" w:rsidP="00493D4E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Title: </w:t>
            </w:r>
            <w:r w:rsidR="00493D4E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Perlita Gardens  @pearl Qatar (77 Villas, 37</w:t>
            </w:r>
            <w:r w:rsidR="00603AAF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+3 </w:t>
            </w:r>
            <w:r w:rsidR="0018175B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High rise </w:t>
            </w:r>
            <w:r w:rsidR="00603AAF">
              <w:rPr>
                <w:rFonts w:asciiTheme="majorHAnsi" w:hAnsiTheme="majorHAnsi" w:cs="Tahoma"/>
                <w:sz w:val="20"/>
                <w:szCs w:val="20"/>
                <w:lang w:eastAsia="en-GB"/>
              </w:rPr>
              <w:t>Tower</w:t>
            </w:r>
            <w:r w:rsidR="0018175B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( BUA- 69000Sqm) </w:t>
            </w:r>
            <w:r w:rsidR="00493D4E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, 14 Apartment Buildings and 2 Club Houses with all associated Infrastructure Works</w:t>
            </w:r>
            <w:r w:rsidR="0018175B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BUA – 113000 Sqm</w:t>
            </w:r>
            <w:r w:rsidR="00493D4E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)</w:t>
            </w:r>
          </w:p>
          <w:p w:rsidR="007C1D53" w:rsidRPr="003B00CD" w:rsidRDefault="007C1D53" w:rsidP="00100C10">
            <w:pPr>
              <w:spacing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7C1D53" w:rsidRPr="003B00CD" w:rsidRDefault="007C1D53" w:rsidP="00100C10">
            <w:pPr>
              <w:shd w:val="clear" w:color="auto" w:fill="DAEEF3" w:themeFill="accent5" w:themeFillTint="33"/>
              <w:spacing w:line="276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At </w:t>
            </w:r>
            <w:r w:rsidR="00493D4E"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HasanJuma Backer &amp; Trading Co. LLC</w:t>
            </w: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:</w:t>
            </w:r>
          </w:p>
          <w:p w:rsidR="007C1D53" w:rsidRPr="003B00CD" w:rsidRDefault="007C1D53" w:rsidP="00100C10">
            <w:pPr>
              <w:spacing w:line="276" w:lineRule="auto"/>
              <w:jc w:val="both"/>
              <w:rPr>
                <w:rFonts w:asciiTheme="majorHAnsi" w:hAnsiTheme="majorHAnsi" w:cs="Tahoma"/>
                <w:color w:val="595959" w:themeColor="text1" w:themeTint="A6"/>
                <w:sz w:val="20"/>
                <w:szCs w:val="20"/>
                <w:lang w:eastAsia="en-GB"/>
              </w:rPr>
            </w:pPr>
          </w:p>
          <w:p w:rsidR="007C1D53" w:rsidRPr="003B00CD" w:rsidRDefault="007C1D53" w:rsidP="00493D4E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Title: </w:t>
            </w:r>
            <w:r w:rsidR="00493D4E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Police Station Complex @ Sohar Port(Four </w:t>
            </w:r>
            <w:r w:rsidR="000D1638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Story </w:t>
            </w:r>
            <w:r w:rsidR="00493D4E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Building with 16 </w:t>
            </w:r>
            <w:r w:rsidR="000D1638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No’s </w:t>
            </w:r>
            <w:r w:rsidR="00493D4E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of Jail &amp; 232 rooms)</w:t>
            </w:r>
          </w:p>
          <w:p w:rsidR="007C1D53" w:rsidRPr="003B00CD" w:rsidRDefault="007C1D53" w:rsidP="00100C10">
            <w:pPr>
              <w:spacing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7C1D53" w:rsidRPr="003B00CD" w:rsidRDefault="007C1D53" w:rsidP="000D1638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Title: </w:t>
            </w:r>
            <w:r w:rsidR="000D1638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Temporary Gate </w:t>
            </w:r>
            <w:r w:rsidR="00F3178A">
              <w:rPr>
                <w:rFonts w:asciiTheme="majorHAnsi" w:hAnsiTheme="majorHAnsi" w:cs="Tahoma"/>
                <w:sz w:val="20"/>
                <w:szCs w:val="20"/>
                <w:lang w:eastAsia="en-GB"/>
              </w:rPr>
              <w:t>&amp; Link Road Work @ Sohar Port (2</w:t>
            </w:r>
            <w:r w:rsidR="000D1638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200 Mtr. ,4 way As</w:t>
            </w:r>
            <w:r w:rsidR="00924138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p</w:t>
            </w:r>
            <w:r w:rsidR="000D1638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halt road Connecting with Sohar Port to Existing Express Highway including 4 No’s of Temporary Booth for Security Checking)</w:t>
            </w:r>
          </w:p>
          <w:p w:rsidR="007C1D53" w:rsidRPr="003B00CD" w:rsidRDefault="007C1D53" w:rsidP="00100C10">
            <w:pPr>
              <w:spacing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7C1D53" w:rsidRPr="003B00CD" w:rsidRDefault="007C1D53" w:rsidP="00100C10">
            <w:pPr>
              <w:shd w:val="clear" w:color="auto" w:fill="DAEEF3" w:themeFill="accent5" w:themeFillTint="33"/>
              <w:spacing w:line="276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At </w:t>
            </w:r>
            <w:r w:rsidR="000D1638"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SaifSalimEssa Al Harasi&amp; Co. LLC</w:t>
            </w: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:</w:t>
            </w:r>
          </w:p>
          <w:p w:rsidR="007C1D53" w:rsidRPr="003B00CD" w:rsidRDefault="007C1D53" w:rsidP="00100C10">
            <w:pPr>
              <w:spacing w:line="276" w:lineRule="auto"/>
              <w:jc w:val="both"/>
              <w:rPr>
                <w:rFonts w:asciiTheme="majorHAnsi" w:hAnsiTheme="majorHAnsi"/>
                <w:noProof/>
              </w:rPr>
            </w:pPr>
          </w:p>
          <w:p w:rsidR="000D1638" w:rsidRPr="003B00CD" w:rsidRDefault="007C1D53" w:rsidP="000D1638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Title: </w:t>
            </w:r>
            <w:r w:rsidR="000D1638"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Drilling Workshop at RAO Base, MAM (Workshops and Offices for ministry of Defense including the Erection of 10 Ton Crane inside the Double Storied Building) </w:t>
            </w:r>
          </w:p>
          <w:p w:rsidR="000D1638" w:rsidRPr="003B00CD" w:rsidRDefault="000D1638" w:rsidP="000D1638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0D1638" w:rsidRPr="003B00CD" w:rsidRDefault="000D1638" w:rsidP="000D1638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Title</w:t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: Sports Hall at RAO Base, MAM (Multi-utilized Indoor Sports Hall with Gym, Admin Offices, Rest Rooms, Bathrooms covered with UBM Roofing Sheets)</w:t>
            </w:r>
          </w:p>
          <w:p w:rsidR="000D1638" w:rsidRPr="003B00CD" w:rsidRDefault="000D1638" w:rsidP="000D1638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0D1638" w:rsidRPr="003B00CD" w:rsidRDefault="000D1638" w:rsidP="000D1638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Title</w:t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: Log HQ MODES MAM (Head quarter offices in Russel MOD, have 34 Offices Rooms Stores, Bathrooms &amp; Pantry)</w:t>
            </w:r>
          </w:p>
          <w:p w:rsidR="000D1638" w:rsidRPr="003B00CD" w:rsidRDefault="000D1638" w:rsidP="000D1638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0D1638" w:rsidRPr="003B00CD" w:rsidRDefault="000D1638" w:rsidP="000D1638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Title</w:t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: OR Accommodations at RAO Base, MAM (8 Blocks with 160 Bed Spaces for MOD Staffs)</w:t>
            </w:r>
          </w:p>
          <w:p w:rsidR="000D1638" w:rsidRPr="003B00CD" w:rsidRDefault="000D1638" w:rsidP="000D1638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</w:p>
          <w:p w:rsidR="000D1638" w:rsidRPr="003B00CD" w:rsidRDefault="000D1638" w:rsidP="000D1638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Title</w:t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: DNS-HQ at RNO Base, Wudam (Headquarter Offices in WudamNavel Base, have 34 Offices Rooms Stores, Bathrooms, &amp; Pantry)</w:t>
            </w:r>
          </w:p>
          <w:p w:rsidR="001C6380" w:rsidRPr="003B00CD" w:rsidRDefault="001C6380" w:rsidP="000D1638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0D1638" w:rsidRPr="003B00CD" w:rsidRDefault="000D1638" w:rsidP="000D1638">
            <w:pPr>
              <w:shd w:val="clear" w:color="auto" w:fill="DAEEF3" w:themeFill="accent5" w:themeFillTint="33"/>
              <w:spacing w:line="276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At </w:t>
            </w:r>
            <w:r w:rsidR="009F19FD"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UAN Raju Construction Ltd.:</w:t>
            </w:r>
          </w:p>
          <w:p w:rsidR="007C1D53" w:rsidRPr="003B00CD" w:rsidRDefault="007C1D53" w:rsidP="00100C10">
            <w:pPr>
              <w:spacing w:line="276" w:lineRule="auto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7C1D53" w:rsidRPr="003B00CD" w:rsidRDefault="009F19FD" w:rsidP="009F19F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Title</w:t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: Bin Sagar Feeder Channel &amp; Tunnel Projects (400 Mtr. Open Chanel &amp; 2 KM Tunnel with Two Phase) – INR 30 Crore</w:t>
            </w:r>
          </w:p>
          <w:p w:rsidR="009F19FD" w:rsidRPr="003B00CD" w:rsidRDefault="009F19FD" w:rsidP="009F19F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9F19FD" w:rsidRDefault="009F19FD" w:rsidP="009F19F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3B00C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 xml:space="preserve">Title: </w:t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>Construction of Mandari Main Dam &amp; Link Tunnel Devas - 2</w:t>
            </w:r>
            <w:r w:rsidRPr="003B00CD">
              <w:rPr>
                <w:rFonts w:asciiTheme="majorHAnsi" w:hAnsiTheme="majorHAnsi" w:cs="Tahoma"/>
                <w:sz w:val="20"/>
                <w:szCs w:val="20"/>
                <w:vertAlign w:val="superscript"/>
                <w:lang w:eastAsia="en-GB"/>
              </w:rPr>
              <w:t>nd</w:t>
            </w:r>
            <w:r w:rsidRPr="003B00CD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Project (1100 Mtr Earth Dam &amp; 1250Mtr Sub Tunnel with One Shaft &amp; 3 Phase) – INR 22 Crore</w:t>
            </w:r>
          </w:p>
          <w:p w:rsidR="00924138" w:rsidRDefault="00924138" w:rsidP="009F19F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2D2BDD" w:rsidRPr="002D2BDD" w:rsidRDefault="002D2BDD" w:rsidP="002D2BDD">
            <w:pPr>
              <w:tabs>
                <w:tab w:val="num" w:pos="0"/>
              </w:tabs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2D2BD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Certification:</w:t>
            </w:r>
          </w:p>
          <w:p w:rsidR="002D2BDD" w:rsidRPr="002D2BDD" w:rsidRDefault="002D2BDD" w:rsidP="002D2BDD">
            <w:pPr>
              <w:tabs>
                <w:tab w:val="num" w:pos="0"/>
              </w:tabs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</w:p>
          <w:p w:rsidR="002D2BDD" w:rsidRPr="002D2BDD" w:rsidRDefault="002D2BDD" w:rsidP="002D2BD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  <w:t>I, the undersigned certify that to the best of my knowledge and belief that these data correctly describe qualification, my experience and me.</w:t>
            </w:r>
          </w:p>
          <w:p w:rsidR="002D2BDD" w:rsidRPr="002D2BDD" w:rsidRDefault="002D2BDD" w:rsidP="002D2BD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</w:p>
          <w:p w:rsidR="002D2BDD" w:rsidRPr="002D2BDD" w:rsidRDefault="002D2BDD" w:rsidP="002D2BD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>Date</w:t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  <w:t>:</w:t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</w:p>
          <w:p w:rsidR="002D2BDD" w:rsidRPr="002D2BDD" w:rsidRDefault="002D2BDD" w:rsidP="002D2BDD">
            <w:pPr>
              <w:jc w:val="both"/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</w:pP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>Place</w:t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  <w:t>:</w:t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sz w:val="20"/>
                <w:szCs w:val="20"/>
                <w:lang w:eastAsia="en-GB"/>
              </w:rPr>
              <w:tab/>
            </w:r>
            <w:r w:rsidRPr="002D2BD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(</w:t>
            </w:r>
            <w:r w:rsidRPr="002D2BDD">
              <w:rPr>
                <w:rFonts w:asciiTheme="majorHAnsi" w:hAnsiTheme="majorHAnsi" w:cs="Tahoma"/>
                <w:b/>
                <w:i/>
                <w:sz w:val="20"/>
                <w:szCs w:val="20"/>
                <w:lang w:val="af-ZA" w:eastAsia="en-GB"/>
              </w:rPr>
              <w:t>CHALAN</w:t>
            </w:r>
            <w:r w:rsidRPr="002D2BDD">
              <w:rPr>
                <w:rFonts w:asciiTheme="majorHAnsi" w:hAnsiTheme="majorHAnsi" w:cs="Tahoma"/>
                <w:b/>
                <w:sz w:val="20"/>
                <w:szCs w:val="20"/>
                <w:lang w:eastAsia="en-GB"/>
              </w:rPr>
              <w:t>)</w:t>
            </w:r>
          </w:p>
          <w:p w:rsidR="00924138" w:rsidRDefault="00924138" w:rsidP="009F19F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924138" w:rsidRDefault="00924138" w:rsidP="009F19F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924138" w:rsidRDefault="00924138" w:rsidP="009F19F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924138" w:rsidRDefault="00924138" w:rsidP="009F19F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924138" w:rsidRDefault="00924138" w:rsidP="009F19F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924138" w:rsidRDefault="00924138" w:rsidP="009F19F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924138" w:rsidRDefault="00924138" w:rsidP="009F19F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924138" w:rsidRDefault="00924138" w:rsidP="009F19F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924138" w:rsidRDefault="00924138" w:rsidP="009F19F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924138" w:rsidRDefault="00924138" w:rsidP="009F19F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  <w:p w:rsidR="00924138" w:rsidRPr="00100C10" w:rsidRDefault="00924138" w:rsidP="009F19FD">
            <w:pPr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</w:p>
        </w:tc>
      </w:tr>
    </w:tbl>
    <w:p w:rsidR="00513EBF" w:rsidRPr="000A6E0F" w:rsidRDefault="00513EBF" w:rsidP="00100C10">
      <w:pPr>
        <w:spacing w:after="0" w:line="240" w:lineRule="auto"/>
        <w:rPr>
          <w:rFonts w:asciiTheme="majorHAnsi" w:hAnsiTheme="majorHAnsi"/>
          <w:sz w:val="2"/>
        </w:rPr>
      </w:pPr>
    </w:p>
    <w:sectPr w:rsidR="00513EBF" w:rsidRPr="000A6E0F" w:rsidSect="00353030">
      <w:pgSz w:w="11909" w:h="16834" w:code="9"/>
      <w:pgMar w:top="360" w:right="446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06" w:rsidRDefault="008F0406" w:rsidP="00513EBF">
      <w:pPr>
        <w:spacing w:after="0" w:line="240" w:lineRule="auto"/>
      </w:pPr>
      <w:r>
        <w:separator/>
      </w:r>
    </w:p>
  </w:endnote>
  <w:endnote w:type="continuationSeparator" w:id="1">
    <w:p w:rsidR="008F0406" w:rsidRDefault="008F0406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06" w:rsidRDefault="008F0406" w:rsidP="00513EBF">
      <w:pPr>
        <w:spacing w:after="0" w:line="240" w:lineRule="auto"/>
      </w:pPr>
      <w:r>
        <w:separator/>
      </w:r>
    </w:p>
  </w:footnote>
  <w:footnote w:type="continuationSeparator" w:id="1">
    <w:p w:rsidR="008F0406" w:rsidRDefault="008F0406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bullet_grey_circ" style="width:8.85pt;height:8.85pt;visibility:visible;mso-wrap-style:square" o:bullet="t">
        <v:imagedata r:id="rId1" o:title="bullet_grey_circ"/>
      </v:shape>
    </w:pict>
  </w:numPicBullet>
  <w:numPicBullet w:numPicBulletId="1">
    <w:pict>
      <v:shape id="_x0000_i1033" type="#_x0000_t75" style="width:13.6pt;height:13.6pt;visibility:visible;mso-wrap-style:square" o:bullet="t">
        <v:imagedata r:id="rId2" o:title=""/>
      </v:shape>
    </w:pict>
  </w:numPicBullet>
  <w:numPicBullet w:numPicBulletId="2">
    <w:pict>
      <v:shape id="_x0000_i1034" type="#_x0000_t75" style="width:10.2pt;height:10.2pt" o:bullet="t">
        <v:imagedata r:id="rId3" o:title="bullet"/>
      </v:shape>
    </w:pict>
  </w:numPicBullet>
  <w:numPicBullet w:numPicBulletId="3">
    <w:pict>
      <v:shape id="_x0000_i1035" type="#_x0000_t75" alt="career24x24icons" style="width:18.35pt;height:18.35pt;visibility:visible;mso-wrap-style:square" o:bullet="t">
        <v:imagedata r:id="rId4" o:title="career24x24icons"/>
      </v:shape>
    </w:pict>
  </w:numPicBullet>
  <w:numPicBullet w:numPicBulletId="4">
    <w:pict>
      <v:shape id="_x0000_i1036" type="#_x0000_t75" style="width:7.45pt;height:7.45pt" o:bullet="t">
        <v:imagedata r:id="rId5" o:title="bullet-grey"/>
      </v:shape>
    </w:pict>
  </w:numPicBullet>
  <w:numPicBullet w:numPicBulletId="5">
    <w:pict>
      <v:shape id="_x0000_i1037" type="#_x0000_t75" style="width:7.45pt;height:7.45pt" o:bullet="t">
        <v:imagedata r:id="rId6" o:title="bullet"/>
      </v:shape>
    </w:pict>
  </w:numPicBullet>
  <w:abstractNum w:abstractNumId="0">
    <w:nsid w:val="04A4336F"/>
    <w:multiLevelType w:val="hybridMultilevel"/>
    <w:tmpl w:val="AB2058EE"/>
    <w:lvl w:ilvl="0" w:tplc="CFBE69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04F1"/>
    <w:multiLevelType w:val="hybridMultilevel"/>
    <w:tmpl w:val="79EA713C"/>
    <w:lvl w:ilvl="0" w:tplc="917854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3EE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CE33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D04F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B035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AB9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1616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033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0DB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4E561A"/>
    <w:multiLevelType w:val="hybridMultilevel"/>
    <w:tmpl w:val="586A4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01306"/>
    <w:multiLevelType w:val="hybridMultilevel"/>
    <w:tmpl w:val="C7080996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56F95"/>
    <w:multiLevelType w:val="hybridMultilevel"/>
    <w:tmpl w:val="D7382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6F7282"/>
    <w:multiLevelType w:val="multilevel"/>
    <w:tmpl w:val="914C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AE3DB6"/>
    <w:multiLevelType w:val="hybridMultilevel"/>
    <w:tmpl w:val="7D34BC40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5748D3"/>
    <w:multiLevelType w:val="hybridMultilevel"/>
    <w:tmpl w:val="FC560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B0727"/>
    <w:multiLevelType w:val="hybridMultilevel"/>
    <w:tmpl w:val="191CCEA8"/>
    <w:lvl w:ilvl="0" w:tplc="995A81BA">
      <w:numFmt w:val="bullet"/>
      <w:lvlText w:val=""/>
      <w:lvlJc w:val="left"/>
      <w:pPr>
        <w:ind w:left="899" w:hanging="360"/>
      </w:pPr>
      <w:rPr>
        <w:rFonts w:ascii="Wingdings" w:eastAsia="Wingdings" w:hAnsi="Wingdings" w:cs="Wingdings" w:hint="default"/>
        <w:w w:val="103"/>
        <w:sz w:val="19"/>
        <w:szCs w:val="19"/>
        <w:lang w:val="en-US" w:eastAsia="en-US" w:bidi="en-US"/>
      </w:rPr>
    </w:lvl>
    <w:lvl w:ilvl="1" w:tplc="1EE24F96">
      <w:start w:val="1"/>
      <w:numFmt w:val="decimal"/>
      <w:lvlText w:val="%2."/>
      <w:lvlJc w:val="left"/>
      <w:pPr>
        <w:ind w:left="1259" w:hanging="360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en-US" w:eastAsia="en-US" w:bidi="en-US"/>
      </w:rPr>
    </w:lvl>
    <w:lvl w:ilvl="2" w:tplc="96305E20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3" w:tplc="4C82B0E0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en-US"/>
      </w:rPr>
    </w:lvl>
    <w:lvl w:ilvl="4" w:tplc="1854C21E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en-US"/>
      </w:rPr>
    </w:lvl>
    <w:lvl w:ilvl="5" w:tplc="B0AC58CE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en-US"/>
      </w:rPr>
    </w:lvl>
    <w:lvl w:ilvl="6" w:tplc="32009CDA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en-US"/>
      </w:rPr>
    </w:lvl>
    <w:lvl w:ilvl="7" w:tplc="ED241D10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en-US"/>
      </w:rPr>
    </w:lvl>
    <w:lvl w:ilvl="8" w:tplc="54500876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</w:abstractNum>
  <w:abstractNum w:abstractNumId="9">
    <w:nsid w:val="1CD26661"/>
    <w:multiLevelType w:val="hybridMultilevel"/>
    <w:tmpl w:val="CE565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B6E5F"/>
    <w:multiLevelType w:val="hybridMultilevel"/>
    <w:tmpl w:val="E9A4D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A6E1B"/>
    <w:multiLevelType w:val="hybridMultilevel"/>
    <w:tmpl w:val="7F7C5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F4528"/>
    <w:multiLevelType w:val="hybridMultilevel"/>
    <w:tmpl w:val="B7746194"/>
    <w:lvl w:ilvl="0" w:tplc="FF78547E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CF32D9"/>
    <w:multiLevelType w:val="hybridMultilevel"/>
    <w:tmpl w:val="D318CFC8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94ADD"/>
    <w:multiLevelType w:val="hybridMultilevel"/>
    <w:tmpl w:val="64045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0512F"/>
    <w:multiLevelType w:val="hybridMultilevel"/>
    <w:tmpl w:val="6A70A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E3D61"/>
    <w:multiLevelType w:val="hybridMultilevel"/>
    <w:tmpl w:val="08F273E6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3E2AD3"/>
    <w:multiLevelType w:val="hybridMultilevel"/>
    <w:tmpl w:val="1736F76E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73C48"/>
    <w:multiLevelType w:val="hybridMultilevel"/>
    <w:tmpl w:val="B3601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866EB"/>
    <w:multiLevelType w:val="hybridMultilevel"/>
    <w:tmpl w:val="0E6478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E4C1C6F"/>
    <w:multiLevelType w:val="hybridMultilevel"/>
    <w:tmpl w:val="2FF66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06CE3"/>
    <w:multiLevelType w:val="hybridMultilevel"/>
    <w:tmpl w:val="20E09138"/>
    <w:lvl w:ilvl="0" w:tplc="9EDCF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E6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C1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6F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4FB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341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065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C65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5C5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5755C4C"/>
    <w:multiLevelType w:val="hybridMultilevel"/>
    <w:tmpl w:val="3BAA7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1266C"/>
    <w:multiLevelType w:val="hybridMultilevel"/>
    <w:tmpl w:val="43CC34FE"/>
    <w:lvl w:ilvl="0" w:tplc="9AAC238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C940F1A">
      <w:start w:val="1"/>
      <w:numFmt w:val="bullet"/>
      <w:lvlText w:val=""/>
      <w:lvlJc w:val="left"/>
      <w:pPr>
        <w:tabs>
          <w:tab w:val="num" w:pos="576"/>
        </w:tabs>
        <w:ind w:left="6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4">
    <w:nsid w:val="4D8E00FC"/>
    <w:multiLevelType w:val="hybridMultilevel"/>
    <w:tmpl w:val="116CBBBA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56DF5F82"/>
    <w:multiLevelType w:val="hybridMultilevel"/>
    <w:tmpl w:val="71DED916"/>
    <w:lvl w:ilvl="0" w:tplc="CFBE69C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8C6545"/>
    <w:multiLevelType w:val="hybridMultilevel"/>
    <w:tmpl w:val="B41E97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52A11"/>
    <w:multiLevelType w:val="hybridMultilevel"/>
    <w:tmpl w:val="83F4B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A5A97"/>
    <w:multiLevelType w:val="hybridMultilevel"/>
    <w:tmpl w:val="BD143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0E999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E063C90"/>
    <w:multiLevelType w:val="hybridMultilevel"/>
    <w:tmpl w:val="480A1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B52F9"/>
    <w:multiLevelType w:val="hybridMultilevel"/>
    <w:tmpl w:val="055012C0"/>
    <w:lvl w:ilvl="0" w:tplc="8DD6BA6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F30ED7"/>
    <w:multiLevelType w:val="hybridMultilevel"/>
    <w:tmpl w:val="18F4B9FC"/>
    <w:lvl w:ilvl="0" w:tplc="6E5C222E">
      <w:start w:val="1"/>
      <w:numFmt w:val="bullet"/>
      <w:lvlText w:val="•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46B1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7A5C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DEEA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6624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E021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40F7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C16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859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1"/>
  </w:num>
  <w:num w:numId="5">
    <w:abstractNumId w:val="15"/>
  </w:num>
  <w:num w:numId="6">
    <w:abstractNumId w:val="29"/>
  </w:num>
  <w:num w:numId="7">
    <w:abstractNumId w:val="10"/>
  </w:num>
  <w:num w:numId="8">
    <w:abstractNumId w:val="20"/>
  </w:num>
  <w:num w:numId="9">
    <w:abstractNumId w:val="26"/>
  </w:num>
  <w:num w:numId="10">
    <w:abstractNumId w:val="14"/>
  </w:num>
  <w:num w:numId="11">
    <w:abstractNumId w:val="7"/>
  </w:num>
  <w:num w:numId="12">
    <w:abstractNumId w:val="16"/>
  </w:num>
  <w:num w:numId="13">
    <w:abstractNumId w:val="5"/>
  </w:num>
  <w:num w:numId="14">
    <w:abstractNumId w:val="30"/>
  </w:num>
  <w:num w:numId="15">
    <w:abstractNumId w:val="4"/>
  </w:num>
  <w:num w:numId="16">
    <w:abstractNumId w:val="28"/>
  </w:num>
  <w:num w:numId="17">
    <w:abstractNumId w:val="11"/>
  </w:num>
  <w:num w:numId="18">
    <w:abstractNumId w:val="0"/>
  </w:num>
  <w:num w:numId="19">
    <w:abstractNumId w:val="25"/>
  </w:num>
  <w:num w:numId="20">
    <w:abstractNumId w:val="22"/>
  </w:num>
  <w:num w:numId="21">
    <w:abstractNumId w:val="6"/>
  </w:num>
  <w:num w:numId="22">
    <w:abstractNumId w:val="8"/>
  </w:num>
  <w:num w:numId="23">
    <w:abstractNumId w:val="23"/>
  </w:num>
  <w:num w:numId="24">
    <w:abstractNumId w:val="9"/>
  </w:num>
  <w:num w:numId="25">
    <w:abstractNumId w:val="2"/>
  </w:num>
  <w:num w:numId="26">
    <w:abstractNumId w:val="24"/>
  </w:num>
  <w:num w:numId="27">
    <w:abstractNumId w:val="19"/>
  </w:num>
  <w:num w:numId="28">
    <w:abstractNumId w:val="27"/>
  </w:num>
  <w:num w:numId="29">
    <w:abstractNumId w:val="18"/>
  </w:num>
  <w:num w:numId="30">
    <w:abstractNumId w:val="12"/>
  </w:num>
  <w:num w:numId="31">
    <w:abstractNumId w:val="1"/>
  </w:num>
  <w:num w:numId="32">
    <w:abstractNumId w:val="3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79"/>
    <w:rsid w:val="00006462"/>
    <w:rsid w:val="00010547"/>
    <w:rsid w:val="000109B7"/>
    <w:rsid w:val="00014FD9"/>
    <w:rsid w:val="000166D6"/>
    <w:rsid w:val="000168FE"/>
    <w:rsid w:val="0001780F"/>
    <w:rsid w:val="00020C70"/>
    <w:rsid w:val="00022BD5"/>
    <w:rsid w:val="00023D1C"/>
    <w:rsid w:val="00027249"/>
    <w:rsid w:val="00032031"/>
    <w:rsid w:val="00034886"/>
    <w:rsid w:val="0004410F"/>
    <w:rsid w:val="000448B0"/>
    <w:rsid w:val="0004681B"/>
    <w:rsid w:val="000473CB"/>
    <w:rsid w:val="0007133C"/>
    <w:rsid w:val="00071C47"/>
    <w:rsid w:val="00074731"/>
    <w:rsid w:val="00074B23"/>
    <w:rsid w:val="00080C0B"/>
    <w:rsid w:val="00092719"/>
    <w:rsid w:val="000932C9"/>
    <w:rsid w:val="00095C14"/>
    <w:rsid w:val="0009600A"/>
    <w:rsid w:val="000A2657"/>
    <w:rsid w:val="000A6E0F"/>
    <w:rsid w:val="000B4309"/>
    <w:rsid w:val="000C11A6"/>
    <w:rsid w:val="000C2025"/>
    <w:rsid w:val="000C703E"/>
    <w:rsid w:val="000D0B7B"/>
    <w:rsid w:val="000D1638"/>
    <w:rsid w:val="000E3B27"/>
    <w:rsid w:val="000E4984"/>
    <w:rsid w:val="000F2DBF"/>
    <w:rsid w:val="000F729E"/>
    <w:rsid w:val="001009AA"/>
    <w:rsid w:val="00100C10"/>
    <w:rsid w:val="001030B7"/>
    <w:rsid w:val="00104886"/>
    <w:rsid w:val="00113CD5"/>
    <w:rsid w:val="00121807"/>
    <w:rsid w:val="00123737"/>
    <w:rsid w:val="00140912"/>
    <w:rsid w:val="001429B2"/>
    <w:rsid w:val="00147F14"/>
    <w:rsid w:val="0015296B"/>
    <w:rsid w:val="001541ED"/>
    <w:rsid w:val="00161F7C"/>
    <w:rsid w:val="0016552F"/>
    <w:rsid w:val="00170586"/>
    <w:rsid w:val="001736B2"/>
    <w:rsid w:val="0018175B"/>
    <w:rsid w:val="00185A0A"/>
    <w:rsid w:val="00187129"/>
    <w:rsid w:val="00192115"/>
    <w:rsid w:val="00196973"/>
    <w:rsid w:val="001A463B"/>
    <w:rsid w:val="001B24DE"/>
    <w:rsid w:val="001B4B1D"/>
    <w:rsid w:val="001B7D94"/>
    <w:rsid w:val="001C0411"/>
    <w:rsid w:val="001C3FBD"/>
    <w:rsid w:val="001C6380"/>
    <w:rsid w:val="001D56E4"/>
    <w:rsid w:val="001D57BC"/>
    <w:rsid w:val="001E1000"/>
    <w:rsid w:val="001E7D6E"/>
    <w:rsid w:val="001F0BC6"/>
    <w:rsid w:val="001F313C"/>
    <w:rsid w:val="001F69C3"/>
    <w:rsid w:val="00202086"/>
    <w:rsid w:val="002125DA"/>
    <w:rsid w:val="002172CD"/>
    <w:rsid w:val="00217E2C"/>
    <w:rsid w:val="00220032"/>
    <w:rsid w:val="0022233D"/>
    <w:rsid w:val="002244AF"/>
    <w:rsid w:val="00226832"/>
    <w:rsid w:val="00227B7A"/>
    <w:rsid w:val="00230797"/>
    <w:rsid w:val="00240818"/>
    <w:rsid w:val="002415F1"/>
    <w:rsid w:val="002422A3"/>
    <w:rsid w:val="00251E2A"/>
    <w:rsid w:val="00256E41"/>
    <w:rsid w:val="002709F3"/>
    <w:rsid w:val="00272683"/>
    <w:rsid w:val="00272BAF"/>
    <w:rsid w:val="00276555"/>
    <w:rsid w:val="002923A1"/>
    <w:rsid w:val="00295C1B"/>
    <w:rsid w:val="002A0436"/>
    <w:rsid w:val="002A39C0"/>
    <w:rsid w:val="002A53CD"/>
    <w:rsid w:val="002B6E8C"/>
    <w:rsid w:val="002B7455"/>
    <w:rsid w:val="002D2BDD"/>
    <w:rsid w:val="002D65AC"/>
    <w:rsid w:val="002E34CA"/>
    <w:rsid w:val="002E42A7"/>
    <w:rsid w:val="002F3BB2"/>
    <w:rsid w:val="002F3F53"/>
    <w:rsid w:val="002F4879"/>
    <w:rsid w:val="00303462"/>
    <w:rsid w:val="0030379F"/>
    <w:rsid w:val="003157D4"/>
    <w:rsid w:val="00315E77"/>
    <w:rsid w:val="0032487E"/>
    <w:rsid w:val="0032638E"/>
    <w:rsid w:val="00332811"/>
    <w:rsid w:val="00332D09"/>
    <w:rsid w:val="0033584E"/>
    <w:rsid w:val="00335A4D"/>
    <w:rsid w:val="00335C95"/>
    <w:rsid w:val="003541C0"/>
    <w:rsid w:val="003577EF"/>
    <w:rsid w:val="0036264C"/>
    <w:rsid w:val="00367238"/>
    <w:rsid w:val="00367797"/>
    <w:rsid w:val="00367B25"/>
    <w:rsid w:val="003726AC"/>
    <w:rsid w:val="00372E09"/>
    <w:rsid w:val="00375FB0"/>
    <w:rsid w:val="00382D97"/>
    <w:rsid w:val="00384A21"/>
    <w:rsid w:val="0038788F"/>
    <w:rsid w:val="003A0964"/>
    <w:rsid w:val="003A2671"/>
    <w:rsid w:val="003B00CD"/>
    <w:rsid w:val="003B014B"/>
    <w:rsid w:val="003B2F15"/>
    <w:rsid w:val="003B50EE"/>
    <w:rsid w:val="003C17D8"/>
    <w:rsid w:val="003C54BB"/>
    <w:rsid w:val="003C7C25"/>
    <w:rsid w:val="003D7DD6"/>
    <w:rsid w:val="003E3F24"/>
    <w:rsid w:val="003E4B6C"/>
    <w:rsid w:val="003E775D"/>
    <w:rsid w:val="003F4659"/>
    <w:rsid w:val="003F6712"/>
    <w:rsid w:val="003F74B2"/>
    <w:rsid w:val="00400233"/>
    <w:rsid w:val="0040140E"/>
    <w:rsid w:val="004035E3"/>
    <w:rsid w:val="00403A64"/>
    <w:rsid w:val="00412DE9"/>
    <w:rsid w:val="00421A5C"/>
    <w:rsid w:val="00426061"/>
    <w:rsid w:val="0043047A"/>
    <w:rsid w:val="004357B7"/>
    <w:rsid w:val="00440806"/>
    <w:rsid w:val="00442D74"/>
    <w:rsid w:val="00451102"/>
    <w:rsid w:val="00452302"/>
    <w:rsid w:val="00461215"/>
    <w:rsid w:val="004640F3"/>
    <w:rsid w:val="004834CD"/>
    <w:rsid w:val="00490987"/>
    <w:rsid w:val="0049204A"/>
    <w:rsid w:val="00492FFD"/>
    <w:rsid w:val="00493CC1"/>
    <w:rsid w:val="00493D4E"/>
    <w:rsid w:val="004B4109"/>
    <w:rsid w:val="004C05EC"/>
    <w:rsid w:val="004C1107"/>
    <w:rsid w:val="004C4D4D"/>
    <w:rsid w:val="004C6507"/>
    <w:rsid w:val="004D25AD"/>
    <w:rsid w:val="004D2C6C"/>
    <w:rsid w:val="004D3EE1"/>
    <w:rsid w:val="004F0C73"/>
    <w:rsid w:val="004F2641"/>
    <w:rsid w:val="004F3DC3"/>
    <w:rsid w:val="004F7042"/>
    <w:rsid w:val="0050285D"/>
    <w:rsid w:val="00504B23"/>
    <w:rsid w:val="00507E38"/>
    <w:rsid w:val="00513EBF"/>
    <w:rsid w:val="00516530"/>
    <w:rsid w:val="00530430"/>
    <w:rsid w:val="005304F6"/>
    <w:rsid w:val="00532E28"/>
    <w:rsid w:val="005456ED"/>
    <w:rsid w:val="00546853"/>
    <w:rsid w:val="0054712D"/>
    <w:rsid w:val="00551D87"/>
    <w:rsid w:val="00553019"/>
    <w:rsid w:val="00556DF3"/>
    <w:rsid w:val="00560DF8"/>
    <w:rsid w:val="005668EB"/>
    <w:rsid w:val="0057017A"/>
    <w:rsid w:val="00573515"/>
    <w:rsid w:val="00580DE5"/>
    <w:rsid w:val="005821F8"/>
    <w:rsid w:val="00582B8A"/>
    <w:rsid w:val="00582DBA"/>
    <w:rsid w:val="00583148"/>
    <w:rsid w:val="00587FD4"/>
    <w:rsid w:val="00596CA1"/>
    <w:rsid w:val="005A1620"/>
    <w:rsid w:val="005A2693"/>
    <w:rsid w:val="005A614B"/>
    <w:rsid w:val="005A7C2C"/>
    <w:rsid w:val="005B3AF6"/>
    <w:rsid w:val="005B7E7F"/>
    <w:rsid w:val="005C27AE"/>
    <w:rsid w:val="005C3210"/>
    <w:rsid w:val="005C5A94"/>
    <w:rsid w:val="005C67B6"/>
    <w:rsid w:val="005D1396"/>
    <w:rsid w:val="005D4115"/>
    <w:rsid w:val="005D5899"/>
    <w:rsid w:val="005D695B"/>
    <w:rsid w:val="005E2DD4"/>
    <w:rsid w:val="005E2F63"/>
    <w:rsid w:val="005E3C0E"/>
    <w:rsid w:val="005E6D54"/>
    <w:rsid w:val="005F7C07"/>
    <w:rsid w:val="0060094A"/>
    <w:rsid w:val="00603AAF"/>
    <w:rsid w:val="00607EED"/>
    <w:rsid w:val="0061082D"/>
    <w:rsid w:val="00616EB3"/>
    <w:rsid w:val="006308A2"/>
    <w:rsid w:val="00633C14"/>
    <w:rsid w:val="00633D15"/>
    <w:rsid w:val="00645AFD"/>
    <w:rsid w:val="00652700"/>
    <w:rsid w:val="00660CB0"/>
    <w:rsid w:val="00672570"/>
    <w:rsid w:val="006729B9"/>
    <w:rsid w:val="00672D04"/>
    <w:rsid w:val="00681ED6"/>
    <w:rsid w:val="00682491"/>
    <w:rsid w:val="0068471E"/>
    <w:rsid w:val="006853F1"/>
    <w:rsid w:val="00690FBA"/>
    <w:rsid w:val="006A2982"/>
    <w:rsid w:val="006A2E08"/>
    <w:rsid w:val="006A55FE"/>
    <w:rsid w:val="006B0903"/>
    <w:rsid w:val="006B439F"/>
    <w:rsid w:val="006B586E"/>
    <w:rsid w:val="006C027B"/>
    <w:rsid w:val="006E69C2"/>
    <w:rsid w:val="006F0246"/>
    <w:rsid w:val="006F28CA"/>
    <w:rsid w:val="0070173D"/>
    <w:rsid w:val="0071335A"/>
    <w:rsid w:val="00715923"/>
    <w:rsid w:val="007267BD"/>
    <w:rsid w:val="007302EC"/>
    <w:rsid w:val="00732D07"/>
    <w:rsid w:val="00742945"/>
    <w:rsid w:val="007441F8"/>
    <w:rsid w:val="00750EFB"/>
    <w:rsid w:val="0075620D"/>
    <w:rsid w:val="00760FA9"/>
    <w:rsid w:val="007741C0"/>
    <w:rsid w:val="00777AF2"/>
    <w:rsid w:val="00777CD7"/>
    <w:rsid w:val="00780DF4"/>
    <w:rsid w:val="0078160F"/>
    <w:rsid w:val="00793CA8"/>
    <w:rsid w:val="007A0154"/>
    <w:rsid w:val="007A2FF0"/>
    <w:rsid w:val="007A4081"/>
    <w:rsid w:val="007A7F5E"/>
    <w:rsid w:val="007B029A"/>
    <w:rsid w:val="007B05C4"/>
    <w:rsid w:val="007B44BA"/>
    <w:rsid w:val="007B4A94"/>
    <w:rsid w:val="007C1D53"/>
    <w:rsid w:val="007C6055"/>
    <w:rsid w:val="007C6417"/>
    <w:rsid w:val="007D30C0"/>
    <w:rsid w:val="007D3D74"/>
    <w:rsid w:val="007D7267"/>
    <w:rsid w:val="007E12ED"/>
    <w:rsid w:val="007F4FB3"/>
    <w:rsid w:val="00815758"/>
    <w:rsid w:val="008217D6"/>
    <w:rsid w:val="00821AFF"/>
    <w:rsid w:val="0082600A"/>
    <w:rsid w:val="00836205"/>
    <w:rsid w:val="008369DF"/>
    <w:rsid w:val="00841B7D"/>
    <w:rsid w:val="00842234"/>
    <w:rsid w:val="008439C4"/>
    <w:rsid w:val="0084613F"/>
    <w:rsid w:val="00847EC1"/>
    <w:rsid w:val="00850704"/>
    <w:rsid w:val="00852887"/>
    <w:rsid w:val="008528E6"/>
    <w:rsid w:val="00872635"/>
    <w:rsid w:val="00873A6C"/>
    <w:rsid w:val="00875FB2"/>
    <w:rsid w:val="00876671"/>
    <w:rsid w:val="00884D24"/>
    <w:rsid w:val="00893829"/>
    <w:rsid w:val="00893875"/>
    <w:rsid w:val="00893C14"/>
    <w:rsid w:val="0089431C"/>
    <w:rsid w:val="00895854"/>
    <w:rsid w:val="008A4653"/>
    <w:rsid w:val="008A5EC3"/>
    <w:rsid w:val="008A61CD"/>
    <w:rsid w:val="008B0A70"/>
    <w:rsid w:val="008B45F7"/>
    <w:rsid w:val="008C35CF"/>
    <w:rsid w:val="008C63FC"/>
    <w:rsid w:val="008C7314"/>
    <w:rsid w:val="008C74E6"/>
    <w:rsid w:val="008E182C"/>
    <w:rsid w:val="008E5994"/>
    <w:rsid w:val="008F0406"/>
    <w:rsid w:val="008F21FA"/>
    <w:rsid w:val="008F44DC"/>
    <w:rsid w:val="00901633"/>
    <w:rsid w:val="00905914"/>
    <w:rsid w:val="009102FC"/>
    <w:rsid w:val="00912430"/>
    <w:rsid w:val="0091530E"/>
    <w:rsid w:val="00923ADD"/>
    <w:rsid w:val="00924138"/>
    <w:rsid w:val="00932F13"/>
    <w:rsid w:val="00933724"/>
    <w:rsid w:val="00934355"/>
    <w:rsid w:val="009355CA"/>
    <w:rsid w:val="009358C7"/>
    <w:rsid w:val="00937D1E"/>
    <w:rsid w:val="009432B6"/>
    <w:rsid w:val="00951A48"/>
    <w:rsid w:val="009550D4"/>
    <w:rsid w:val="00955E87"/>
    <w:rsid w:val="00967F62"/>
    <w:rsid w:val="00973619"/>
    <w:rsid w:val="0097602E"/>
    <w:rsid w:val="00981BB5"/>
    <w:rsid w:val="009836B5"/>
    <w:rsid w:val="0098666E"/>
    <w:rsid w:val="009A1EF0"/>
    <w:rsid w:val="009B3CF6"/>
    <w:rsid w:val="009C5D3F"/>
    <w:rsid w:val="009D0EB9"/>
    <w:rsid w:val="009D52BB"/>
    <w:rsid w:val="009E1C41"/>
    <w:rsid w:val="009E20C6"/>
    <w:rsid w:val="009E491C"/>
    <w:rsid w:val="009F19FD"/>
    <w:rsid w:val="009F2420"/>
    <w:rsid w:val="009F2935"/>
    <w:rsid w:val="009F3B0F"/>
    <w:rsid w:val="009F6C55"/>
    <w:rsid w:val="00A0222E"/>
    <w:rsid w:val="00A060B7"/>
    <w:rsid w:val="00A06277"/>
    <w:rsid w:val="00A11152"/>
    <w:rsid w:val="00A156DE"/>
    <w:rsid w:val="00A22804"/>
    <w:rsid w:val="00A26DD5"/>
    <w:rsid w:val="00A31AE2"/>
    <w:rsid w:val="00A34E80"/>
    <w:rsid w:val="00A55B6A"/>
    <w:rsid w:val="00A57DD6"/>
    <w:rsid w:val="00A66179"/>
    <w:rsid w:val="00A663CA"/>
    <w:rsid w:val="00A7290F"/>
    <w:rsid w:val="00A8050D"/>
    <w:rsid w:val="00A85EA7"/>
    <w:rsid w:val="00A904C2"/>
    <w:rsid w:val="00AA1EBA"/>
    <w:rsid w:val="00AA2046"/>
    <w:rsid w:val="00AA21D1"/>
    <w:rsid w:val="00AA4DD4"/>
    <w:rsid w:val="00AA5334"/>
    <w:rsid w:val="00AB07B9"/>
    <w:rsid w:val="00AC183A"/>
    <w:rsid w:val="00AC1FDC"/>
    <w:rsid w:val="00AC7134"/>
    <w:rsid w:val="00AD08FB"/>
    <w:rsid w:val="00AD149E"/>
    <w:rsid w:val="00AD75B8"/>
    <w:rsid w:val="00AE0002"/>
    <w:rsid w:val="00AE6063"/>
    <w:rsid w:val="00AE75BA"/>
    <w:rsid w:val="00AE791A"/>
    <w:rsid w:val="00AF0EFA"/>
    <w:rsid w:val="00AF4D6E"/>
    <w:rsid w:val="00B035E4"/>
    <w:rsid w:val="00B06115"/>
    <w:rsid w:val="00B166AC"/>
    <w:rsid w:val="00B23B92"/>
    <w:rsid w:val="00B257DD"/>
    <w:rsid w:val="00B306BE"/>
    <w:rsid w:val="00B36857"/>
    <w:rsid w:val="00B4037F"/>
    <w:rsid w:val="00B41F0D"/>
    <w:rsid w:val="00B44B05"/>
    <w:rsid w:val="00B4785A"/>
    <w:rsid w:val="00B507E9"/>
    <w:rsid w:val="00B56A91"/>
    <w:rsid w:val="00B56C26"/>
    <w:rsid w:val="00B61A38"/>
    <w:rsid w:val="00B751FE"/>
    <w:rsid w:val="00B80274"/>
    <w:rsid w:val="00B83D01"/>
    <w:rsid w:val="00B86173"/>
    <w:rsid w:val="00B902F8"/>
    <w:rsid w:val="00B94828"/>
    <w:rsid w:val="00B96CC0"/>
    <w:rsid w:val="00BA0F11"/>
    <w:rsid w:val="00BA1C2E"/>
    <w:rsid w:val="00BA245B"/>
    <w:rsid w:val="00BA4FEF"/>
    <w:rsid w:val="00BA5092"/>
    <w:rsid w:val="00BB0C39"/>
    <w:rsid w:val="00BC65A3"/>
    <w:rsid w:val="00BD3D6C"/>
    <w:rsid w:val="00BD61BD"/>
    <w:rsid w:val="00BD622E"/>
    <w:rsid w:val="00BD7D44"/>
    <w:rsid w:val="00C007EF"/>
    <w:rsid w:val="00C0242B"/>
    <w:rsid w:val="00C03E82"/>
    <w:rsid w:val="00C05250"/>
    <w:rsid w:val="00C06340"/>
    <w:rsid w:val="00C13A05"/>
    <w:rsid w:val="00C14CF2"/>
    <w:rsid w:val="00C23E7A"/>
    <w:rsid w:val="00C258D4"/>
    <w:rsid w:val="00C25D90"/>
    <w:rsid w:val="00C322CA"/>
    <w:rsid w:val="00C369AE"/>
    <w:rsid w:val="00C41459"/>
    <w:rsid w:val="00C43295"/>
    <w:rsid w:val="00C43C12"/>
    <w:rsid w:val="00C46FB4"/>
    <w:rsid w:val="00C47244"/>
    <w:rsid w:val="00C531E8"/>
    <w:rsid w:val="00C562B9"/>
    <w:rsid w:val="00C6217C"/>
    <w:rsid w:val="00C62E25"/>
    <w:rsid w:val="00C8066A"/>
    <w:rsid w:val="00C90791"/>
    <w:rsid w:val="00C907C8"/>
    <w:rsid w:val="00C93162"/>
    <w:rsid w:val="00CA0934"/>
    <w:rsid w:val="00CA22C5"/>
    <w:rsid w:val="00CA4124"/>
    <w:rsid w:val="00CB10D9"/>
    <w:rsid w:val="00CB31B5"/>
    <w:rsid w:val="00CB47F3"/>
    <w:rsid w:val="00CC20E7"/>
    <w:rsid w:val="00CC48FE"/>
    <w:rsid w:val="00CD16E6"/>
    <w:rsid w:val="00CD19AD"/>
    <w:rsid w:val="00CD2AEA"/>
    <w:rsid w:val="00CD72F1"/>
    <w:rsid w:val="00CE01EC"/>
    <w:rsid w:val="00CE2DEE"/>
    <w:rsid w:val="00CE3AF0"/>
    <w:rsid w:val="00CE554F"/>
    <w:rsid w:val="00CE596E"/>
    <w:rsid w:val="00CF7998"/>
    <w:rsid w:val="00D00842"/>
    <w:rsid w:val="00D012EF"/>
    <w:rsid w:val="00D01DA0"/>
    <w:rsid w:val="00D039C1"/>
    <w:rsid w:val="00D04CB6"/>
    <w:rsid w:val="00D14CEE"/>
    <w:rsid w:val="00D17BA8"/>
    <w:rsid w:val="00D322F9"/>
    <w:rsid w:val="00D4196B"/>
    <w:rsid w:val="00D4612B"/>
    <w:rsid w:val="00D4655E"/>
    <w:rsid w:val="00D47D28"/>
    <w:rsid w:val="00D566C8"/>
    <w:rsid w:val="00D618DE"/>
    <w:rsid w:val="00D6402C"/>
    <w:rsid w:val="00D6690C"/>
    <w:rsid w:val="00D73D00"/>
    <w:rsid w:val="00D80184"/>
    <w:rsid w:val="00D87C4B"/>
    <w:rsid w:val="00D927EB"/>
    <w:rsid w:val="00DA5E3B"/>
    <w:rsid w:val="00DB24B7"/>
    <w:rsid w:val="00DB437E"/>
    <w:rsid w:val="00DC186B"/>
    <w:rsid w:val="00DC446F"/>
    <w:rsid w:val="00DC7A23"/>
    <w:rsid w:val="00DD0D4E"/>
    <w:rsid w:val="00DE3356"/>
    <w:rsid w:val="00DF294D"/>
    <w:rsid w:val="00DF5111"/>
    <w:rsid w:val="00DF5F67"/>
    <w:rsid w:val="00DF73E0"/>
    <w:rsid w:val="00E050C0"/>
    <w:rsid w:val="00E10809"/>
    <w:rsid w:val="00E25F87"/>
    <w:rsid w:val="00E26E02"/>
    <w:rsid w:val="00E3372C"/>
    <w:rsid w:val="00E37C50"/>
    <w:rsid w:val="00E47DF8"/>
    <w:rsid w:val="00E5128F"/>
    <w:rsid w:val="00E66BD6"/>
    <w:rsid w:val="00E718D1"/>
    <w:rsid w:val="00E74C7C"/>
    <w:rsid w:val="00E81DA8"/>
    <w:rsid w:val="00E8209E"/>
    <w:rsid w:val="00E83128"/>
    <w:rsid w:val="00E83863"/>
    <w:rsid w:val="00E94D81"/>
    <w:rsid w:val="00E96094"/>
    <w:rsid w:val="00E97B5C"/>
    <w:rsid w:val="00EA3BE2"/>
    <w:rsid w:val="00EB3F12"/>
    <w:rsid w:val="00EC0213"/>
    <w:rsid w:val="00ED4411"/>
    <w:rsid w:val="00EE09C1"/>
    <w:rsid w:val="00EE14D6"/>
    <w:rsid w:val="00EE221C"/>
    <w:rsid w:val="00EE2983"/>
    <w:rsid w:val="00EF5301"/>
    <w:rsid w:val="00EF5ABB"/>
    <w:rsid w:val="00F054A8"/>
    <w:rsid w:val="00F07EE4"/>
    <w:rsid w:val="00F12ED2"/>
    <w:rsid w:val="00F17776"/>
    <w:rsid w:val="00F22CCD"/>
    <w:rsid w:val="00F23373"/>
    <w:rsid w:val="00F27FF3"/>
    <w:rsid w:val="00F31180"/>
    <w:rsid w:val="00F3178A"/>
    <w:rsid w:val="00F41A82"/>
    <w:rsid w:val="00F47F18"/>
    <w:rsid w:val="00F64D53"/>
    <w:rsid w:val="00F6506B"/>
    <w:rsid w:val="00F712D9"/>
    <w:rsid w:val="00F76EBD"/>
    <w:rsid w:val="00F831B2"/>
    <w:rsid w:val="00F83D30"/>
    <w:rsid w:val="00F94610"/>
    <w:rsid w:val="00F9580B"/>
    <w:rsid w:val="00FA3C5E"/>
    <w:rsid w:val="00FA765A"/>
    <w:rsid w:val="00FB4448"/>
    <w:rsid w:val="00FC0C8F"/>
    <w:rsid w:val="00FC362D"/>
    <w:rsid w:val="00FC37F3"/>
    <w:rsid w:val="00FC3970"/>
    <w:rsid w:val="00FC4D07"/>
    <w:rsid w:val="00FD0AED"/>
    <w:rsid w:val="00FD17C8"/>
    <w:rsid w:val="00FD27AB"/>
    <w:rsid w:val="00FD346D"/>
    <w:rsid w:val="00FD7DB5"/>
    <w:rsid w:val="00FF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aeaea,#e8e8e8,silver,#dedbdb,#e9e7e7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BD"/>
  </w:style>
  <w:style w:type="paragraph" w:styleId="Heading1">
    <w:name w:val="heading 1"/>
    <w:basedOn w:val="Normal"/>
    <w:next w:val="Normal"/>
    <w:link w:val="Heading1Char"/>
    <w:qFormat/>
    <w:rsid w:val="000448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24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9A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A22804"/>
    <w:pPr>
      <w:spacing w:after="120" w:line="240" w:lineRule="auto"/>
      <w:ind w:left="36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22804"/>
    <w:rPr>
      <w:rFonts w:ascii="Verdana" w:eastAsia="Times New Roman" w:hAnsi="Verdana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3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C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E69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6E69C2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E47DF8"/>
  </w:style>
  <w:style w:type="paragraph" w:styleId="BodyText">
    <w:name w:val="Body Text"/>
    <w:basedOn w:val="Normal"/>
    <w:link w:val="BodyTextChar"/>
    <w:uiPriority w:val="99"/>
    <w:semiHidden/>
    <w:unhideWhenUsed/>
    <w:rsid w:val="000448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8B0"/>
  </w:style>
  <w:style w:type="character" w:customStyle="1" w:styleId="Heading1Char">
    <w:name w:val="Heading 1 Char"/>
    <w:basedOn w:val="DefaultParagraphFont"/>
    <w:link w:val="Heading1"/>
    <w:rsid w:val="000448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48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24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9A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A22804"/>
    <w:pPr>
      <w:spacing w:after="120" w:line="240" w:lineRule="auto"/>
      <w:ind w:left="36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22804"/>
    <w:rPr>
      <w:rFonts w:ascii="Verdana" w:eastAsia="Times New Roman" w:hAnsi="Verdana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3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4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4C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E69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6E69C2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E47DF8"/>
  </w:style>
  <w:style w:type="paragraph" w:styleId="BodyText">
    <w:name w:val="Body Text"/>
    <w:basedOn w:val="Normal"/>
    <w:link w:val="BodyTextChar"/>
    <w:uiPriority w:val="99"/>
    <w:semiHidden/>
    <w:unhideWhenUsed/>
    <w:rsid w:val="000448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8B0"/>
  </w:style>
  <w:style w:type="character" w:customStyle="1" w:styleId="Heading1Char">
    <w:name w:val="Heading 1 Char"/>
    <w:basedOn w:val="DefaultParagraphFont"/>
    <w:link w:val="Heading1"/>
    <w:rsid w:val="000448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9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14.gif"/><Relationship Id="rId20" Type="http://schemas.openxmlformats.org/officeDocument/2006/relationships/image" Target="media/image1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lan-393504@2free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microsoft.com/office/2007/relationships/stylesWithEffects" Target="stylesWithEffects.xml"/><Relationship Id="rId10" Type="http://schemas.openxmlformats.org/officeDocument/2006/relationships/image" Target="media/image9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image" Target="media/image12.gi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F56C-1E8F-44A6-8E82-09468EC2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Visitor1</cp:lastModifiedBy>
  <cp:revision>2</cp:revision>
  <cp:lastPrinted>2015-09-14T07:47:00Z</cp:lastPrinted>
  <dcterms:created xsi:type="dcterms:W3CDTF">2019-08-22T14:26:00Z</dcterms:created>
  <dcterms:modified xsi:type="dcterms:W3CDTF">2019-08-22T14:26:00Z</dcterms:modified>
</cp:coreProperties>
</file>