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26" w:lineRule="exact"/>
        <w:rPr>
          <w:sz w:val="24"/>
          <w:szCs w:val="24"/>
        </w:rPr>
      </w:pPr>
    </w:p>
    <w:p w:rsidR="008013C0" w:rsidRDefault="009835E5">
      <w:pPr>
        <w:spacing w:line="218" w:lineRule="auto"/>
        <w:ind w:righ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030A0"/>
          <w:sz w:val="24"/>
          <w:szCs w:val="24"/>
        </w:rPr>
        <w:t>CAREER OBJECTIVE</w:t>
      </w: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327" w:lineRule="exact"/>
        <w:rPr>
          <w:sz w:val="24"/>
          <w:szCs w:val="24"/>
        </w:rPr>
      </w:pPr>
    </w:p>
    <w:p w:rsidR="008013C0" w:rsidRDefault="009835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030A0"/>
          <w:sz w:val="24"/>
          <w:szCs w:val="24"/>
        </w:rPr>
        <w:t>PROFESSIONAL</w:t>
      </w:r>
    </w:p>
    <w:p w:rsidR="008013C0" w:rsidRDefault="009835E5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030A0"/>
          <w:sz w:val="24"/>
          <w:szCs w:val="24"/>
        </w:rPr>
        <w:t>STRENTH</w:t>
      </w:r>
    </w:p>
    <w:p w:rsidR="008013C0" w:rsidRDefault="009835E5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030A0"/>
          <w:sz w:val="24"/>
          <w:szCs w:val="24"/>
        </w:rPr>
        <w:t>&amp;</w:t>
      </w:r>
    </w:p>
    <w:p w:rsidR="008013C0" w:rsidRDefault="009835E5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030A0"/>
          <w:sz w:val="24"/>
          <w:szCs w:val="24"/>
        </w:rPr>
        <w:t>KEY SKILL</w:t>
      </w: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358" w:lineRule="exact"/>
        <w:rPr>
          <w:sz w:val="24"/>
          <w:szCs w:val="24"/>
        </w:rPr>
      </w:pPr>
    </w:p>
    <w:p w:rsidR="008013C0" w:rsidRDefault="009835E5">
      <w:pPr>
        <w:spacing w:line="227" w:lineRule="auto"/>
        <w:ind w:left="60" w:hanging="5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030A0"/>
          <w:sz w:val="23"/>
          <w:szCs w:val="23"/>
        </w:rPr>
        <w:t>ACADEMIC QUALIFICATION</w:t>
      </w:r>
    </w:p>
    <w:p w:rsidR="008013C0" w:rsidRDefault="009835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013C0" w:rsidRDefault="009835E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80"/>
          <w:sz w:val="48"/>
          <w:szCs w:val="48"/>
        </w:rPr>
        <w:t xml:space="preserve">TUFAIL </w:t>
      </w:r>
    </w:p>
    <w:p w:rsidR="008013C0" w:rsidRDefault="009835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-1490345</wp:posOffset>
            </wp:positionH>
            <wp:positionV relativeFrom="paragraph">
              <wp:posOffset>-365125</wp:posOffset>
            </wp:positionV>
            <wp:extent cx="6924675" cy="9229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22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3C0" w:rsidRDefault="008013C0">
      <w:pPr>
        <w:spacing w:line="34" w:lineRule="exact"/>
        <w:rPr>
          <w:sz w:val="24"/>
          <w:szCs w:val="24"/>
        </w:rPr>
      </w:pPr>
    </w:p>
    <w:p w:rsidR="008013C0" w:rsidRDefault="009835E5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80"/>
          <w:sz w:val="26"/>
          <w:szCs w:val="26"/>
        </w:rPr>
        <w:t>Administrator / Office Manager / Accountant (Current Position)</w:t>
      </w:r>
    </w:p>
    <w:p w:rsidR="008013C0" w:rsidRDefault="008013C0">
      <w:pPr>
        <w:spacing w:line="76" w:lineRule="exact"/>
        <w:rPr>
          <w:sz w:val="24"/>
          <w:szCs w:val="24"/>
        </w:rPr>
      </w:pPr>
    </w:p>
    <w:p w:rsidR="008013C0" w:rsidRDefault="008013C0">
      <w:pPr>
        <w:spacing w:line="5" w:lineRule="exact"/>
        <w:rPr>
          <w:sz w:val="24"/>
          <w:szCs w:val="24"/>
        </w:rPr>
      </w:pPr>
    </w:p>
    <w:p w:rsidR="008013C0" w:rsidRPr="009835E5" w:rsidRDefault="009835E5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33375" cy="20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9835E5">
          <w:rPr>
            <w:rStyle w:val="Hyperlink"/>
            <w:rFonts w:ascii="Calibri" w:eastAsia="Calibri" w:hAnsi="Calibri" w:cs="Calibri"/>
            <w:sz w:val="24"/>
            <w:szCs w:val="24"/>
          </w:rPr>
          <w:t>tufail-394000@2freemail.com</w:t>
        </w:r>
      </w:hyperlink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</w:p>
    <w:p w:rsidR="008013C0" w:rsidRDefault="009835E5">
      <w:pPr>
        <w:ind w:left="20"/>
        <w:rPr>
          <w:rFonts w:ascii="Calibri" w:eastAsia="Calibri" w:hAnsi="Calibri" w:cs="Calibri"/>
          <w:sz w:val="24"/>
          <w:szCs w:val="24"/>
        </w:rPr>
      </w:pPr>
      <w:r>
        <w:rPr>
          <w:noProof/>
          <w:sz w:val="1"/>
          <w:szCs w:val="1"/>
        </w:rPr>
        <w:drawing>
          <wp:inline distT="0" distB="0" distL="0" distR="0">
            <wp:extent cx="314325" cy="257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Dubai, UAE (Current Residence)</w:t>
      </w:r>
    </w:p>
    <w:p w:rsidR="009835E5" w:rsidRDefault="009835E5">
      <w:pPr>
        <w:ind w:left="20"/>
        <w:rPr>
          <w:sz w:val="20"/>
          <w:szCs w:val="20"/>
        </w:rPr>
      </w:pPr>
    </w:p>
    <w:p w:rsidR="008013C0" w:rsidRDefault="008013C0">
      <w:pPr>
        <w:spacing w:line="313" w:lineRule="exact"/>
        <w:rPr>
          <w:sz w:val="24"/>
          <w:szCs w:val="24"/>
        </w:rPr>
      </w:pPr>
    </w:p>
    <w:p w:rsidR="008013C0" w:rsidRDefault="009835E5">
      <w:pPr>
        <w:spacing w:line="225" w:lineRule="auto"/>
        <w:ind w:right="2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Looking for a challenging position in the field of business with an excellent environment in order to fully utilize my administrative, accounting and managerial f</w:t>
      </w:r>
      <w:r>
        <w:rPr>
          <w:rFonts w:ascii="Calibri" w:eastAsia="Calibri" w:hAnsi="Calibri" w:cs="Calibri"/>
        </w:rPr>
        <w:t>unction to achieve personal as well as organizational goals.</w:t>
      </w:r>
      <w:proofErr w:type="gramEnd"/>
    </w:p>
    <w:p w:rsidR="009835E5" w:rsidRDefault="009835E5">
      <w:pPr>
        <w:spacing w:line="225" w:lineRule="auto"/>
        <w:ind w:right="240"/>
        <w:jc w:val="both"/>
        <w:rPr>
          <w:sz w:val="20"/>
          <w:szCs w:val="20"/>
        </w:rPr>
      </w:pPr>
    </w:p>
    <w:p w:rsidR="008013C0" w:rsidRDefault="009835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5433695</wp:posOffset>
            </wp:positionH>
            <wp:positionV relativeFrom="paragraph">
              <wp:posOffset>98425</wp:posOffset>
            </wp:positionV>
            <wp:extent cx="36830" cy="1130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3C0" w:rsidRDefault="008013C0">
      <w:pPr>
        <w:spacing w:line="190" w:lineRule="exact"/>
        <w:rPr>
          <w:sz w:val="24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1800"/>
        <w:gridCol w:w="2340"/>
        <w:gridCol w:w="1860"/>
      </w:tblGrid>
      <w:tr w:rsidR="008013C0">
        <w:trPr>
          <w:trHeight w:val="244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ind w:right="1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Tally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Spreadsheets, Ms</w:t>
            </w:r>
          </w:p>
        </w:tc>
        <w:tc>
          <w:tcPr>
            <w:tcW w:w="1860" w:type="dxa"/>
            <w:vAlign w:val="bottom"/>
          </w:tcPr>
          <w:p w:rsidR="008013C0" w:rsidRDefault="008013C0">
            <w:pPr>
              <w:rPr>
                <w:sz w:val="21"/>
                <w:szCs w:val="21"/>
              </w:rPr>
            </w:pPr>
          </w:p>
        </w:tc>
      </w:tr>
      <w:tr w:rsidR="008013C0">
        <w:trPr>
          <w:trHeight w:val="245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Financial Account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ind w:right="1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(Accounting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Word, Power Point,</w:t>
            </w:r>
          </w:p>
        </w:tc>
        <w:tc>
          <w:tcPr>
            <w:tcW w:w="1860" w:type="dxa"/>
            <w:vAlign w:val="bottom"/>
          </w:tcPr>
          <w:p w:rsidR="008013C0" w:rsidRDefault="009835E5">
            <w:pPr>
              <w:ind w:right="17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Expense &amp;</w:t>
            </w:r>
          </w:p>
        </w:tc>
      </w:tr>
      <w:tr w:rsidR="008013C0">
        <w:trPr>
          <w:trHeight w:val="245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Management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ind w:right="1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software)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 outlook</w:t>
            </w:r>
          </w:p>
        </w:tc>
        <w:tc>
          <w:tcPr>
            <w:tcW w:w="1860" w:type="dxa"/>
            <w:vAlign w:val="bottom"/>
          </w:tcPr>
          <w:p w:rsidR="008013C0" w:rsidRDefault="009835E5">
            <w:pPr>
              <w:ind w:right="15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revenue reports</w:t>
            </w:r>
          </w:p>
        </w:tc>
      </w:tr>
      <w:tr w:rsidR="008013C0">
        <w:trPr>
          <w:trHeight w:val="214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013C0" w:rsidRDefault="008013C0">
            <w:pPr>
              <w:rPr>
                <w:sz w:val="18"/>
                <w:szCs w:val="18"/>
              </w:rPr>
            </w:pPr>
          </w:p>
        </w:tc>
      </w:tr>
      <w:tr w:rsidR="008013C0">
        <w:trPr>
          <w:trHeight w:val="236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6" w:lineRule="exact"/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Auditing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6" w:lineRule="exact"/>
              <w:ind w:right="1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VAT / Tax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6" w:lineRule="exact"/>
              <w:ind w:right="1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File return</w:t>
            </w:r>
          </w:p>
        </w:tc>
        <w:tc>
          <w:tcPr>
            <w:tcW w:w="1860" w:type="dxa"/>
            <w:vAlign w:val="bottom"/>
          </w:tcPr>
          <w:p w:rsidR="008013C0" w:rsidRDefault="009835E5">
            <w:pPr>
              <w:spacing w:line="236" w:lineRule="exact"/>
              <w:ind w:right="17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Records</w:t>
            </w:r>
          </w:p>
        </w:tc>
      </w:tr>
      <w:tr w:rsidR="008013C0">
        <w:trPr>
          <w:trHeight w:val="247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9835E5">
            <w:pPr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Management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013C0" w:rsidRDefault="009835E5">
            <w:pPr>
              <w:ind w:right="17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Management</w:t>
            </w:r>
          </w:p>
        </w:tc>
      </w:tr>
      <w:tr w:rsidR="008013C0">
        <w:trPr>
          <w:trHeight w:val="238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8" w:lineRule="exact"/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Project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8" w:lineRule="exact"/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Estimation /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8" w:lineRule="exact"/>
              <w:ind w:right="1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Inspection and</w:t>
            </w:r>
          </w:p>
        </w:tc>
        <w:tc>
          <w:tcPr>
            <w:tcW w:w="1860" w:type="dxa"/>
            <w:vAlign w:val="bottom"/>
          </w:tcPr>
          <w:p w:rsidR="008013C0" w:rsidRDefault="009835E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Site supervision</w:t>
            </w:r>
          </w:p>
        </w:tc>
      </w:tr>
      <w:tr w:rsidR="008013C0">
        <w:trPr>
          <w:trHeight w:val="246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9835E5">
            <w:pPr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Management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9835E5">
            <w:pPr>
              <w:ind w:right="1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Quotation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9835E5">
            <w:pPr>
              <w:ind w:right="17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Services reports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013C0" w:rsidRDefault="008013C0">
            <w:pPr>
              <w:rPr>
                <w:sz w:val="21"/>
                <w:szCs w:val="21"/>
              </w:rPr>
            </w:pPr>
          </w:p>
        </w:tc>
      </w:tr>
      <w:tr w:rsidR="008013C0">
        <w:trPr>
          <w:trHeight w:val="238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8" w:lineRule="exact"/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8" w:lineRule="exact"/>
              <w:ind w:right="1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Reports &amp;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8" w:lineRule="exact"/>
              <w:ind w:right="1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 System</w:t>
            </w:r>
          </w:p>
        </w:tc>
        <w:tc>
          <w:tcPr>
            <w:tcW w:w="1860" w:type="dxa"/>
            <w:vAlign w:val="bottom"/>
          </w:tcPr>
          <w:p w:rsidR="008013C0" w:rsidRDefault="009835E5">
            <w:pPr>
              <w:spacing w:line="238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Booking keeping</w:t>
            </w:r>
          </w:p>
        </w:tc>
      </w:tr>
      <w:tr w:rsidR="008013C0">
        <w:trPr>
          <w:trHeight w:val="246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9835E5">
            <w:pPr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management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9835E5">
            <w:pPr>
              <w:ind w:right="1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Documents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013C0" w:rsidRDefault="008013C0">
            <w:pPr>
              <w:rPr>
                <w:sz w:val="21"/>
                <w:szCs w:val="21"/>
              </w:rPr>
            </w:pPr>
          </w:p>
        </w:tc>
      </w:tr>
      <w:tr w:rsidR="008013C0">
        <w:trPr>
          <w:trHeight w:val="238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8" w:lineRule="exact"/>
              <w:ind w:right="23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HR Management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8" w:lineRule="exact"/>
              <w:ind w:right="1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Payroll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8" w:lineRule="exact"/>
              <w:ind w:right="17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Visa &amp; Contracts</w:t>
            </w:r>
          </w:p>
        </w:tc>
        <w:tc>
          <w:tcPr>
            <w:tcW w:w="1860" w:type="dxa"/>
            <w:vAlign w:val="bottom"/>
          </w:tcPr>
          <w:p w:rsidR="008013C0" w:rsidRDefault="009835E5">
            <w:pPr>
              <w:spacing w:line="238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Employees</w:t>
            </w:r>
          </w:p>
        </w:tc>
      </w:tr>
      <w:tr w:rsidR="008013C0">
        <w:trPr>
          <w:trHeight w:val="246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013C0" w:rsidRDefault="009835E5">
            <w:pPr>
              <w:ind w:right="15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dealing</w:t>
            </w:r>
          </w:p>
        </w:tc>
      </w:tr>
      <w:tr w:rsidR="008013C0">
        <w:trPr>
          <w:trHeight w:val="238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9" w:lineRule="exact"/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Client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Management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9" w:lineRule="exact"/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Professional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9" w:lineRule="exact"/>
              <w:ind w:right="17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Meetings and events</w:t>
            </w:r>
          </w:p>
        </w:tc>
        <w:tc>
          <w:tcPr>
            <w:tcW w:w="1860" w:type="dxa"/>
            <w:vAlign w:val="bottom"/>
          </w:tcPr>
          <w:p w:rsidR="008013C0" w:rsidRDefault="009835E5">
            <w:pPr>
              <w:spacing w:line="239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Vendors and</w:t>
            </w:r>
          </w:p>
        </w:tc>
      </w:tr>
      <w:tr w:rsidR="008013C0">
        <w:trPr>
          <w:trHeight w:val="240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40" w:lineRule="exact"/>
              <w:ind w:right="1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Dealing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013C0" w:rsidRDefault="009835E5">
            <w:pPr>
              <w:spacing w:line="240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Suppliers</w:t>
            </w:r>
          </w:p>
        </w:tc>
      </w:tr>
      <w:tr w:rsidR="008013C0">
        <w:trPr>
          <w:trHeight w:val="246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013C0" w:rsidRDefault="009835E5">
            <w:pPr>
              <w:ind w:right="13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negotiation</w:t>
            </w:r>
          </w:p>
        </w:tc>
      </w:tr>
      <w:tr w:rsidR="008013C0">
        <w:trPr>
          <w:trHeight w:val="238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8" w:lineRule="exact"/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Procurement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8" w:lineRule="exact"/>
              <w:ind w:right="1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Sub contracting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8" w:lineRule="exact"/>
              <w:ind w:right="17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Material purchasing</w:t>
            </w:r>
          </w:p>
        </w:tc>
        <w:tc>
          <w:tcPr>
            <w:tcW w:w="1860" w:type="dxa"/>
            <w:vAlign w:val="bottom"/>
          </w:tcPr>
          <w:p w:rsidR="008013C0" w:rsidRDefault="009835E5">
            <w:pPr>
              <w:spacing w:line="238" w:lineRule="exact"/>
              <w:ind w:right="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</w:t>
            </w:r>
          </w:p>
        </w:tc>
      </w:tr>
      <w:tr w:rsidR="008013C0">
        <w:trPr>
          <w:trHeight w:val="246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9835E5">
            <w:pPr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Management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013C0" w:rsidRDefault="009835E5">
            <w:pPr>
              <w:ind w:right="15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Budgeting</w:t>
            </w:r>
          </w:p>
        </w:tc>
      </w:tr>
      <w:tr w:rsidR="008013C0">
        <w:trPr>
          <w:trHeight w:val="238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8" w:lineRule="exact"/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Strong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8" w:lineRule="exact"/>
              <w:ind w:right="1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Problem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8" w:lineRule="exact"/>
              <w:ind w:right="1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Analytical &amp; strategic</w:t>
            </w:r>
          </w:p>
        </w:tc>
        <w:tc>
          <w:tcPr>
            <w:tcW w:w="1860" w:type="dxa"/>
            <w:vAlign w:val="bottom"/>
          </w:tcPr>
          <w:p w:rsidR="008013C0" w:rsidRDefault="009835E5">
            <w:pPr>
              <w:spacing w:line="238" w:lineRule="exact"/>
              <w:ind w:right="17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Timely Goal &amp;</w:t>
            </w:r>
          </w:p>
        </w:tc>
      </w:tr>
      <w:tr w:rsidR="008013C0">
        <w:trPr>
          <w:trHeight w:val="246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9835E5">
            <w:pPr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Interpersonal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9835E5">
            <w:pPr>
              <w:ind w:right="1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Solving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9835E5">
            <w:pPr>
              <w:ind w:right="17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thinking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013C0" w:rsidRDefault="009835E5">
            <w:pPr>
              <w:ind w:right="15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Objectives</w:t>
            </w:r>
          </w:p>
        </w:tc>
      </w:tr>
      <w:tr w:rsidR="008013C0">
        <w:trPr>
          <w:trHeight w:val="238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9" w:lineRule="exact"/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Best organizer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9" w:lineRule="exact"/>
              <w:ind w:right="1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Leading from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9" w:lineRule="exact"/>
              <w:ind w:right="17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under pressure</w:t>
            </w:r>
          </w:p>
        </w:tc>
        <w:tc>
          <w:tcPr>
            <w:tcW w:w="1860" w:type="dxa"/>
            <w:vAlign w:val="bottom"/>
          </w:tcPr>
          <w:p w:rsidR="008013C0" w:rsidRDefault="009835E5">
            <w:pPr>
              <w:spacing w:line="239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Excellent</w:t>
            </w:r>
          </w:p>
        </w:tc>
      </w:tr>
      <w:tr w:rsidR="008013C0">
        <w:trPr>
          <w:trHeight w:val="246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9835E5">
            <w:pPr>
              <w:ind w:right="1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Front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013C0" w:rsidRDefault="009835E5">
            <w:pPr>
              <w:ind w:right="15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communication</w:t>
            </w:r>
          </w:p>
        </w:tc>
      </w:tr>
      <w:tr w:rsidR="008013C0">
        <w:trPr>
          <w:trHeight w:val="238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8" w:lineRule="exact"/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Adaptability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8" w:lineRule="exact"/>
              <w:ind w:right="1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Integrity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013C0" w:rsidRDefault="009835E5">
            <w:pPr>
              <w:spacing w:line="238" w:lineRule="exact"/>
              <w:ind w:right="17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Multi culture</w:t>
            </w:r>
          </w:p>
        </w:tc>
        <w:tc>
          <w:tcPr>
            <w:tcW w:w="1860" w:type="dxa"/>
            <w:vAlign w:val="bottom"/>
          </w:tcPr>
          <w:p w:rsidR="008013C0" w:rsidRDefault="009835E5">
            <w:pPr>
              <w:spacing w:line="238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Long duties</w:t>
            </w:r>
          </w:p>
        </w:tc>
      </w:tr>
      <w:tr w:rsidR="008013C0">
        <w:trPr>
          <w:trHeight w:val="204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013C0" w:rsidRDefault="008013C0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Align w:val="bottom"/>
          </w:tcPr>
          <w:p w:rsidR="008013C0" w:rsidRDefault="008013C0">
            <w:pPr>
              <w:rPr>
                <w:sz w:val="17"/>
                <w:szCs w:val="17"/>
              </w:rPr>
            </w:pPr>
          </w:p>
        </w:tc>
      </w:tr>
    </w:tbl>
    <w:p w:rsidR="008013C0" w:rsidRDefault="009835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5433695</wp:posOffset>
            </wp:positionH>
            <wp:positionV relativeFrom="paragraph">
              <wp:posOffset>-3529965</wp:posOffset>
            </wp:positionV>
            <wp:extent cx="36830" cy="35667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56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3C0" w:rsidRDefault="008013C0">
      <w:pPr>
        <w:spacing w:line="200" w:lineRule="exact"/>
        <w:rPr>
          <w:sz w:val="24"/>
          <w:szCs w:val="24"/>
        </w:rPr>
      </w:pPr>
    </w:p>
    <w:p w:rsidR="008013C0" w:rsidRDefault="008013C0">
      <w:pPr>
        <w:spacing w:line="3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1520"/>
        <w:gridCol w:w="1460"/>
      </w:tblGrid>
      <w:tr w:rsidR="008013C0">
        <w:trPr>
          <w:trHeight w:val="269"/>
        </w:trPr>
        <w:tc>
          <w:tcPr>
            <w:tcW w:w="4400" w:type="dxa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Bachelor of Business Administration</w:t>
            </w:r>
          </w:p>
        </w:tc>
        <w:tc>
          <w:tcPr>
            <w:tcW w:w="1520" w:type="dxa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(BBA Hon’s)</w:t>
            </w:r>
          </w:p>
        </w:tc>
        <w:tc>
          <w:tcPr>
            <w:tcW w:w="1460" w:type="dxa"/>
            <w:vAlign w:val="bottom"/>
          </w:tcPr>
          <w:p w:rsidR="008013C0" w:rsidRDefault="009835E5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[ 2014 ]</w:t>
            </w:r>
          </w:p>
        </w:tc>
      </w:tr>
      <w:tr w:rsidR="008013C0">
        <w:trPr>
          <w:trHeight w:val="269"/>
        </w:trPr>
        <w:tc>
          <w:tcPr>
            <w:tcW w:w="4400" w:type="dxa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Major Subject = Finance</w:t>
            </w:r>
          </w:p>
        </w:tc>
        <w:tc>
          <w:tcPr>
            <w:tcW w:w="1520" w:type="dxa"/>
            <w:vAlign w:val="bottom"/>
          </w:tcPr>
          <w:p w:rsidR="008013C0" w:rsidRDefault="008013C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013C0" w:rsidRDefault="008013C0">
            <w:pPr>
              <w:rPr>
                <w:sz w:val="23"/>
                <w:szCs w:val="23"/>
              </w:rPr>
            </w:pPr>
          </w:p>
        </w:tc>
      </w:tr>
      <w:tr w:rsidR="008013C0">
        <w:trPr>
          <w:trHeight w:val="269"/>
        </w:trPr>
        <w:tc>
          <w:tcPr>
            <w:tcW w:w="4400" w:type="dxa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CGPA = </w:t>
            </w:r>
            <w:r>
              <w:rPr>
                <w:rFonts w:ascii="Calibri" w:eastAsia="Calibri" w:hAnsi="Calibri" w:cs="Calibri"/>
              </w:rPr>
              <w:t>3.67/4.00</w:t>
            </w:r>
          </w:p>
        </w:tc>
        <w:tc>
          <w:tcPr>
            <w:tcW w:w="1520" w:type="dxa"/>
            <w:vAlign w:val="bottom"/>
          </w:tcPr>
          <w:p w:rsidR="008013C0" w:rsidRDefault="008013C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013C0" w:rsidRDefault="008013C0">
            <w:pPr>
              <w:rPr>
                <w:sz w:val="23"/>
                <w:szCs w:val="23"/>
              </w:rPr>
            </w:pPr>
          </w:p>
        </w:tc>
      </w:tr>
      <w:tr w:rsidR="008013C0">
        <w:trPr>
          <w:trHeight w:val="269"/>
        </w:trPr>
        <w:tc>
          <w:tcPr>
            <w:tcW w:w="4400" w:type="dxa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 of Swabi, KPK, Pakistan.</w:t>
            </w:r>
          </w:p>
        </w:tc>
        <w:tc>
          <w:tcPr>
            <w:tcW w:w="1520" w:type="dxa"/>
            <w:vAlign w:val="bottom"/>
          </w:tcPr>
          <w:p w:rsidR="008013C0" w:rsidRDefault="008013C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013C0" w:rsidRDefault="008013C0">
            <w:pPr>
              <w:rPr>
                <w:sz w:val="23"/>
                <w:szCs w:val="23"/>
              </w:rPr>
            </w:pPr>
          </w:p>
        </w:tc>
      </w:tr>
      <w:tr w:rsidR="008013C0">
        <w:trPr>
          <w:trHeight w:val="341"/>
        </w:trPr>
        <w:tc>
          <w:tcPr>
            <w:tcW w:w="4400" w:type="dxa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Diploma in Information Technology</w:t>
            </w:r>
          </w:p>
        </w:tc>
        <w:tc>
          <w:tcPr>
            <w:tcW w:w="1520" w:type="dxa"/>
            <w:vAlign w:val="bottom"/>
          </w:tcPr>
          <w:p w:rsidR="008013C0" w:rsidRDefault="009835E5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(DIT)</w:t>
            </w:r>
          </w:p>
        </w:tc>
        <w:tc>
          <w:tcPr>
            <w:tcW w:w="1460" w:type="dxa"/>
            <w:vAlign w:val="bottom"/>
          </w:tcPr>
          <w:p w:rsidR="008013C0" w:rsidRDefault="009835E5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[ 2013 ]</w:t>
            </w:r>
          </w:p>
        </w:tc>
      </w:tr>
      <w:tr w:rsidR="008013C0">
        <w:trPr>
          <w:trHeight w:val="269"/>
        </w:trPr>
        <w:tc>
          <w:tcPr>
            <w:tcW w:w="4400" w:type="dxa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Major Subject = Computer</w:t>
            </w:r>
          </w:p>
        </w:tc>
        <w:tc>
          <w:tcPr>
            <w:tcW w:w="1520" w:type="dxa"/>
            <w:vAlign w:val="bottom"/>
          </w:tcPr>
          <w:p w:rsidR="008013C0" w:rsidRDefault="008013C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013C0" w:rsidRDefault="008013C0">
            <w:pPr>
              <w:rPr>
                <w:sz w:val="23"/>
                <w:szCs w:val="23"/>
              </w:rPr>
            </w:pPr>
          </w:p>
        </w:tc>
      </w:tr>
      <w:tr w:rsidR="008013C0">
        <w:trPr>
          <w:trHeight w:val="269"/>
        </w:trPr>
        <w:tc>
          <w:tcPr>
            <w:tcW w:w="4400" w:type="dxa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Percentage = 79%</w:t>
            </w:r>
          </w:p>
        </w:tc>
        <w:tc>
          <w:tcPr>
            <w:tcW w:w="1520" w:type="dxa"/>
            <w:vAlign w:val="bottom"/>
          </w:tcPr>
          <w:p w:rsidR="008013C0" w:rsidRDefault="008013C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013C0" w:rsidRDefault="008013C0">
            <w:pPr>
              <w:rPr>
                <w:sz w:val="23"/>
                <w:szCs w:val="23"/>
              </w:rPr>
            </w:pPr>
          </w:p>
        </w:tc>
      </w:tr>
      <w:tr w:rsidR="008013C0">
        <w:trPr>
          <w:trHeight w:val="269"/>
        </w:trPr>
        <w:tc>
          <w:tcPr>
            <w:tcW w:w="5920" w:type="dxa"/>
            <w:gridSpan w:val="2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Swabi Institute of Management Sciences, KPK, Pakistan.</w:t>
            </w:r>
          </w:p>
        </w:tc>
        <w:tc>
          <w:tcPr>
            <w:tcW w:w="1460" w:type="dxa"/>
            <w:vAlign w:val="bottom"/>
          </w:tcPr>
          <w:p w:rsidR="008013C0" w:rsidRDefault="008013C0">
            <w:pPr>
              <w:rPr>
                <w:sz w:val="23"/>
                <w:szCs w:val="23"/>
              </w:rPr>
            </w:pPr>
          </w:p>
        </w:tc>
      </w:tr>
      <w:tr w:rsidR="008013C0">
        <w:trPr>
          <w:trHeight w:val="389"/>
        </w:trPr>
        <w:tc>
          <w:tcPr>
            <w:tcW w:w="4400" w:type="dxa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Higher Secondary School Certificate(HSSE)</w:t>
            </w:r>
          </w:p>
        </w:tc>
        <w:tc>
          <w:tcPr>
            <w:tcW w:w="1520" w:type="dxa"/>
            <w:vAlign w:val="bottom"/>
          </w:tcPr>
          <w:p w:rsidR="008013C0" w:rsidRDefault="009835E5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(A-level)</w:t>
            </w:r>
          </w:p>
        </w:tc>
        <w:tc>
          <w:tcPr>
            <w:tcW w:w="1460" w:type="dxa"/>
            <w:vAlign w:val="bottom"/>
          </w:tcPr>
          <w:p w:rsidR="008013C0" w:rsidRDefault="009835E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[2010]</w:t>
            </w:r>
          </w:p>
        </w:tc>
      </w:tr>
      <w:tr w:rsidR="008013C0">
        <w:trPr>
          <w:trHeight w:val="269"/>
        </w:trPr>
        <w:tc>
          <w:tcPr>
            <w:tcW w:w="4400" w:type="dxa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Major Subject = Science</w:t>
            </w:r>
          </w:p>
        </w:tc>
        <w:tc>
          <w:tcPr>
            <w:tcW w:w="1520" w:type="dxa"/>
            <w:vAlign w:val="bottom"/>
          </w:tcPr>
          <w:p w:rsidR="008013C0" w:rsidRDefault="008013C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013C0" w:rsidRDefault="008013C0">
            <w:pPr>
              <w:rPr>
                <w:sz w:val="23"/>
                <w:szCs w:val="23"/>
              </w:rPr>
            </w:pPr>
          </w:p>
        </w:tc>
      </w:tr>
      <w:tr w:rsidR="008013C0">
        <w:trPr>
          <w:trHeight w:val="269"/>
        </w:trPr>
        <w:tc>
          <w:tcPr>
            <w:tcW w:w="4400" w:type="dxa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Percentage = 60%</w:t>
            </w:r>
          </w:p>
        </w:tc>
        <w:tc>
          <w:tcPr>
            <w:tcW w:w="1520" w:type="dxa"/>
            <w:vAlign w:val="bottom"/>
          </w:tcPr>
          <w:p w:rsidR="008013C0" w:rsidRDefault="008013C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013C0" w:rsidRDefault="008013C0">
            <w:pPr>
              <w:rPr>
                <w:sz w:val="23"/>
                <w:szCs w:val="23"/>
              </w:rPr>
            </w:pPr>
          </w:p>
        </w:tc>
      </w:tr>
      <w:tr w:rsidR="008013C0">
        <w:trPr>
          <w:trHeight w:val="269"/>
        </w:trPr>
        <w:tc>
          <w:tcPr>
            <w:tcW w:w="4400" w:type="dxa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Ghulam Ishaq Khan Institute (GIKI), KPK,Pakistan.</w:t>
            </w:r>
          </w:p>
        </w:tc>
        <w:tc>
          <w:tcPr>
            <w:tcW w:w="1520" w:type="dxa"/>
            <w:vAlign w:val="bottom"/>
          </w:tcPr>
          <w:p w:rsidR="008013C0" w:rsidRDefault="008013C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013C0" w:rsidRDefault="008013C0">
            <w:pPr>
              <w:rPr>
                <w:sz w:val="23"/>
                <w:szCs w:val="23"/>
              </w:rPr>
            </w:pPr>
          </w:p>
        </w:tc>
      </w:tr>
      <w:tr w:rsidR="008013C0">
        <w:trPr>
          <w:trHeight w:val="269"/>
        </w:trPr>
        <w:tc>
          <w:tcPr>
            <w:tcW w:w="4400" w:type="dxa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Secondary School Certificate (SSE)</w:t>
            </w:r>
          </w:p>
        </w:tc>
        <w:tc>
          <w:tcPr>
            <w:tcW w:w="1520" w:type="dxa"/>
            <w:vAlign w:val="bottom"/>
          </w:tcPr>
          <w:p w:rsidR="008013C0" w:rsidRDefault="009835E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(O-level)</w:t>
            </w:r>
          </w:p>
        </w:tc>
        <w:tc>
          <w:tcPr>
            <w:tcW w:w="1460" w:type="dxa"/>
            <w:vAlign w:val="bottom"/>
          </w:tcPr>
          <w:p w:rsidR="008013C0" w:rsidRDefault="009835E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[2008]</w:t>
            </w:r>
          </w:p>
        </w:tc>
      </w:tr>
      <w:tr w:rsidR="008013C0">
        <w:trPr>
          <w:trHeight w:val="269"/>
        </w:trPr>
        <w:tc>
          <w:tcPr>
            <w:tcW w:w="4400" w:type="dxa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Major Subject = Science</w:t>
            </w:r>
          </w:p>
        </w:tc>
        <w:tc>
          <w:tcPr>
            <w:tcW w:w="1520" w:type="dxa"/>
            <w:vAlign w:val="bottom"/>
          </w:tcPr>
          <w:p w:rsidR="008013C0" w:rsidRDefault="008013C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013C0" w:rsidRDefault="008013C0">
            <w:pPr>
              <w:rPr>
                <w:sz w:val="23"/>
                <w:szCs w:val="23"/>
              </w:rPr>
            </w:pPr>
          </w:p>
        </w:tc>
      </w:tr>
      <w:tr w:rsidR="008013C0">
        <w:trPr>
          <w:trHeight w:val="269"/>
        </w:trPr>
        <w:tc>
          <w:tcPr>
            <w:tcW w:w="4400" w:type="dxa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Percentage = 82%</w:t>
            </w:r>
          </w:p>
        </w:tc>
        <w:tc>
          <w:tcPr>
            <w:tcW w:w="1520" w:type="dxa"/>
            <w:vAlign w:val="bottom"/>
          </w:tcPr>
          <w:p w:rsidR="008013C0" w:rsidRDefault="008013C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013C0" w:rsidRDefault="008013C0">
            <w:pPr>
              <w:rPr>
                <w:sz w:val="23"/>
                <w:szCs w:val="23"/>
              </w:rPr>
            </w:pPr>
          </w:p>
        </w:tc>
      </w:tr>
    </w:tbl>
    <w:p w:rsidR="008013C0" w:rsidRDefault="009835E5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Quaid-e-Azam Group of Schools Swabi, </w:t>
      </w:r>
      <w:r>
        <w:rPr>
          <w:rFonts w:ascii="Calibri" w:eastAsia="Calibri" w:hAnsi="Calibri" w:cs="Calibri"/>
        </w:rPr>
        <w:t>KPK, Pakistan</w:t>
      </w:r>
    </w:p>
    <w:p w:rsidR="008013C0" w:rsidRDefault="008013C0">
      <w:pPr>
        <w:sectPr w:rsidR="008013C0">
          <w:pgSz w:w="12240" w:h="15840"/>
          <w:pgMar w:top="816" w:right="900" w:bottom="160" w:left="700" w:header="0" w:footer="0" w:gutter="0"/>
          <w:cols w:num="2" w:space="720" w:equalWidth="0">
            <w:col w:w="1620" w:space="460"/>
            <w:col w:w="8560"/>
          </w:cols>
        </w:sect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352" w:lineRule="exact"/>
        <w:rPr>
          <w:sz w:val="20"/>
          <w:szCs w:val="20"/>
        </w:rPr>
      </w:pPr>
    </w:p>
    <w:p w:rsidR="008013C0" w:rsidRDefault="009835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030A0"/>
          <w:sz w:val="23"/>
          <w:szCs w:val="23"/>
        </w:rPr>
        <w:t>PROFESSIONAL</w:t>
      </w:r>
    </w:p>
    <w:p w:rsidR="008013C0" w:rsidRDefault="009835E5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030A0"/>
          <w:sz w:val="24"/>
          <w:szCs w:val="24"/>
        </w:rPr>
        <w:t>WORK</w:t>
      </w:r>
    </w:p>
    <w:p w:rsidR="008013C0" w:rsidRDefault="008013C0">
      <w:pPr>
        <w:spacing w:line="4" w:lineRule="exact"/>
        <w:rPr>
          <w:sz w:val="20"/>
          <w:szCs w:val="20"/>
        </w:rPr>
      </w:pPr>
    </w:p>
    <w:p w:rsidR="008013C0" w:rsidRDefault="009835E5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030A0"/>
          <w:sz w:val="24"/>
          <w:szCs w:val="24"/>
        </w:rPr>
        <w:t>EXPERIENCE</w:t>
      </w: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11" w:lineRule="exact"/>
        <w:rPr>
          <w:sz w:val="20"/>
          <w:szCs w:val="20"/>
        </w:rPr>
      </w:pPr>
    </w:p>
    <w:p w:rsidR="008013C0" w:rsidRDefault="009835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030A0"/>
          <w:sz w:val="23"/>
          <w:szCs w:val="23"/>
        </w:rPr>
        <w:t>PROFESSIONAL</w:t>
      </w:r>
    </w:p>
    <w:p w:rsidR="008013C0" w:rsidRDefault="008013C0">
      <w:pPr>
        <w:spacing w:line="5" w:lineRule="exact"/>
        <w:rPr>
          <w:sz w:val="20"/>
          <w:szCs w:val="20"/>
        </w:rPr>
      </w:pPr>
    </w:p>
    <w:p w:rsidR="008013C0" w:rsidRDefault="009835E5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030A0"/>
          <w:sz w:val="24"/>
          <w:szCs w:val="24"/>
        </w:rPr>
        <w:t>WORK</w:t>
      </w:r>
    </w:p>
    <w:p w:rsidR="008013C0" w:rsidRDefault="009835E5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030A0"/>
          <w:sz w:val="24"/>
          <w:szCs w:val="24"/>
        </w:rPr>
        <w:t>EXPERIENCE</w:t>
      </w:r>
    </w:p>
    <w:p w:rsidR="008013C0" w:rsidRDefault="009835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13C0" w:rsidRDefault="009835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March 2016 till present</w:t>
      </w:r>
    </w:p>
    <w:p w:rsidR="008013C0" w:rsidRDefault="008013C0">
      <w:pPr>
        <w:spacing w:line="20" w:lineRule="exact"/>
        <w:rPr>
          <w:sz w:val="20"/>
          <w:szCs w:val="20"/>
        </w:rPr>
      </w:pPr>
    </w:p>
    <w:p w:rsidR="008013C0" w:rsidRDefault="008013C0">
      <w:pPr>
        <w:spacing w:line="49" w:lineRule="exact"/>
        <w:rPr>
          <w:sz w:val="20"/>
          <w:szCs w:val="20"/>
        </w:rPr>
      </w:pPr>
    </w:p>
    <w:p w:rsidR="008013C0" w:rsidRDefault="009835E5">
      <w:pPr>
        <w:spacing w:line="225" w:lineRule="auto"/>
        <w:ind w:right="60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Position: </w:t>
      </w:r>
      <w:r>
        <w:rPr>
          <w:rFonts w:ascii="Calibri" w:eastAsia="Calibri" w:hAnsi="Calibri" w:cs="Calibri"/>
        </w:rPr>
        <w:t>Office Manager cum Accountant Location: Dubai, UAE.</w:t>
      </w:r>
    </w:p>
    <w:p w:rsidR="008013C0" w:rsidRDefault="008013C0">
      <w:pPr>
        <w:spacing w:line="3" w:lineRule="exact"/>
        <w:rPr>
          <w:sz w:val="20"/>
          <w:szCs w:val="20"/>
        </w:rPr>
      </w:pPr>
    </w:p>
    <w:p w:rsidR="008013C0" w:rsidRDefault="009835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Responsibilities:</w:t>
      </w:r>
    </w:p>
    <w:p w:rsidR="008013C0" w:rsidRDefault="008013C0">
      <w:pPr>
        <w:spacing w:line="72" w:lineRule="exact"/>
        <w:rPr>
          <w:sz w:val="20"/>
          <w:szCs w:val="20"/>
        </w:rPr>
      </w:pPr>
    </w:p>
    <w:p w:rsidR="008013C0" w:rsidRDefault="009835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Administrative:</w:t>
      </w:r>
    </w:p>
    <w:p w:rsidR="008013C0" w:rsidRDefault="008013C0">
      <w:pPr>
        <w:spacing w:line="96" w:lineRule="exact"/>
        <w:rPr>
          <w:sz w:val="20"/>
          <w:szCs w:val="20"/>
        </w:rPr>
      </w:pPr>
    </w:p>
    <w:p w:rsidR="008013C0" w:rsidRDefault="009835E5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>Managing, controlling, organizing and schedules of day to day operations of the company.</w:t>
      </w:r>
    </w:p>
    <w:p w:rsidR="008013C0" w:rsidRDefault="009835E5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Maintaining &amp; developing the office filing systems both on paper and </w:t>
      </w:r>
      <w:r>
        <w:rPr>
          <w:rFonts w:ascii="Calibri" w:eastAsia="Calibri" w:hAnsi="Calibri" w:cs="Calibri"/>
        </w:rPr>
        <w:t>computer.</w:t>
      </w:r>
    </w:p>
    <w:p w:rsidR="008013C0" w:rsidRDefault="008013C0">
      <w:pPr>
        <w:spacing w:line="1" w:lineRule="exact"/>
        <w:rPr>
          <w:sz w:val="20"/>
          <w:szCs w:val="20"/>
        </w:rPr>
      </w:pPr>
    </w:p>
    <w:p w:rsidR="008013C0" w:rsidRDefault="009835E5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>Managing of company staff, vehicles and machinery of the company.</w:t>
      </w:r>
    </w:p>
    <w:p w:rsidR="008013C0" w:rsidRDefault="009835E5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>Managing company petty cash.</w:t>
      </w:r>
    </w:p>
    <w:p w:rsidR="008013C0" w:rsidRDefault="009835E5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>Managing all visa processes, accommodation, leave and travel, employees.</w:t>
      </w:r>
    </w:p>
    <w:p w:rsidR="008013C0" w:rsidRDefault="008013C0">
      <w:pPr>
        <w:spacing w:line="48" w:lineRule="exact"/>
        <w:rPr>
          <w:sz w:val="20"/>
          <w:szCs w:val="20"/>
        </w:rPr>
      </w:pPr>
    </w:p>
    <w:p w:rsidR="008013C0" w:rsidRDefault="009835E5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Project Management / Commercial Activities:</w:t>
      </w:r>
    </w:p>
    <w:p w:rsidR="008013C0" w:rsidRDefault="008013C0">
      <w:pPr>
        <w:spacing w:line="144" w:lineRule="exact"/>
        <w:rPr>
          <w:sz w:val="20"/>
          <w:szCs w:val="20"/>
        </w:rPr>
      </w:pPr>
    </w:p>
    <w:p w:rsidR="008013C0" w:rsidRDefault="009835E5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Documentation work of projects </w:t>
      </w:r>
      <w:r>
        <w:rPr>
          <w:rFonts w:ascii="Calibri" w:eastAsia="Calibri" w:hAnsi="Calibri" w:cs="Calibri"/>
        </w:rPr>
        <w:t>including budgeting and cost management.</w:t>
      </w:r>
    </w:p>
    <w:p w:rsidR="008013C0" w:rsidRDefault="009835E5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>Managing contracts, negotiation and completion of project in given time frame.</w:t>
      </w:r>
    </w:p>
    <w:p w:rsidR="008013C0" w:rsidRDefault="008013C0">
      <w:pPr>
        <w:spacing w:line="1" w:lineRule="exact"/>
        <w:rPr>
          <w:sz w:val="20"/>
          <w:szCs w:val="20"/>
        </w:rPr>
      </w:pPr>
    </w:p>
    <w:p w:rsidR="008013C0" w:rsidRDefault="009835E5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>Managing and coordinate with vendors and suppliers.</w:t>
      </w:r>
    </w:p>
    <w:p w:rsidR="008013C0" w:rsidRDefault="009835E5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>Making inquiries, quotation and purchase order for project.</w:t>
      </w:r>
    </w:p>
    <w:p w:rsidR="008013C0" w:rsidRDefault="009835E5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Purchasing of material </w:t>
      </w:r>
      <w:r>
        <w:rPr>
          <w:rFonts w:ascii="Calibri" w:eastAsia="Calibri" w:hAnsi="Calibri" w:cs="Calibri"/>
        </w:rPr>
        <w:t>and procurement activates for running projects.</w:t>
      </w:r>
    </w:p>
    <w:p w:rsidR="008013C0" w:rsidRDefault="009835E5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>Inspection requests and services and delivery reports for project.</w:t>
      </w:r>
    </w:p>
    <w:p w:rsidR="008013C0" w:rsidRDefault="009835E5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>Coordination with site engineer and directly reporting to managing director.</w:t>
      </w:r>
    </w:p>
    <w:p w:rsidR="008013C0" w:rsidRDefault="009835E5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>Project estimation up to 02 million.</w:t>
      </w:r>
    </w:p>
    <w:p w:rsidR="008013C0" w:rsidRDefault="008013C0">
      <w:pPr>
        <w:spacing w:line="121" w:lineRule="exact"/>
        <w:rPr>
          <w:sz w:val="20"/>
          <w:szCs w:val="20"/>
        </w:rPr>
      </w:pPr>
    </w:p>
    <w:p w:rsidR="008013C0" w:rsidRDefault="009835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Accounts Management:</w:t>
      </w:r>
    </w:p>
    <w:p w:rsidR="008013C0" w:rsidRDefault="008013C0">
      <w:pPr>
        <w:spacing w:line="96" w:lineRule="exact"/>
        <w:rPr>
          <w:sz w:val="20"/>
          <w:szCs w:val="20"/>
        </w:rPr>
      </w:pPr>
    </w:p>
    <w:p w:rsidR="008013C0" w:rsidRDefault="009835E5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>Managing all accounts in Tally software.</w:t>
      </w:r>
    </w:p>
    <w:p w:rsidR="008013C0" w:rsidRDefault="008013C0">
      <w:pPr>
        <w:spacing w:line="49" w:lineRule="exact"/>
        <w:rPr>
          <w:sz w:val="20"/>
          <w:szCs w:val="20"/>
        </w:rPr>
      </w:pPr>
    </w:p>
    <w:p w:rsidR="008013C0" w:rsidRDefault="009835E5">
      <w:pPr>
        <w:spacing w:line="229" w:lineRule="auto"/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>Manage all taxable purchases, tax invoices &amp; SOA from initial to account finalization. Managing and controlling all tax and non tax expenses and prepare CGS reports. Managing and controlling of all company accounts</w:t>
      </w:r>
      <w:r>
        <w:rPr>
          <w:rFonts w:ascii="Calibri" w:eastAsia="Calibri" w:hAnsi="Calibri" w:cs="Calibri"/>
        </w:rPr>
        <w:t xml:space="preserve"> includes accounts payable and accounts receivable.</w:t>
      </w:r>
    </w:p>
    <w:p w:rsidR="008013C0" w:rsidRDefault="008013C0">
      <w:pPr>
        <w:spacing w:line="2" w:lineRule="exact"/>
        <w:rPr>
          <w:sz w:val="20"/>
          <w:szCs w:val="20"/>
        </w:rPr>
      </w:pPr>
    </w:p>
    <w:p w:rsidR="008013C0" w:rsidRDefault="009835E5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>Reporting of company financial performance to Managing director.</w:t>
      </w:r>
    </w:p>
    <w:p w:rsidR="008013C0" w:rsidRDefault="009835E5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>Managing payroll and other tasks relating to staff wages.</w:t>
      </w:r>
    </w:p>
    <w:p w:rsidR="008013C0" w:rsidRDefault="009835E5">
      <w:pPr>
        <w:spacing w:line="235" w:lineRule="auto"/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>Prepare monthly reports of all expenses and income.</w:t>
      </w:r>
    </w:p>
    <w:p w:rsidR="008013C0" w:rsidRDefault="008013C0">
      <w:pPr>
        <w:spacing w:line="1" w:lineRule="exact"/>
        <w:rPr>
          <w:sz w:val="20"/>
          <w:szCs w:val="20"/>
        </w:rPr>
      </w:pPr>
    </w:p>
    <w:p w:rsidR="008013C0" w:rsidRDefault="009835E5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>Following are the main clie</w:t>
      </w:r>
      <w:r>
        <w:rPr>
          <w:rFonts w:ascii="Calibri" w:eastAsia="Calibri" w:hAnsi="Calibri" w:cs="Calibri"/>
        </w:rPr>
        <w:t>nts which I deal in different project.</w:t>
      </w: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302" w:lineRule="exact"/>
        <w:rPr>
          <w:sz w:val="20"/>
          <w:szCs w:val="20"/>
        </w:rPr>
      </w:pPr>
    </w:p>
    <w:p w:rsidR="008013C0" w:rsidRDefault="009835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June 2015 to February 2016</w:t>
      </w:r>
    </w:p>
    <w:p w:rsidR="008013C0" w:rsidRDefault="009835E5">
      <w:pPr>
        <w:tabs>
          <w:tab w:val="left" w:pos="13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Position: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Assistant to Project Manager</w:t>
      </w:r>
    </w:p>
    <w:p w:rsidR="008013C0" w:rsidRDefault="008013C0">
      <w:pPr>
        <w:spacing w:line="1" w:lineRule="exact"/>
        <w:rPr>
          <w:sz w:val="20"/>
          <w:szCs w:val="20"/>
        </w:rPr>
      </w:pPr>
    </w:p>
    <w:p w:rsidR="008013C0" w:rsidRDefault="009835E5">
      <w:pPr>
        <w:tabs>
          <w:tab w:val="left" w:pos="13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Location: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Dubai, UAE.</w:t>
      </w:r>
    </w:p>
    <w:p w:rsidR="008013C0" w:rsidRDefault="009835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Responsibilities:</w:t>
      </w:r>
    </w:p>
    <w:p w:rsidR="008013C0" w:rsidRDefault="008013C0">
      <w:pPr>
        <w:spacing w:line="49" w:lineRule="exact"/>
        <w:rPr>
          <w:sz w:val="20"/>
          <w:szCs w:val="20"/>
        </w:rPr>
      </w:pPr>
    </w:p>
    <w:p w:rsidR="008013C0" w:rsidRDefault="009835E5">
      <w:pPr>
        <w:spacing w:line="218" w:lineRule="auto"/>
        <w:ind w:left="360" w:right="1360"/>
        <w:rPr>
          <w:sz w:val="20"/>
          <w:szCs w:val="20"/>
        </w:rPr>
      </w:pPr>
      <w:r>
        <w:rPr>
          <w:rFonts w:ascii="Calibri" w:eastAsia="Calibri" w:hAnsi="Calibri" w:cs="Calibri"/>
          <w:color w:val="333333"/>
        </w:rPr>
        <w:t xml:space="preserve">Maintaining and controlling all paperwork for 34 sites </w:t>
      </w:r>
      <w:r>
        <w:rPr>
          <w:rFonts w:ascii="Calibri" w:eastAsia="Calibri" w:hAnsi="Calibri" w:cs="Calibri"/>
          <w:color w:val="333333"/>
        </w:rPr>
        <w:t>(15 parks, 6 roads and 13 private palaces)</w:t>
      </w:r>
    </w:p>
    <w:p w:rsidR="008013C0" w:rsidRDefault="008013C0">
      <w:pPr>
        <w:spacing w:line="1" w:lineRule="exact"/>
        <w:rPr>
          <w:sz w:val="20"/>
          <w:szCs w:val="20"/>
        </w:rPr>
      </w:pPr>
    </w:p>
    <w:p w:rsidR="008013C0" w:rsidRDefault="009835E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333333"/>
        </w:rPr>
        <w:t>Making and sending monthly reports to Dubai Municipality.</w:t>
      </w:r>
    </w:p>
    <w:p w:rsidR="008013C0" w:rsidRDefault="009835E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333333"/>
        </w:rPr>
        <w:t>Coordination with head office.</w:t>
      </w:r>
    </w:p>
    <w:p w:rsidR="008013C0" w:rsidRDefault="008013C0">
      <w:pPr>
        <w:spacing w:line="50" w:lineRule="exact"/>
        <w:rPr>
          <w:sz w:val="20"/>
          <w:szCs w:val="20"/>
        </w:rPr>
      </w:pPr>
    </w:p>
    <w:p w:rsidR="008013C0" w:rsidRDefault="009835E5">
      <w:pPr>
        <w:spacing w:line="218" w:lineRule="auto"/>
        <w:ind w:left="360" w:right="1640"/>
        <w:rPr>
          <w:sz w:val="20"/>
          <w:szCs w:val="20"/>
        </w:rPr>
      </w:pPr>
      <w:r>
        <w:rPr>
          <w:rFonts w:ascii="Calibri" w:eastAsia="Calibri" w:hAnsi="Calibri" w:cs="Calibri"/>
          <w:color w:val="333333"/>
        </w:rPr>
        <w:t>Giving instructions to landscape engineers, supervisors, and foreman and taking complaints of their sites.</w:t>
      </w:r>
    </w:p>
    <w:p w:rsidR="008013C0" w:rsidRDefault="008013C0">
      <w:pPr>
        <w:spacing w:line="50" w:lineRule="exact"/>
        <w:rPr>
          <w:sz w:val="20"/>
          <w:szCs w:val="20"/>
        </w:rPr>
      </w:pPr>
    </w:p>
    <w:p w:rsidR="008013C0" w:rsidRDefault="009835E5">
      <w:pPr>
        <w:spacing w:line="218" w:lineRule="auto"/>
        <w:ind w:left="360" w:right="580"/>
        <w:rPr>
          <w:sz w:val="20"/>
          <w:szCs w:val="20"/>
        </w:rPr>
      </w:pPr>
      <w:r>
        <w:rPr>
          <w:rFonts w:ascii="Calibri" w:eastAsia="Calibri" w:hAnsi="Calibri" w:cs="Calibri"/>
          <w:color w:val="333333"/>
        </w:rPr>
        <w:t>Check and cont</w:t>
      </w:r>
      <w:r>
        <w:rPr>
          <w:rFonts w:ascii="Calibri" w:eastAsia="Calibri" w:hAnsi="Calibri" w:cs="Calibri"/>
          <w:color w:val="333333"/>
        </w:rPr>
        <w:t xml:space="preserve">rol material used in sites and making requisition for required material </w:t>
      </w:r>
      <w:r>
        <w:rPr>
          <w:rFonts w:ascii="Calibri" w:eastAsia="Calibri" w:hAnsi="Calibri" w:cs="Calibri"/>
          <w:color w:val="000000"/>
        </w:rPr>
        <w:t>Arranging and distributing laborers to all sites.</w:t>
      </w:r>
    </w:p>
    <w:p w:rsidR="008013C0" w:rsidRDefault="008013C0">
      <w:pPr>
        <w:spacing w:line="1" w:lineRule="exact"/>
        <w:rPr>
          <w:sz w:val="20"/>
          <w:szCs w:val="20"/>
        </w:rPr>
      </w:pPr>
    </w:p>
    <w:p w:rsidR="008013C0" w:rsidRDefault="009835E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Managing salaries including wages card, leave pay and leave paper.</w:t>
      </w:r>
    </w:p>
    <w:p w:rsidR="008013C0" w:rsidRDefault="009835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-982345</wp:posOffset>
            </wp:positionH>
            <wp:positionV relativeFrom="paragraph">
              <wp:posOffset>76835</wp:posOffset>
            </wp:positionV>
            <wp:extent cx="6684010" cy="101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3C0" w:rsidRDefault="008013C0">
      <w:pPr>
        <w:sectPr w:rsidR="008013C0">
          <w:pgSz w:w="12240" w:h="15840"/>
          <w:pgMar w:top="1345" w:right="920" w:bottom="0" w:left="700" w:header="0" w:footer="0" w:gutter="0"/>
          <w:cols w:num="2" w:space="720" w:equalWidth="0">
            <w:col w:w="1500" w:space="580"/>
            <w:col w:w="8540"/>
          </w:cols>
        </w:sect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397" w:lineRule="exact"/>
        <w:rPr>
          <w:sz w:val="20"/>
          <w:szCs w:val="20"/>
        </w:rPr>
      </w:pPr>
    </w:p>
    <w:p w:rsidR="008013C0" w:rsidRDefault="009835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030A0"/>
          <w:sz w:val="24"/>
          <w:szCs w:val="24"/>
        </w:rPr>
        <w:t>PROFESSIONAL</w:t>
      </w:r>
    </w:p>
    <w:p w:rsidR="008013C0" w:rsidRDefault="009835E5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030A0"/>
          <w:sz w:val="24"/>
          <w:szCs w:val="24"/>
        </w:rPr>
        <w:t>WORK</w:t>
      </w:r>
    </w:p>
    <w:p w:rsidR="008013C0" w:rsidRDefault="009835E5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030A0"/>
          <w:sz w:val="24"/>
          <w:szCs w:val="24"/>
        </w:rPr>
        <w:t>EXPERIENCE</w:t>
      </w: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384" w:lineRule="exact"/>
        <w:rPr>
          <w:sz w:val="20"/>
          <w:szCs w:val="20"/>
        </w:rPr>
      </w:pPr>
    </w:p>
    <w:p w:rsidR="008013C0" w:rsidRDefault="009835E5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030A0"/>
          <w:sz w:val="24"/>
          <w:szCs w:val="24"/>
        </w:rPr>
        <w:t>ACHIEVEMENTS / Awards</w:t>
      </w: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332" w:lineRule="exact"/>
        <w:rPr>
          <w:sz w:val="20"/>
          <w:szCs w:val="20"/>
        </w:rPr>
      </w:pPr>
    </w:p>
    <w:p w:rsidR="008013C0" w:rsidRDefault="009835E5">
      <w:pPr>
        <w:spacing w:line="227" w:lineRule="auto"/>
        <w:ind w:left="220" w:right="220" w:firstLine="7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030A0"/>
          <w:sz w:val="23"/>
          <w:szCs w:val="23"/>
        </w:rPr>
        <w:t>LANGUAGE PROFICIENCY</w:t>
      </w: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66" w:lineRule="exact"/>
        <w:rPr>
          <w:sz w:val="20"/>
          <w:szCs w:val="20"/>
        </w:rPr>
      </w:pPr>
    </w:p>
    <w:p w:rsidR="008013C0" w:rsidRDefault="009835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030A0"/>
          <w:sz w:val="24"/>
          <w:szCs w:val="24"/>
        </w:rPr>
        <w:t>DRIVING LICENSE</w:t>
      </w: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317" w:lineRule="exact"/>
        <w:rPr>
          <w:sz w:val="20"/>
          <w:szCs w:val="20"/>
        </w:rPr>
      </w:pPr>
    </w:p>
    <w:p w:rsidR="008013C0" w:rsidRDefault="009835E5">
      <w:pPr>
        <w:spacing w:line="218" w:lineRule="auto"/>
        <w:ind w:left="280" w:righ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030A0"/>
          <w:sz w:val="24"/>
          <w:szCs w:val="24"/>
        </w:rPr>
        <w:t xml:space="preserve">PERSONAL </w:t>
      </w:r>
      <w:r>
        <w:rPr>
          <w:rFonts w:ascii="Calibri" w:eastAsia="Calibri" w:hAnsi="Calibri" w:cs="Calibri"/>
          <w:b/>
          <w:bCs/>
          <w:i/>
          <w:iCs/>
          <w:color w:val="7030A0"/>
          <w:sz w:val="24"/>
          <w:szCs w:val="24"/>
        </w:rPr>
        <w:t>DATA</w:t>
      </w: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372" w:lineRule="exact"/>
        <w:rPr>
          <w:sz w:val="20"/>
          <w:szCs w:val="20"/>
        </w:rPr>
      </w:pPr>
    </w:p>
    <w:p w:rsidR="008013C0" w:rsidRDefault="009835E5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030A0"/>
          <w:sz w:val="24"/>
          <w:szCs w:val="24"/>
        </w:rPr>
        <w:t>REFERENCES</w:t>
      </w: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323" w:lineRule="exact"/>
        <w:rPr>
          <w:sz w:val="20"/>
          <w:szCs w:val="20"/>
        </w:rPr>
      </w:pPr>
    </w:p>
    <w:p w:rsidR="008013C0" w:rsidRDefault="009835E5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030A0"/>
          <w:sz w:val="24"/>
          <w:szCs w:val="24"/>
        </w:rPr>
        <w:t>ASSURANCE</w:t>
      </w:r>
    </w:p>
    <w:p w:rsidR="008013C0" w:rsidRDefault="009835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13C0" w:rsidRDefault="009835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June 2013 to September 2013</w:t>
      </w:r>
    </w:p>
    <w:p w:rsidR="008013C0" w:rsidRDefault="008013C0">
      <w:pPr>
        <w:spacing w:line="20" w:lineRule="exact"/>
        <w:rPr>
          <w:sz w:val="20"/>
          <w:szCs w:val="20"/>
        </w:rPr>
      </w:pPr>
    </w:p>
    <w:p w:rsidR="008013C0" w:rsidRDefault="009835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June 2014 to September 2014</w:t>
      </w:r>
    </w:p>
    <w:p w:rsidR="008013C0" w:rsidRDefault="009835E5">
      <w:pPr>
        <w:tabs>
          <w:tab w:val="left" w:pos="19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Employer: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Islamabad stock exchange</w:t>
      </w:r>
    </w:p>
    <w:p w:rsidR="008013C0" w:rsidRDefault="009835E5">
      <w:pPr>
        <w:tabs>
          <w:tab w:val="left" w:pos="19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Position: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Internee &amp; assistant</w:t>
      </w:r>
    </w:p>
    <w:p w:rsidR="008013C0" w:rsidRDefault="008013C0">
      <w:pPr>
        <w:spacing w:line="1" w:lineRule="exact"/>
        <w:rPr>
          <w:sz w:val="20"/>
          <w:szCs w:val="20"/>
        </w:rPr>
      </w:pPr>
    </w:p>
    <w:p w:rsidR="008013C0" w:rsidRDefault="009835E5">
      <w:pPr>
        <w:tabs>
          <w:tab w:val="left" w:pos="19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Location: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Islamabad, Pakistan</w:t>
      </w:r>
    </w:p>
    <w:p w:rsidR="008013C0" w:rsidRDefault="008013C0">
      <w:pPr>
        <w:spacing w:line="72" w:lineRule="exact"/>
        <w:rPr>
          <w:sz w:val="20"/>
          <w:szCs w:val="20"/>
        </w:rPr>
      </w:pPr>
    </w:p>
    <w:p w:rsidR="008013C0" w:rsidRDefault="009835E5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Responsibilities:</w:t>
      </w:r>
    </w:p>
    <w:p w:rsidR="008013C0" w:rsidRDefault="008013C0">
      <w:pPr>
        <w:spacing w:line="49" w:lineRule="exact"/>
        <w:rPr>
          <w:sz w:val="20"/>
          <w:szCs w:val="20"/>
        </w:rPr>
      </w:pPr>
    </w:p>
    <w:p w:rsidR="008013C0" w:rsidRDefault="009835E5">
      <w:pPr>
        <w:spacing w:line="225" w:lineRule="auto"/>
        <w:ind w:left="360" w:right="1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 worked as internee and assistant to manager at different departments in Islamabad stock exchange like investor relation dept., finance dept., company listing dept., company affairs dept , membership d</w:t>
      </w:r>
      <w:r>
        <w:rPr>
          <w:rFonts w:ascii="Calibri" w:eastAsia="Calibri" w:hAnsi="Calibri" w:cs="Calibri"/>
        </w:rPr>
        <w:t>ept , brokerage house, CDC, and NCCPL.</w:t>
      </w: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340" w:lineRule="exact"/>
        <w:rPr>
          <w:sz w:val="20"/>
          <w:szCs w:val="20"/>
        </w:rPr>
      </w:pPr>
    </w:p>
    <w:p w:rsidR="008013C0" w:rsidRDefault="009835E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Best organizing award in university.</w:t>
      </w:r>
    </w:p>
    <w:p w:rsidR="008013C0" w:rsidRDefault="008013C0">
      <w:pPr>
        <w:spacing w:line="67" w:lineRule="exact"/>
        <w:rPr>
          <w:sz w:val="20"/>
          <w:szCs w:val="20"/>
        </w:rPr>
      </w:pPr>
    </w:p>
    <w:p w:rsidR="008013C0" w:rsidRDefault="009835E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(YLS) leadership award at college.</w:t>
      </w: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66" w:lineRule="exact"/>
        <w:rPr>
          <w:sz w:val="20"/>
          <w:szCs w:val="20"/>
        </w:rPr>
      </w:pPr>
    </w:p>
    <w:p w:rsidR="008013C0" w:rsidRDefault="009835E5">
      <w:pPr>
        <w:tabs>
          <w:tab w:val="left" w:pos="156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English: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Fluent (Speaking, Listening, Writing).</w:t>
      </w:r>
    </w:p>
    <w:p w:rsidR="008013C0" w:rsidRDefault="008013C0">
      <w:pPr>
        <w:spacing w:line="135" w:lineRule="exact"/>
        <w:rPr>
          <w:sz w:val="20"/>
          <w:szCs w:val="20"/>
        </w:rPr>
      </w:pPr>
    </w:p>
    <w:p w:rsidR="008013C0" w:rsidRDefault="009835E5">
      <w:pPr>
        <w:tabs>
          <w:tab w:val="left" w:pos="154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Urdu: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Fluent (Speaking, Listening, Writing).</w:t>
      </w:r>
    </w:p>
    <w:p w:rsidR="008013C0" w:rsidRDefault="008013C0">
      <w:pPr>
        <w:spacing w:line="135" w:lineRule="exact"/>
        <w:rPr>
          <w:sz w:val="20"/>
          <w:szCs w:val="20"/>
        </w:rPr>
      </w:pPr>
    </w:p>
    <w:p w:rsidR="008013C0" w:rsidRDefault="009835E5">
      <w:pPr>
        <w:tabs>
          <w:tab w:val="left" w:pos="156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Pushto: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Fluent (Speaking, Listening, Writing)</w:t>
      </w:r>
      <w:r>
        <w:rPr>
          <w:rFonts w:ascii="Calibri" w:eastAsia="Calibri" w:hAnsi="Calibri" w:cs="Calibri"/>
        </w:rPr>
        <w:t>.</w:t>
      </w:r>
    </w:p>
    <w:p w:rsidR="008013C0" w:rsidRDefault="008013C0">
      <w:pPr>
        <w:spacing w:line="135" w:lineRule="exact"/>
        <w:rPr>
          <w:sz w:val="20"/>
          <w:szCs w:val="20"/>
        </w:rPr>
      </w:pPr>
    </w:p>
    <w:p w:rsidR="008013C0" w:rsidRDefault="009835E5">
      <w:pPr>
        <w:tabs>
          <w:tab w:val="left" w:pos="150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Hindi: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Fluent (Speaking, Listening).</w:t>
      </w: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338" w:lineRule="exact"/>
        <w:rPr>
          <w:sz w:val="20"/>
          <w:szCs w:val="20"/>
        </w:rPr>
      </w:pPr>
    </w:p>
    <w:p w:rsidR="008013C0" w:rsidRDefault="009835E5">
      <w:pPr>
        <w:rPr>
          <w:sz w:val="20"/>
          <w:szCs w:val="20"/>
        </w:rPr>
      </w:pPr>
      <w:r>
        <w:rPr>
          <w:rFonts w:ascii="Calibri" w:eastAsia="Calibri" w:hAnsi="Calibri" w:cs="Calibri"/>
        </w:rPr>
        <w:t>Driving License : Manual Driving License</w:t>
      </w:r>
    </w:p>
    <w:p w:rsidR="008013C0" w:rsidRDefault="008013C0">
      <w:pPr>
        <w:spacing w:line="39" w:lineRule="exact"/>
        <w:rPr>
          <w:sz w:val="20"/>
          <w:szCs w:val="20"/>
        </w:rPr>
      </w:pPr>
    </w:p>
    <w:p w:rsidR="008013C0" w:rsidRDefault="008013C0">
      <w:pPr>
        <w:spacing w:line="43" w:lineRule="exact"/>
        <w:rPr>
          <w:sz w:val="20"/>
          <w:szCs w:val="20"/>
        </w:rPr>
      </w:pPr>
    </w:p>
    <w:p w:rsidR="008013C0" w:rsidRDefault="009835E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Place Of </w:t>
      </w:r>
      <w:proofErr w:type="gramStart"/>
      <w:r>
        <w:rPr>
          <w:rFonts w:ascii="Calibri" w:eastAsia="Calibri" w:hAnsi="Calibri" w:cs="Calibri"/>
        </w:rPr>
        <w:t>Issue :</w:t>
      </w:r>
      <w:proofErr w:type="gramEnd"/>
      <w:r>
        <w:rPr>
          <w:rFonts w:ascii="Calibri" w:eastAsia="Calibri" w:hAnsi="Calibri" w:cs="Calibri"/>
        </w:rPr>
        <w:t xml:space="preserve"> Dubai</w:t>
      </w:r>
    </w:p>
    <w:p w:rsidR="009835E5" w:rsidRDefault="009835E5">
      <w:pPr>
        <w:rPr>
          <w:rFonts w:ascii="Calibri" w:eastAsia="Calibri" w:hAnsi="Calibri" w:cs="Calibri"/>
        </w:rPr>
      </w:pPr>
    </w:p>
    <w:p w:rsidR="009835E5" w:rsidRDefault="009835E5">
      <w:pPr>
        <w:rPr>
          <w:sz w:val="20"/>
          <w:szCs w:val="20"/>
        </w:rPr>
      </w:pPr>
    </w:p>
    <w:p w:rsidR="008013C0" w:rsidRDefault="008013C0">
      <w:pPr>
        <w:spacing w:line="346" w:lineRule="exact"/>
        <w:rPr>
          <w:sz w:val="20"/>
          <w:szCs w:val="20"/>
        </w:rPr>
      </w:pPr>
    </w:p>
    <w:tbl>
      <w:tblPr>
        <w:tblW w:w="4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580"/>
        <w:gridCol w:w="1860"/>
      </w:tblGrid>
      <w:tr w:rsidR="008013C0" w:rsidTr="009835E5">
        <w:trPr>
          <w:trHeight w:val="269"/>
        </w:trPr>
        <w:tc>
          <w:tcPr>
            <w:tcW w:w="1580" w:type="dxa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580" w:type="dxa"/>
            <w:vAlign w:val="bottom"/>
          </w:tcPr>
          <w:p w:rsidR="008013C0" w:rsidRDefault="009835E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860" w:type="dxa"/>
            <w:vAlign w:val="bottom"/>
          </w:tcPr>
          <w:p w:rsidR="008013C0" w:rsidRDefault="009835E5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10-March-1992</w:t>
            </w:r>
          </w:p>
        </w:tc>
      </w:tr>
      <w:tr w:rsidR="008013C0" w:rsidTr="009835E5">
        <w:trPr>
          <w:trHeight w:val="312"/>
        </w:trPr>
        <w:tc>
          <w:tcPr>
            <w:tcW w:w="1580" w:type="dxa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580" w:type="dxa"/>
            <w:vAlign w:val="bottom"/>
          </w:tcPr>
          <w:p w:rsidR="008013C0" w:rsidRDefault="009835E5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860" w:type="dxa"/>
            <w:vAlign w:val="bottom"/>
          </w:tcPr>
          <w:p w:rsidR="008013C0" w:rsidRDefault="009835E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Pakistani</w:t>
            </w:r>
          </w:p>
        </w:tc>
      </w:tr>
      <w:tr w:rsidR="008013C0" w:rsidTr="009835E5">
        <w:trPr>
          <w:trHeight w:val="307"/>
        </w:trPr>
        <w:tc>
          <w:tcPr>
            <w:tcW w:w="1580" w:type="dxa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580" w:type="dxa"/>
            <w:vAlign w:val="bottom"/>
          </w:tcPr>
          <w:p w:rsidR="008013C0" w:rsidRDefault="009835E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860" w:type="dxa"/>
            <w:vAlign w:val="bottom"/>
          </w:tcPr>
          <w:p w:rsidR="008013C0" w:rsidRDefault="009835E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</w:t>
            </w:r>
          </w:p>
        </w:tc>
      </w:tr>
      <w:tr w:rsidR="008013C0" w:rsidTr="009835E5">
        <w:trPr>
          <w:trHeight w:val="312"/>
        </w:trPr>
        <w:tc>
          <w:tcPr>
            <w:tcW w:w="1580" w:type="dxa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</w:rPr>
              <w:t>ISA Status</w:t>
            </w:r>
          </w:p>
        </w:tc>
        <w:tc>
          <w:tcPr>
            <w:tcW w:w="580" w:type="dxa"/>
            <w:vAlign w:val="bottom"/>
          </w:tcPr>
          <w:p w:rsidR="008013C0" w:rsidRDefault="009835E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860" w:type="dxa"/>
            <w:vAlign w:val="bottom"/>
          </w:tcPr>
          <w:p w:rsidR="008013C0" w:rsidRDefault="009835E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Employment VISA</w:t>
            </w:r>
          </w:p>
        </w:tc>
      </w:tr>
      <w:tr w:rsidR="008013C0" w:rsidTr="009835E5">
        <w:trPr>
          <w:trHeight w:val="307"/>
        </w:trPr>
        <w:tc>
          <w:tcPr>
            <w:tcW w:w="1580" w:type="dxa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Expected Salary</w:t>
            </w:r>
          </w:p>
        </w:tc>
        <w:tc>
          <w:tcPr>
            <w:tcW w:w="580" w:type="dxa"/>
            <w:vAlign w:val="bottom"/>
          </w:tcPr>
          <w:p w:rsidR="008013C0" w:rsidRDefault="009835E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860" w:type="dxa"/>
            <w:vAlign w:val="bottom"/>
          </w:tcPr>
          <w:p w:rsidR="008013C0" w:rsidRDefault="009835E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Negotiable</w:t>
            </w:r>
          </w:p>
        </w:tc>
      </w:tr>
      <w:tr w:rsidR="008013C0" w:rsidTr="009835E5">
        <w:trPr>
          <w:trHeight w:val="307"/>
        </w:trPr>
        <w:tc>
          <w:tcPr>
            <w:tcW w:w="1580" w:type="dxa"/>
            <w:vAlign w:val="bottom"/>
          </w:tcPr>
          <w:p w:rsidR="008013C0" w:rsidRDefault="009835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Notice Period</w:t>
            </w:r>
          </w:p>
        </w:tc>
        <w:tc>
          <w:tcPr>
            <w:tcW w:w="580" w:type="dxa"/>
            <w:vAlign w:val="bottom"/>
          </w:tcPr>
          <w:p w:rsidR="008013C0" w:rsidRDefault="009835E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860" w:type="dxa"/>
            <w:vAlign w:val="bottom"/>
          </w:tcPr>
          <w:p w:rsidR="008013C0" w:rsidRDefault="009835E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 Days</w:t>
            </w:r>
          </w:p>
        </w:tc>
      </w:tr>
    </w:tbl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382" w:lineRule="exact"/>
        <w:rPr>
          <w:sz w:val="20"/>
          <w:szCs w:val="20"/>
        </w:rPr>
      </w:pPr>
    </w:p>
    <w:p w:rsidR="008013C0" w:rsidRDefault="009835E5">
      <w:pPr>
        <w:rPr>
          <w:sz w:val="20"/>
          <w:szCs w:val="20"/>
        </w:rPr>
      </w:pPr>
      <w:r>
        <w:rPr>
          <w:rFonts w:ascii="Calibri" w:eastAsia="Calibri" w:hAnsi="Calibri" w:cs="Calibri"/>
        </w:rPr>
        <w:t>Professional and personal references will be furnished on demand.</w:t>
      </w: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00" w:lineRule="exact"/>
        <w:rPr>
          <w:sz w:val="20"/>
          <w:szCs w:val="20"/>
        </w:rPr>
      </w:pPr>
    </w:p>
    <w:p w:rsidR="008013C0" w:rsidRDefault="008013C0">
      <w:pPr>
        <w:spacing w:line="251" w:lineRule="exact"/>
        <w:rPr>
          <w:sz w:val="20"/>
          <w:szCs w:val="20"/>
        </w:rPr>
      </w:pPr>
    </w:p>
    <w:p w:rsidR="008013C0" w:rsidRDefault="009835E5">
      <w:pPr>
        <w:spacing w:line="22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consider myself as a professional Manager and administrative familiar with all aspects related to Management </w:t>
      </w:r>
      <w:r>
        <w:rPr>
          <w:rFonts w:ascii="Calibri" w:eastAsia="Calibri" w:hAnsi="Calibri" w:cs="Calibri"/>
        </w:rPr>
        <w:t>and administration. If Provided an opportunity, I am confident assuring you that I will work to the best of my abilities, knowledge, and experience and strive hard to make the difference.</w:t>
      </w:r>
    </w:p>
    <w:p w:rsidR="008013C0" w:rsidRDefault="008013C0">
      <w:pPr>
        <w:spacing w:line="295" w:lineRule="exact"/>
        <w:rPr>
          <w:sz w:val="20"/>
          <w:szCs w:val="20"/>
        </w:rPr>
      </w:pPr>
    </w:p>
    <w:p w:rsidR="008013C0" w:rsidRDefault="009835E5">
      <w:pPr>
        <w:ind w:left="6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TUFAIL </w:t>
      </w:r>
    </w:p>
    <w:sectPr w:rsidR="008013C0" w:rsidSect="008013C0">
      <w:pgSz w:w="12240" w:h="15840"/>
      <w:pgMar w:top="1345" w:right="840" w:bottom="1143" w:left="700" w:header="0" w:footer="0" w:gutter="0"/>
      <w:cols w:num="2" w:space="720" w:equalWidth="0">
        <w:col w:w="1740" w:space="340"/>
        <w:col w:w="8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13C0"/>
    <w:rsid w:val="008013C0"/>
    <w:rsid w:val="0098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fail-394000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2019-10-09T10:05:00Z</dcterms:created>
  <dcterms:modified xsi:type="dcterms:W3CDTF">2019-10-09T10:05:00Z</dcterms:modified>
</cp:coreProperties>
</file>