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59" w:rsidRDefault="007268A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5570855</wp:posOffset>
            </wp:positionH>
            <wp:positionV relativeFrom="page">
              <wp:posOffset>1775460</wp:posOffset>
            </wp:positionV>
            <wp:extent cx="1179830" cy="1485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321" w:lineRule="exact"/>
        <w:rPr>
          <w:sz w:val="24"/>
          <w:szCs w:val="24"/>
        </w:rPr>
      </w:pPr>
    </w:p>
    <w:p w:rsidR="00743659" w:rsidRDefault="007268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SUNIL </w:t>
      </w:r>
    </w:p>
    <w:p w:rsidR="00743659" w:rsidRDefault="00743659">
      <w:pPr>
        <w:spacing w:line="2" w:lineRule="exact"/>
        <w:rPr>
          <w:sz w:val="24"/>
          <w:szCs w:val="24"/>
        </w:rPr>
      </w:pPr>
    </w:p>
    <w:p w:rsidR="00743659" w:rsidRDefault="00743659">
      <w:pPr>
        <w:spacing w:line="1" w:lineRule="exact"/>
        <w:rPr>
          <w:sz w:val="24"/>
          <w:szCs w:val="24"/>
        </w:rPr>
      </w:pPr>
    </w:p>
    <w:p w:rsidR="00743659" w:rsidRDefault="007268AC">
      <w:pPr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6" w:history="1">
        <w:r w:rsidRPr="00594A9C">
          <w:rPr>
            <w:rStyle w:val="Hyperlink"/>
            <w:rFonts w:eastAsia="Times New Roman"/>
            <w:b/>
            <w:bCs/>
          </w:rPr>
          <w:t>sunil-394007@2freemail.com</w:t>
        </w:r>
      </w:hyperlink>
      <w:r>
        <w:rPr>
          <w:rFonts w:eastAsia="Times New Roman"/>
          <w:b/>
          <w:bCs/>
          <w:color w:val="0563C1"/>
          <w:u w:val="single"/>
        </w:rPr>
        <w:t xml:space="preserve"> </w:t>
      </w: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243" w:lineRule="exact"/>
        <w:rPr>
          <w:sz w:val="24"/>
          <w:szCs w:val="24"/>
        </w:rPr>
      </w:pPr>
    </w:p>
    <w:p w:rsidR="00743659" w:rsidRDefault="007268A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Career Objective:</w:t>
      </w:r>
    </w:p>
    <w:p w:rsidR="00743659" w:rsidRDefault="00743659">
      <w:pPr>
        <w:spacing w:line="290" w:lineRule="exact"/>
        <w:rPr>
          <w:sz w:val="24"/>
          <w:szCs w:val="24"/>
        </w:rPr>
      </w:pPr>
    </w:p>
    <w:p w:rsidR="00743659" w:rsidRDefault="007268AC">
      <w:pPr>
        <w:spacing w:line="238" w:lineRule="auto"/>
        <w:ind w:right="580" w:firstLine="82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To get suitable placement and rewarding career in the Accounts Dept. of a Company which commensurate the Managerial and work experience set </w:t>
      </w:r>
      <w:r>
        <w:rPr>
          <w:rFonts w:ascii="Bookman Old Style" w:eastAsia="Bookman Old Style" w:hAnsi="Bookman Old Style" w:cs="Bookman Old Style"/>
          <w:sz w:val="24"/>
          <w:szCs w:val="24"/>
        </w:rPr>
        <w:t>possessed.</w:t>
      </w: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363" w:lineRule="exact"/>
        <w:rPr>
          <w:sz w:val="24"/>
          <w:szCs w:val="24"/>
        </w:rPr>
      </w:pPr>
    </w:p>
    <w:p w:rsidR="00743659" w:rsidRDefault="007268A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Working experience</w:t>
      </w: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379" w:lineRule="exact"/>
        <w:rPr>
          <w:sz w:val="24"/>
          <w:szCs w:val="24"/>
        </w:rPr>
      </w:pPr>
    </w:p>
    <w:p w:rsidR="00743659" w:rsidRDefault="007268AC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Worked as an Accountant </w:t>
      </w:r>
      <w:r>
        <w:rPr>
          <w:rFonts w:eastAsia="Times New Roman"/>
          <w:b/>
          <w:bCs/>
        </w:rPr>
        <w:t>from Jan’2019 to Aug’2019</w:t>
      </w:r>
    </w:p>
    <w:p w:rsidR="00743659" w:rsidRDefault="00743659">
      <w:pPr>
        <w:spacing w:line="200" w:lineRule="exact"/>
        <w:rPr>
          <w:sz w:val="24"/>
          <w:szCs w:val="24"/>
        </w:rPr>
      </w:pPr>
    </w:p>
    <w:p w:rsidR="00743659" w:rsidRDefault="00743659">
      <w:pPr>
        <w:spacing w:line="360" w:lineRule="exact"/>
        <w:rPr>
          <w:sz w:val="24"/>
          <w:szCs w:val="24"/>
        </w:rPr>
      </w:pPr>
    </w:p>
    <w:p w:rsidR="00743659" w:rsidRDefault="007268A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>About the Company:</w:t>
      </w:r>
    </w:p>
    <w:p w:rsidR="00743659" w:rsidRDefault="00743659">
      <w:pPr>
        <w:spacing w:line="284" w:lineRule="exact"/>
        <w:rPr>
          <w:sz w:val="24"/>
          <w:szCs w:val="24"/>
        </w:rPr>
      </w:pPr>
    </w:p>
    <w:p w:rsidR="00743659" w:rsidRDefault="007268AC">
      <w:pPr>
        <w:spacing w:line="238" w:lineRule="auto"/>
        <w:ind w:right="280"/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India based company, it’s one of the take road tenders. Building of complete constructions </w:t>
      </w:r>
      <w:r>
        <w:rPr>
          <w:rFonts w:ascii="Bookman Old Style" w:eastAsia="Bookman Old Style" w:hAnsi="Bookman Old Style" w:cs="Bookman Old Style"/>
          <w:sz w:val="24"/>
          <w:szCs w:val="24"/>
        </w:rPr>
        <w:t>or parts thereof; civil engineering</w:t>
      </w:r>
    </w:p>
    <w:p w:rsidR="00743659" w:rsidRDefault="00743659">
      <w:pPr>
        <w:spacing w:line="281" w:lineRule="exact"/>
        <w:rPr>
          <w:sz w:val="24"/>
          <w:szCs w:val="24"/>
        </w:rPr>
      </w:pPr>
    </w:p>
    <w:p w:rsidR="00743659" w:rsidRDefault="007268A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Job Responsibilities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</w:t>
      </w:r>
    </w:p>
    <w:p w:rsidR="00743659" w:rsidRDefault="00743659">
      <w:pPr>
        <w:spacing w:line="31" w:lineRule="exact"/>
        <w:rPr>
          <w:sz w:val="24"/>
          <w:szCs w:val="24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Handling daily General Petty cash and bank deposit.</w:t>
      </w:r>
    </w:p>
    <w:p w:rsidR="00743659" w:rsidRDefault="00743659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Preparing Payment Voucher of Supplier daily basis.</w:t>
      </w:r>
    </w:p>
    <w:p w:rsidR="00743659" w:rsidRDefault="00743659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Matching the Invoices with Purchases Order.</w:t>
      </w:r>
    </w:p>
    <w:p w:rsidR="00743659" w:rsidRDefault="00743659">
      <w:pPr>
        <w:spacing w:line="1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Reconciliation of Supplier monthly basis.</w:t>
      </w:r>
    </w:p>
    <w:p w:rsidR="00743659" w:rsidRDefault="00743659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Calculation of GST with Tally ERP-9.0 (Return Filing- GSTR-3B, R1)</w:t>
      </w:r>
    </w:p>
    <w:p w:rsidR="00743659" w:rsidRDefault="00743659">
      <w:pPr>
        <w:spacing w:line="1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Statutory online payment and half yearly return filling (TDS,GST,Tax)</w:t>
      </w:r>
    </w:p>
    <w:p w:rsidR="00743659" w:rsidRDefault="00743659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Preparation of bank Reconciliation and various registers of daily basic.</w:t>
      </w:r>
    </w:p>
    <w:p w:rsidR="00743659" w:rsidRDefault="00743659">
      <w:pPr>
        <w:spacing w:line="1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1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man Old Style" w:eastAsia="Bookman Old Style" w:hAnsi="Bookman Old Style" w:cs="Bookman Old Style"/>
        </w:rPr>
        <w:t xml:space="preserve">Handling bank related activities. (RTGS, </w:t>
      </w:r>
      <w:r>
        <w:rPr>
          <w:rFonts w:ascii="Bookman Old Style" w:eastAsia="Bookman Old Style" w:hAnsi="Bookman Old Style" w:cs="Bookman Old Style"/>
        </w:rPr>
        <w:t>NEFT, DD, issuing Cheque act.) And net-banking.</w:t>
      </w:r>
    </w:p>
    <w:p w:rsidR="00743659" w:rsidRDefault="00743659">
      <w:pPr>
        <w:spacing w:line="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43659" w:rsidRDefault="007268AC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320" w:hanging="359"/>
        <w:rPr>
          <w:rFonts w:ascii="Wingdings" w:eastAsia="Wingdings" w:hAnsi="Wingdings" w:cs="Wingdings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Preparing weekly and monthly outstanding list of clients and follow-up with client regarding pending payment</w:t>
      </w:r>
      <w:r>
        <w:rPr>
          <w:rFonts w:eastAsia="Times New Roman"/>
        </w:rPr>
        <w:t>.</w:t>
      </w:r>
    </w:p>
    <w:p w:rsidR="00743659" w:rsidRDefault="00743659">
      <w:pPr>
        <w:sectPr w:rsidR="0074365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50" w:lineRule="exact"/>
        <w:rPr>
          <w:sz w:val="20"/>
          <w:szCs w:val="20"/>
        </w:rPr>
      </w:pPr>
    </w:p>
    <w:p w:rsidR="00743659" w:rsidRDefault="007268AC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62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Worked as an Accountant </w:t>
      </w:r>
      <w:r>
        <w:rPr>
          <w:rFonts w:eastAsia="Times New Roman"/>
          <w:b/>
          <w:bCs/>
        </w:rPr>
        <w:t>from April’2017 to Dec’2018</w:t>
      </w:r>
    </w:p>
    <w:p w:rsidR="00743659" w:rsidRDefault="00743659">
      <w:pPr>
        <w:spacing w:line="273" w:lineRule="exact"/>
        <w:rPr>
          <w:sz w:val="20"/>
          <w:szCs w:val="20"/>
        </w:rPr>
      </w:pPr>
    </w:p>
    <w:p w:rsidR="00743659" w:rsidRDefault="007268AC">
      <w:pPr>
        <w:ind w:left="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Job Responsibilities:</w:t>
      </w:r>
    </w:p>
    <w:p w:rsidR="00743659" w:rsidRDefault="00743659">
      <w:pPr>
        <w:spacing w:line="34" w:lineRule="exact"/>
        <w:rPr>
          <w:sz w:val="20"/>
          <w:szCs w:val="20"/>
        </w:rPr>
      </w:pPr>
    </w:p>
    <w:p w:rsidR="00743659" w:rsidRDefault="007268AC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Daily cash/ bank transactions and reconciliation.</w:t>
      </w:r>
    </w:p>
    <w:p w:rsidR="00743659" w:rsidRDefault="00743659">
      <w:pPr>
        <w:spacing w:line="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3659" w:rsidRDefault="007268AC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Weekly sales collection report update.</w:t>
      </w:r>
    </w:p>
    <w:p w:rsidR="00743659" w:rsidRDefault="00743659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36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man Old Style" w:eastAsia="Bookman Old Style" w:hAnsi="Bookman Old Style" w:cs="Bookman Old Style"/>
        </w:rPr>
        <w:t>Enter posting of purchase, sales, payment, receipt collection &amp; journal voucher.</w:t>
      </w:r>
    </w:p>
    <w:p w:rsidR="00743659" w:rsidRDefault="007268AC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Monthly salary working &amp; Employee reimbursement booking.</w:t>
      </w:r>
    </w:p>
    <w:p w:rsidR="00743659" w:rsidRDefault="00743659">
      <w:pPr>
        <w:spacing w:line="1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43659" w:rsidRDefault="007268AC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Collection orders to parties &amp; give to supply.</w:t>
      </w:r>
    </w:p>
    <w:p w:rsidR="00743659" w:rsidRDefault="00743659">
      <w:pPr>
        <w:spacing w:line="1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43659" w:rsidRDefault="007268AC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56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Bookman Old Style" w:eastAsia="Bookman Old Style" w:hAnsi="Bookman Old Style" w:cs="Bookman Old Style"/>
        </w:rPr>
        <w:t>Handling bank related activities. (RTGS, NEFT, DD, issuing cheques, etc.) And net-banking.</w:t>
      </w:r>
    </w:p>
    <w:p w:rsidR="00743659" w:rsidRDefault="007268AC">
      <w:pPr>
        <w:numPr>
          <w:ilvl w:val="0"/>
          <w:numId w:val="4"/>
        </w:numPr>
        <w:tabs>
          <w:tab w:val="left" w:pos="800"/>
        </w:tabs>
        <w:spacing w:line="181" w:lineRule="auto"/>
        <w:ind w:left="800" w:hanging="43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Work on tally ERP-9 Software &amp; Excel.</w:t>
      </w:r>
    </w:p>
    <w:p w:rsidR="00743659" w:rsidRDefault="00743659">
      <w:pPr>
        <w:spacing w:line="301" w:lineRule="exact"/>
        <w:rPr>
          <w:sz w:val="20"/>
          <w:szCs w:val="20"/>
        </w:rPr>
      </w:pPr>
    </w:p>
    <w:p w:rsidR="00743659" w:rsidRDefault="007268AC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100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Worked as an Accountant </w:t>
      </w:r>
      <w:r>
        <w:rPr>
          <w:rFonts w:eastAsia="Times New Roman"/>
          <w:b/>
          <w:bCs/>
        </w:rPr>
        <w:t>from Jun’2016 to Mar’2017</w:t>
      </w:r>
    </w:p>
    <w:p w:rsidR="00743659" w:rsidRDefault="00743659">
      <w:pPr>
        <w:spacing w:line="196" w:lineRule="exact"/>
        <w:rPr>
          <w:sz w:val="20"/>
          <w:szCs w:val="20"/>
        </w:rPr>
      </w:pPr>
    </w:p>
    <w:p w:rsidR="00743659" w:rsidRDefault="007268AC">
      <w:pPr>
        <w:ind w:left="2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Job Responsibilities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</w:t>
      </w:r>
    </w:p>
    <w:p w:rsidR="00743659" w:rsidRDefault="007268AC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Work on fruit software, excel &amp; registers.</w:t>
      </w:r>
    </w:p>
    <w:p w:rsidR="00743659" w:rsidRDefault="00743659">
      <w:pPr>
        <w:spacing w:line="1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3659" w:rsidRDefault="007268AC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Bank activities. (Deposit cash &amp; Cheque etc.)</w:t>
      </w:r>
    </w:p>
    <w:p w:rsidR="00743659" w:rsidRDefault="00743659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6"/>
        </w:numPr>
        <w:tabs>
          <w:tab w:val="left" w:pos="720"/>
        </w:tabs>
        <w:spacing w:line="181" w:lineRule="auto"/>
        <w:ind w:left="720" w:right="3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man Old Style" w:eastAsia="Bookman Old Style" w:hAnsi="Bookman Old Style" w:cs="Bookman Old Style"/>
        </w:rPr>
        <w:t>Preparing weekly and monthly outstanding list of clients and follow-up with client regarding pending payment.</w:t>
      </w:r>
    </w:p>
    <w:p w:rsidR="00743659" w:rsidRDefault="00743659">
      <w:pPr>
        <w:spacing w:line="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43659" w:rsidRDefault="007268AC">
      <w:pPr>
        <w:numPr>
          <w:ilvl w:val="0"/>
          <w:numId w:val="6"/>
        </w:numPr>
        <w:tabs>
          <w:tab w:val="left" w:pos="720"/>
        </w:tabs>
        <w:spacing w:line="183" w:lineRule="auto"/>
        <w:ind w:left="720" w:right="46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Bookman Old Style" w:eastAsia="Bookman Old Style" w:hAnsi="Bookman Old Style" w:cs="Bookman Old Style"/>
        </w:rPr>
        <w:t>Controlling of Invoice processing and making payments to vendors on due date.</w:t>
      </w:r>
    </w:p>
    <w:p w:rsidR="00743659" w:rsidRDefault="007268AC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Processing invoice based in purchase Order &amp; Non PO on daily basis.</w:t>
      </w:r>
    </w:p>
    <w:p w:rsidR="00743659" w:rsidRDefault="00743659">
      <w:pPr>
        <w:spacing w:line="273" w:lineRule="exact"/>
        <w:rPr>
          <w:sz w:val="20"/>
          <w:szCs w:val="20"/>
        </w:rPr>
      </w:pPr>
    </w:p>
    <w:p w:rsidR="00743659" w:rsidRDefault="007268A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Academic Qualification-</w:t>
      </w:r>
    </w:p>
    <w:p w:rsidR="00743659" w:rsidRDefault="00743659">
      <w:pPr>
        <w:spacing w:line="286" w:lineRule="exact"/>
        <w:rPr>
          <w:sz w:val="20"/>
          <w:szCs w:val="20"/>
        </w:rPr>
      </w:pPr>
    </w:p>
    <w:p w:rsidR="00743659" w:rsidRDefault="007268AC">
      <w:pPr>
        <w:numPr>
          <w:ilvl w:val="0"/>
          <w:numId w:val="7"/>
        </w:numPr>
        <w:tabs>
          <w:tab w:val="left" w:pos="720"/>
        </w:tabs>
        <w:spacing w:line="184" w:lineRule="auto"/>
        <w:ind w:left="720" w:right="6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Master of Commerce from Pandit Deendayal Upadhyaya Shekhawati University (Raj.) Indi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in the year 2018 with the 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specialization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of (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Economic Administer Finance Management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743659" w:rsidRDefault="00743659">
      <w:pPr>
        <w:spacing w:line="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3659" w:rsidRDefault="007268AC">
      <w:pPr>
        <w:numPr>
          <w:ilvl w:val="0"/>
          <w:numId w:val="7"/>
        </w:numPr>
        <w:tabs>
          <w:tab w:val="left" w:pos="797"/>
        </w:tabs>
        <w:spacing w:line="182" w:lineRule="auto"/>
        <w:ind w:left="720" w:right="18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Bookman Old Style" w:eastAsia="Bookman Old Style" w:hAnsi="Bookman Old Style" w:cs="Bookman Old Style"/>
        </w:rPr>
        <w:t>Graduation have been completed Batcher of Commerce from Rajasthan University Jaipur (Rajasthan) India in the year 2016</w:t>
      </w:r>
    </w:p>
    <w:p w:rsidR="00743659" w:rsidRDefault="00743659">
      <w:pPr>
        <w:spacing w:line="8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743659" w:rsidRDefault="007268AC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118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Senior Secondary has been completed from Board </w:t>
      </w:r>
      <w:r>
        <w:rPr>
          <w:rFonts w:ascii="Bookman Old Style" w:eastAsia="Bookman Old Style" w:hAnsi="Bookman Old Style" w:cs="Bookman Old Style"/>
          <w:sz w:val="24"/>
          <w:szCs w:val="24"/>
        </w:rPr>
        <w:t>of Secondary Education, Ajmer (Rajasthan.) With Accountancy, Business Organization, Economics in the year 2013</w:t>
      </w:r>
    </w:p>
    <w:p w:rsidR="00743659" w:rsidRDefault="00743659">
      <w:pPr>
        <w:spacing w:line="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3659" w:rsidRDefault="007268AC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54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Bookman Old Style" w:eastAsia="Bookman Old Style" w:hAnsi="Bookman Old Style" w:cs="Bookman Old Style"/>
        </w:rPr>
        <w:t>Secondary have been completed from Board of Secondary Education, Ajmer (Raj.) In the year 2011</w:t>
      </w:r>
    </w:p>
    <w:p w:rsidR="00743659" w:rsidRDefault="00743659">
      <w:pPr>
        <w:sectPr w:rsidR="0074365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96" w:lineRule="exact"/>
        <w:rPr>
          <w:sz w:val="20"/>
          <w:szCs w:val="20"/>
        </w:rPr>
      </w:pPr>
    </w:p>
    <w:p w:rsidR="00743659" w:rsidRDefault="007268A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Computer Proficiency-</w:t>
      </w:r>
    </w:p>
    <w:p w:rsidR="00743659" w:rsidRDefault="00743659">
      <w:pPr>
        <w:spacing w:line="31" w:lineRule="exact"/>
        <w:rPr>
          <w:sz w:val="20"/>
          <w:szCs w:val="20"/>
        </w:rPr>
      </w:pPr>
    </w:p>
    <w:p w:rsidR="00743659" w:rsidRDefault="007268AC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Accounting Ap</w:t>
      </w:r>
      <w:r>
        <w:rPr>
          <w:rFonts w:ascii="Bookman Old Style" w:eastAsia="Bookman Old Style" w:hAnsi="Bookman Old Style" w:cs="Bookman Old Style"/>
          <w:sz w:val="24"/>
          <w:szCs w:val="24"/>
        </w:rPr>
        <w:t>plication Tally 9.1ERP</w:t>
      </w:r>
    </w:p>
    <w:p w:rsidR="00743659" w:rsidRDefault="00743659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3659" w:rsidRDefault="007268AC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Excellent knowledge in Ms. Office (Excel, Word, PowerPoint, Outlook).</w:t>
      </w:r>
    </w:p>
    <w:p w:rsidR="00743659" w:rsidRDefault="00743659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659" w:rsidRDefault="007268AC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Certificate of Computing and Peripherals by PMKY IN 2017.</w:t>
      </w:r>
    </w:p>
    <w:p w:rsidR="00743659" w:rsidRDefault="00743659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20"/>
        <w:gridCol w:w="1280"/>
        <w:gridCol w:w="800"/>
        <w:gridCol w:w="2160"/>
      </w:tblGrid>
      <w:tr w:rsidR="00743659">
        <w:trPr>
          <w:trHeight w:val="282"/>
        </w:trPr>
        <w:tc>
          <w:tcPr>
            <w:tcW w:w="3220" w:type="dxa"/>
            <w:gridSpan w:val="3"/>
            <w:vAlign w:val="bottom"/>
          </w:tcPr>
          <w:p w:rsidR="00743659" w:rsidRDefault="007268A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Personal detail-</w:t>
            </w:r>
          </w:p>
        </w:tc>
        <w:tc>
          <w:tcPr>
            <w:tcW w:w="800" w:type="dxa"/>
            <w:vAlign w:val="bottom"/>
          </w:tcPr>
          <w:p w:rsidR="00743659" w:rsidRDefault="0074365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43659" w:rsidRDefault="00743659">
            <w:pPr>
              <w:rPr>
                <w:sz w:val="24"/>
                <w:szCs w:val="24"/>
              </w:rPr>
            </w:pPr>
          </w:p>
        </w:tc>
      </w:tr>
      <w:tr w:rsidR="00743659">
        <w:trPr>
          <w:trHeight w:val="20"/>
        </w:trPr>
        <w:tc>
          <w:tcPr>
            <w:tcW w:w="1520" w:type="dxa"/>
            <w:shd w:val="clear" w:color="auto" w:fill="000000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3659">
        <w:trPr>
          <w:trHeight w:val="572"/>
        </w:trPr>
        <w:tc>
          <w:tcPr>
            <w:tcW w:w="3220" w:type="dxa"/>
            <w:gridSpan w:val="3"/>
            <w:vAlign w:val="bottom"/>
          </w:tcPr>
          <w:p w:rsidR="00743659" w:rsidRDefault="007268AC">
            <w:pPr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800" w:type="dxa"/>
            <w:vAlign w:val="bottom"/>
          </w:tcPr>
          <w:p w:rsidR="00743659" w:rsidRDefault="007268A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</w:tcPr>
          <w:p w:rsidR="00743659" w:rsidRDefault="007268AC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06</w:t>
            </w:r>
            <w:r>
              <w:rPr>
                <w:rFonts w:ascii="Bookman Old Style" w:eastAsia="Bookman Old Style" w:hAnsi="Bookman Old Style" w:cs="Bookman Old Style"/>
                <w:w w:val="99"/>
                <w:sz w:val="15"/>
                <w:szCs w:val="15"/>
              </w:rPr>
              <w:t>TH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June 1996</w:t>
            </w:r>
          </w:p>
        </w:tc>
      </w:tr>
      <w:tr w:rsidR="00743659">
        <w:trPr>
          <w:trHeight w:val="276"/>
        </w:trPr>
        <w:tc>
          <w:tcPr>
            <w:tcW w:w="3220" w:type="dxa"/>
            <w:gridSpan w:val="3"/>
            <w:vAlign w:val="bottom"/>
          </w:tcPr>
          <w:p w:rsidR="00743659" w:rsidRDefault="007268AC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Gender</w:t>
            </w:r>
          </w:p>
        </w:tc>
        <w:tc>
          <w:tcPr>
            <w:tcW w:w="800" w:type="dxa"/>
            <w:vAlign w:val="bottom"/>
          </w:tcPr>
          <w:p w:rsidR="00743659" w:rsidRDefault="007268AC">
            <w:pPr>
              <w:spacing w:line="27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</w:tcPr>
          <w:p w:rsidR="00743659" w:rsidRDefault="007268AC">
            <w:pPr>
              <w:spacing w:line="276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Male, Indian</w:t>
            </w:r>
          </w:p>
        </w:tc>
      </w:tr>
      <w:tr w:rsidR="00743659">
        <w:trPr>
          <w:trHeight w:val="285"/>
        </w:trPr>
        <w:tc>
          <w:tcPr>
            <w:tcW w:w="3220" w:type="dxa"/>
            <w:gridSpan w:val="3"/>
            <w:vAlign w:val="bottom"/>
          </w:tcPr>
          <w:p w:rsidR="00743659" w:rsidRDefault="007268AC">
            <w:pPr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Language</w:t>
            </w:r>
          </w:p>
        </w:tc>
        <w:tc>
          <w:tcPr>
            <w:tcW w:w="800" w:type="dxa"/>
            <w:vAlign w:val="bottom"/>
          </w:tcPr>
          <w:p w:rsidR="00743659" w:rsidRDefault="007268A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</w:tcPr>
          <w:p w:rsidR="00743659" w:rsidRDefault="007268AC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English,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Hindi</w:t>
            </w:r>
          </w:p>
        </w:tc>
      </w:tr>
      <w:tr w:rsidR="00743659">
        <w:trPr>
          <w:trHeight w:val="282"/>
        </w:trPr>
        <w:tc>
          <w:tcPr>
            <w:tcW w:w="3220" w:type="dxa"/>
            <w:gridSpan w:val="3"/>
            <w:vAlign w:val="bottom"/>
          </w:tcPr>
          <w:p w:rsidR="00743659" w:rsidRDefault="007268AC">
            <w:pPr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Marital Status</w:t>
            </w:r>
          </w:p>
        </w:tc>
        <w:tc>
          <w:tcPr>
            <w:tcW w:w="800" w:type="dxa"/>
            <w:vAlign w:val="bottom"/>
          </w:tcPr>
          <w:p w:rsidR="00743659" w:rsidRDefault="007268A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</w:tcPr>
          <w:p w:rsidR="00743659" w:rsidRDefault="007268AC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Single</w:t>
            </w:r>
          </w:p>
        </w:tc>
      </w:tr>
      <w:tr w:rsidR="00743659">
        <w:trPr>
          <w:trHeight w:val="283"/>
        </w:trPr>
        <w:tc>
          <w:tcPr>
            <w:tcW w:w="3220" w:type="dxa"/>
            <w:gridSpan w:val="3"/>
            <w:vAlign w:val="bottom"/>
          </w:tcPr>
          <w:p w:rsidR="00743659" w:rsidRDefault="007268AC">
            <w:pPr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Passport Valid Till</w:t>
            </w:r>
          </w:p>
        </w:tc>
        <w:tc>
          <w:tcPr>
            <w:tcW w:w="800" w:type="dxa"/>
            <w:vAlign w:val="bottom"/>
          </w:tcPr>
          <w:p w:rsidR="00743659" w:rsidRDefault="007268A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</w:tcPr>
          <w:p w:rsidR="00743659" w:rsidRDefault="007268AC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21</w:t>
            </w:r>
            <w:r>
              <w:rPr>
                <w:rFonts w:ascii="Bookman Old Style" w:eastAsia="Bookman Old Style" w:hAnsi="Bookman Old Style" w:cs="Bookman Old Style"/>
                <w:sz w:val="15"/>
                <w:szCs w:val="15"/>
              </w:rPr>
              <w:t>st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May’2027</w:t>
            </w:r>
          </w:p>
        </w:tc>
      </w:tr>
      <w:tr w:rsidR="00743659">
        <w:trPr>
          <w:trHeight w:val="283"/>
        </w:trPr>
        <w:tc>
          <w:tcPr>
            <w:tcW w:w="3220" w:type="dxa"/>
            <w:gridSpan w:val="3"/>
            <w:vAlign w:val="bottom"/>
          </w:tcPr>
          <w:p w:rsidR="00743659" w:rsidRDefault="007268AC">
            <w:pPr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Visa status</w:t>
            </w:r>
          </w:p>
        </w:tc>
        <w:tc>
          <w:tcPr>
            <w:tcW w:w="800" w:type="dxa"/>
            <w:vAlign w:val="bottom"/>
          </w:tcPr>
          <w:p w:rsidR="00743659" w:rsidRDefault="007268A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</w:tcPr>
          <w:p w:rsidR="00743659" w:rsidRDefault="007268AC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Visit visa</w:t>
            </w:r>
          </w:p>
        </w:tc>
      </w:tr>
      <w:tr w:rsidR="00743659">
        <w:trPr>
          <w:trHeight w:val="536"/>
        </w:trPr>
        <w:tc>
          <w:tcPr>
            <w:tcW w:w="3220" w:type="dxa"/>
            <w:gridSpan w:val="3"/>
            <w:vAlign w:val="bottom"/>
          </w:tcPr>
          <w:p w:rsidR="00743659" w:rsidRDefault="007268A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Declaration:</w:t>
            </w:r>
          </w:p>
        </w:tc>
        <w:tc>
          <w:tcPr>
            <w:tcW w:w="800" w:type="dxa"/>
            <w:vAlign w:val="bottom"/>
          </w:tcPr>
          <w:p w:rsidR="00743659" w:rsidRDefault="0074365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43659" w:rsidRDefault="00743659">
            <w:pPr>
              <w:rPr>
                <w:sz w:val="24"/>
                <w:szCs w:val="24"/>
              </w:rPr>
            </w:pPr>
          </w:p>
        </w:tc>
      </w:tr>
      <w:tr w:rsidR="00743659">
        <w:trPr>
          <w:trHeight w:val="20"/>
        </w:trPr>
        <w:tc>
          <w:tcPr>
            <w:tcW w:w="1520" w:type="dxa"/>
            <w:shd w:val="clear" w:color="auto" w:fill="000000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Align w:val="bottom"/>
          </w:tcPr>
          <w:p w:rsidR="00743659" w:rsidRDefault="0074365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3659" w:rsidRDefault="00743659">
      <w:pPr>
        <w:spacing w:line="294" w:lineRule="exact"/>
        <w:rPr>
          <w:sz w:val="20"/>
          <w:szCs w:val="20"/>
        </w:rPr>
      </w:pPr>
    </w:p>
    <w:p w:rsidR="00743659" w:rsidRDefault="007268AC">
      <w:pPr>
        <w:spacing w:line="239" w:lineRule="auto"/>
        <w:ind w:righ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 hereby declare that the information furnished above is true to the best of my knowledge.</w:t>
      </w: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00" w:lineRule="exact"/>
        <w:rPr>
          <w:sz w:val="20"/>
          <w:szCs w:val="20"/>
        </w:rPr>
      </w:pPr>
    </w:p>
    <w:p w:rsidR="00743659" w:rsidRDefault="00743659">
      <w:pPr>
        <w:spacing w:line="245" w:lineRule="exact"/>
        <w:rPr>
          <w:sz w:val="20"/>
          <w:szCs w:val="20"/>
        </w:rPr>
      </w:pPr>
    </w:p>
    <w:p w:rsidR="00743659" w:rsidRDefault="007268A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Date: ____________</w:t>
      </w:r>
    </w:p>
    <w:p w:rsidR="00743659" w:rsidRDefault="00743659">
      <w:pPr>
        <w:spacing w:line="282" w:lineRule="exact"/>
        <w:rPr>
          <w:sz w:val="20"/>
          <w:szCs w:val="20"/>
        </w:rPr>
      </w:pPr>
    </w:p>
    <w:p w:rsidR="00743659" w:rsidRDefault="007268AC">
      <w:pPr>
        <w:tabs>
          <w:tab w:val="left" w:pos="690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Place: Dubai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(Sunil</w:t>
      </w:r>
      <w:r>
        <w:rPr>
          <w:rFonts w:ascii="Bookman Old Style" w:eastAsia="Bookman Old Style" w:hAnsi="Bookman Old Style" w:cs="Bookman Old Style"/>
          <w:sz w:val="23"/>
          <w:szCs w:val="23"/>
        </w:rPr>
        <w:t>)</w:t>
      </w:r>
    </w:p>
    <w:sectPr w:rsidR="00743659" w:rsidSect="00743659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25CF486"/>
    <w:lvl w:ilvl="0" w:tplc="61AC7AA8">
      <w:start w:val="1"/>
      <w:numFmt w:val="bullet"/>
      <w:lvlText w:val=""/>
      <w:lvlJc w:val="left"/>
    </w:lvl>
    <w:lvl w:ilvl="1" w:tplc="0E4A9FC2">
      <w:numFmt w:val="decimal"/>
      <w:lvlText w:val=""/>
      <w:lvlJc w:val="left"/>
    </w:lvl>
    <w:lvl w:ilvl="2" w:tplc="49E2BB3C">
      <w:numFmt w:val="decimal"/>
      <w:lvlText w:val=""/>
      <w:lvlJc w:val="left"/>
    </w:lvl>
    <w:lvl w:ilvl="3" w:tplc="8F08BB7E">
      <w:numFmt w:val="decimal"/>
      <w:lvlText w:val=""/>
      <w:lvlJc w:val="left"/>
    </w:lvl>
    <w:lvl w:ilvl="4" w:tplc="5A64271E">
      <w:numFmt w:val="decimal"/>
      <w:lvlText w:val=""/>
      <w:lvlJc w:val="left"/>
    </w:lvl>
    <w:lvl w:ilvl="5" w:tplc="34366178">
      <w:numFmt w:val="decimal"/>
      <w:lvlText w:val=""/>
      <w:lvlJc w:val="left"/>
    </w:lvl>
    <w:lvl w:ilvl="6" w:tplc="A156DE78">
      <w:numFmt w:val="decimal"/>
      <w:lvlText w:val=""/>
      <w:lvlJc w:val="left"/>
    </w:lvl>
    <w:lvl w:ilvl="7" w:tplc="47FAD3D6">
      <w:numFmt w:val="decimal"/>
      <w:lvlText w:val=""/>
      <w:lvlJc w:val="left"/>
    </w:lvl>
    <w:lvl w:ilvl="8" w:tplc="6EA67806">
      <w:numFmt w:val="decimal"/>
      <w:lvlText w:val=""/>
      <w:lvlJc w:val="left"/>
    </w:lvl>
  </w:abstractNum>
  <w:abstractNum w:abstractNumId="1">
    <w:nsid w:val="00001649"/>
    <w:multiLevelType w:val="hybridMultilevel"/>
    <w:tmpl w:val="A3B280C4"/>
    <w:lvl w:ilvl="0" w:tplc="41C212E2">
      <w:start w:val="1"/>
      <w:numFmt w:val="bullet"/>
      <w:lvlText w:val=""/>
      <w:lvlJc w:val="left"/>
    </w:lvl>
    <w:lvl w:ilvl="1" w:tplc="DBFAA956">
      <w:numFmt w:val="decimal"/>
      <w:lvlText w:val=""/>
      <w:lvlJc w:val="left"/>
    </w:lvl>
    <w:lvl w:ilvl="2" w:tplc="F7AAD016">
      <w:numFmt w:val="decimal"/>
      <w:lvlText w:val=""/>
      <w:lvlJc w:val="left"/>
    </w:lvl>
    <w:lvl w:ilvl="3" w:tplc="53A41A4E">
      <w:numFmt w:val="decimal"/>
      <w:lvlText w:val=""/>
      <w:lvlJc w:val="left"/>
    </w:lvl>
    <w:lvl w:ilvl="4" w:tplc="849A9598">
      <w:numFmt w:val="decimal"/>
      <w:lvlText w:val=""/>
      <w:lvlJc w:val="left"/>
    </w:lvl>
    <w:lvl w:ilvl="5" w:tplc="8542C4BA">
      <w:numFmt w:val="decimal"/>
      <w:lvlText w:val=""/>
      <w:lvlJc w:val="left"/>
    </w:lvl>
    <w:lvl w:ilvl="6" w:tplc="B3AC7B08">
      <w:numFmt w:val="decimal"/>
      <w:lvlText w:val=""/>
      <w:lvlJc w:val="left"/>
    </w:lvl>
    <w:lvl w:ilvl="7" w:tplc="5ADAF28C">
      <w:numFmt w:val="decimal"/>
      <w:lvlText w:val=""/>
      <w:lvlJc w:val="left"/>
    </w:lvl>
    <w:lvl w:ilvl="8" w:tplc="A9349BEE">
      <w:numFmt w:val="decimal"/>
      <w:lvlText w:val=""/>
      <w:lvlJc w:val="left"/>
    </w:lvl>
  </w:abstractNum>
  <w:abstractNum w:abstractNumId="2">
    <w:nsid w:val="000026E9"/>
    <w:multiLevelType w:val="hybridMultilevel"/>
    <w:tmpl w:val="8BE8A8B8"/>
    <w:lvl w:ilvl="0" w:tplc="07FCC37A">
      <w:start w:val="1"/>
      <w:numFmt w:val="bullet"/>
      <w:lvlText w:val=""/>
      <w:lvlJc w:val="left"/>
    </w:lvl>
    <w:lvl w:ilvl="1" w:tplc="C3B0EDC2">
      <w:numFmt w:val="decimal"/>
      <w:lvlText w:val=""/>
      <w:lvlJc w:val="left"/>
    </w:lvl>
    <w:lvl w:ilvl="2" w:tplc="DFB81AB0">
      <w:numFmt w:val="decimal"/>
      <w:lvlText w:val=""/>
      <w:lvlJc w:val="left"/>
    </w:lvl>
    <w:lvl w:ilvl="3" w:tplc="1EC2453A">
      <w:numFmt w:val="decimal"/>
      <w:lvlText w:val=""/>
      <w:lvlJc w:val="left"/>
    </w:lvl>
    <w:lvl w:ilvl="4" w:tplc="3DE6240C">
      <w:numFmt w:val="decimal"/>
      <w:lvlText w:val=""/>
      <w:lvlJc w:val="left"/>
    </w:lvl>
    <w:lvl w:ilvl="5" w:tplc="6BE4A7FC">
      <w:numFmt w:val="decimal"/>
      <w:lvlText w:val=""/>
      <w:lvlJc w:val="left"/>
    </w:lvl>
    <w:lvl w:ilvl="6" w:tplc="F260F2CC">
      <w:numFmt w:val="decimal"/>
      <w:lvlText w:val=""/>
      <w:lvlJc w:val="left"/>
    </w:lvl>
    <w:lvl w:ilvl="7" w:tplc="1F2420A6">
      <w:numFmt w:val="decimal"/>
      <w:lvlText w:val=""/>
      <w:lvlJc w:val="left"/>
    </w:lvl>
    <w:lvl w:ilvl="8" w:tplc="E1C26EA2">
      <w:numFmt w:val="decimal"/>
      <w:lvlText w:val=""/>
      <w:lvlJc w:val="left"/>
    </w:lvl>
  </w:abstractNum>
  <w:abstractNum w:abstractNumId="3">
    <w:nsid w:val="000041BB"/>
    <w:multiLevelType w:val="hybridMultilevel"/>
    <w:tmpl w:val="A82AF4E6"/>
    <w:lvl w:ilvl="0" w:tplc="CF4AF012">
      <w:start w:val="1"/>
      <w:numFmt w:val="bullet"/>
      <w:lvlText w:val=""/>
      <w:lvlJc w:val="left"/>
    </w:lvl>
    <w:lvl w:ilvl="1" w:tplc="644E6516">
      <w:numFmt w:val="decimal"/>
      <w:lvlText w:val=""/>
      <w:lvlJc w:val="left"/>
    </w:lvl>
    <w:lvl w:ilvl="2" w:tplc="5A8E5754">
      <w:numFmt w:val="decimal"/>
      <w:lvlText w:val=""/>
      <w:lvlJc w:val="left"/>
    </w:lvl>
    <w:lvl w:ilvl="3" w:tplc="81FC28B0">
      <w:numFmt w:val="decimal"/>
      <w:lvlText w:val=""/>
      <w:lvlJc w:val="left"/>
    </w:lvl>
    <w:lvl w:ilvl="4" w:tplc="63B46926">
      <w:numFmt w:val="decimal"/>
      <w:lvlText w:val=""/>
      <w:lvlJc w:val="left"/>
    </w:lvl>
    <w:lvl w:ilvl="5" w:tplc="36303E78">
      <w:numFmt w:val="decimal"/>
      <w:lvlText w:val=""/>
      <w:lvlJc w:val="left"/>
    </w:lvl>
    <w:lvl w:ilvl="6" w:tplc="08168EA6">
      <w:numFmt w:val="decimal"/>
      <w:lvlText w:val=""/>
      <w:lvlJc w:val="left"/>
    </w:lvl>
    <w:lvl w:ilvl="7" w:tplc="F342EDFC">
      <w:numFmt w:val="decimal"/>
      <w:lvlText w:val=""/>
      <w:lvlJc w:val="left"/>
    </w:lvl>
    <w:lvl w:ilvl="8" w:tplc="9A2AC112">
      <w:numFmt w:val="decimal"/>
      <w:lvlText w:val=""/>
      <w:lvlJc w:val="left"/>
    </w:lvl>
  </w:abstractNum>
  <w:abstractNum w:abstractNumId="4">
    <w:nsid w:val="00005AF1"/>
    <w:multiLevelType w:val="hybridMultilevel"/>
    <w:tmpl w:val="41FE1E76"/>
    <w:lvl w:ilvl="0" w:tplc="E04C6772">
      <w:start w:val="1"/>
      <w:numFmt w:val="bullet"/>
      <w:lvlText w:val=""/>
      <w:lvlJc w:val="left"/>
    </w:lvl>
    <w:lvl w:ilvl="1" w:tplc="F40AD838">
      <w:numFmt w:val="decimal"/>
      <w:lvlText w:val=""/>
      <w:lvlJc w:val="left"/>
    </w:lvl>
    <w:lvl w:ilvl="2" w:tplc="9CDC4DDC">
      <w:numFmt w:val="decimal"/>
      <w:lvlText w:val=""/>
      <w:lvlJc w:val="left"/>
    </w:lvl>
    <w:lvl w:ilvl="3" w:tplc="51162F14">
      <w:numFmt w:val="decimal"/>
      <w:lvlText w:val=""/>
      <w:lvlJc w:val="left"/>
    </w:lvl>
    <w:lvl w:ilvl="4" w:tplc="71C4F14E">
      <w:numFmt w:val="decimal"/>
      <w:lvlText w:val=""/>
      <w:lvlJc w:val="left"/>
    </w:lvl>
    <w:lvl w:ilvl="5" w:tplc="F2E4BC8C">
      <w:numFmt w:val="decimal"/>
      <w:lvlText w:val=""/>
      <w:lvlJc w:val="left"/>
    </w:lvl>
    <w:lvl w:ilvl="6" w:tplc="B9F0DC60">
      <w:numFmt w:val="decimal"/>
      <w:lvlText w:val=""/>
      <w:lvlJc w:val="left"/>
    </w:lvl>
    <w:lvl w:ilvl="7" w:tplc="F5F8D96A">
      <w:numFmt w:val="decimal"/>
      <w:lvlText w:val=""/>
      <w:lvlJc w:val="left"/>
    </w:lvl>
    <w:lvl w:ilvl="8" w:tplc="6778C380">
      <w:numFmt w:val="decimal"/>
      <w:lvlText w:val=""/>
      <w:lvlJc w:val="left"/>
    </w:lvl>
  </w:abstractNum>
  <w:abstractNum w:abstractNumId="5">
    <w:nsid w:val="00005F90"/>
    <w:multiLevelType w:val="hybridMultilevel"/>
    <w:tmpl w:val="4A7CE4FC"/>
    <w:lvl w:ilvl="0" w:tplc="21B438A6">
      <w:start w:val="1"/>
      <w:numFmt w:val="bullet"/>
      <w:lvlText w:val=""/>
      <w:lvlJc w:val="left"/>
    </w:lvl>
    <w:lvl w:ilvl="1" w:tplc="9CE68CEA">
      <w:numFmt w:val="decimal"/>
      <w:lvlText w:val=""/>
      <w:lvlJc w:val="left"/>
    </w:lvl>
    <w:lvl w:ilvl="2" w:tplc="915049EA">
      <w:numFmt w:val="decimal"/>
      <w:lvlText w:val=""/>
      <w:lvlJc w:val="left"/>
    </w:lvl>
    <w:lvl w:ilvl="3" w:tplc="F016FD56">
      <w:numFmt w:val="decimal"/>
      <w:lvlText w:val=""/>
      <w:lvlJc w:val="left"/>
    </w:lvl>
    <w:lvl w:ilvl="4" w:tplc="7C123314">
      <w:numFmt w:val="decimal"/>
      <w:lvlText w:val=""/>
      <w:lvlJc w:val="left"/>
    </w:lvl>
    <w:lvl w:ilvl="5" w:tplc="0734C76C">
      <w:numFmt w:val="decimal"/>
      <w:lvlText w:val=""/>
      <w:lvlJc w:val="left"/>
    </w:lvl>
    <w:lvl w:ilvl="6" w:tplc="2A72D7E4">
      <w:numFmt w:val="decimal"/>
      <w:lvlText w:val=""/>
      <w:lvlJc w:val="left"/>
    </w:lvl>
    <w:lvl w:ilvl="7" w:tplc="C940173E">
      <w:numFmt w:val="decimal"/>
      <w:lvlText w:val=""/>
      <w:lvlJc w:val="left"/>
    </w:lvl>
    <w:lvl w:ilvl="8" w:tplc="29564DF8">
      <w:numFmt w:val="decimal"/>
      <w:lvlText w:val=""/>
      <w:lvlJc w:val="left"/>
    </w:lvl>
  </w:abstractNum>
  <w:abstractNum w:abstractNumId="6">
    <w:nsid w:val="00006952"/>
    <w:multiLevelType w:val="hybridMultilevel"/>
    <w:tmpl w:val="4EAC8118"/>
    <w:lvl w:ilvl="0" w:tplc="F93C2730">
      <w:start w:val="1"/>
      <w:numFmt w:val="bullet"/>
      <w:lvlText w:val=""/>
      <w:lvlJc w:val="left"/>
    </w:lvl>
    <w:lvl w:ilvl="1" w:tplc="C332E5B4">
      <w:numFmt w:val="decimal"/>
      <w:lvlText w:val=""/>
      <w:lvlJc w:val="left"/>
    </w:lvl>
    <w:lvl w:ilvl="2" w:tplc="D9AAC926">
      <w:numFmt w:val="decimal"/>
      <w:lvlText w:val=""/>
      <w:lvlJc w:val="left"/>
    </w:lvl>
    <w:lvl w:ilvl="3" w:tplc="4454A4C8">
      <w:numFmt w:val="decimal"/>
      <w:lvlText w:val=""/>
      <w:lvlJc w:val="left"/>
    </w:lvl>
    <w:lvl w:ilvl="4" w:tplc="1BE0D7BC">
      <w:numFmt w:val="decimal"/>
      <w:lvlText w:val=""/>
      <w:lvlJc w:val="left"/>
    </w:lvl>
    <w:lvl w:ilvl="5" w:tplc="0110FBC2">
      <w:numFmt w:val="decimal"/>
      <w:lvlText w:val=""/>
      <w:lvlJc w:val="left"/>
    </w:lvl>
    <w:lvl w:ilvl="6" w:tplc="CBF6550E">
      <w:numFmt w:val="decimal"/>
      <w:lvlText w:val=""/>
      <w:lvlJc w:val="left"/>
    </w:lvl>
    <w:lvl w:ilvl="7" w:tplc="8618E9A4">
      <w:numFmt w:val="decimal"/>
      <w:lvlText w:val=""/>
      <w:lvlJc w:val="left"/>
    </w:lvl>
    <w:lvl w:ilvl="8" w:tplc="E1644728">
      <w:numFmt w:val="decimal"/>
      <w:lvlText w:val=""/>
      <w:lvlJc w:val="left"/>
    </w:lvl>
  </w:abstractNum>
  <w:abstractNum w:abstractNumId="7">
    <w:nsid w:val="00006DF1"/>
    <w:multiLevelType w:val="hybridMultilevel"/>
    <w:tmpl w:val="78ACDD32"/>
    <w:lvl w:ilvl="0" w:tplc="493CDF82">
      <w:start w:val="1"/>
      <w:numFmt w:val="bullet"/>
      <w:lvlText w:val=""/>
      <w:lvlJc w:val="left"/>
    </w:lvl>
    <w:lvl w:ilvl="1" w:tplc="3DC07D46">
      <w:numFmt w:val="decimal"/>
      <w:lvlText w:val=""/>
      <w:lvlJc w:val="left"/>
    </w:lvl>
    <w:lvl w:ilvl="2" w:tplc="4240102E">
      <w:numFmt w:val="decimal"/>
      <w:lvlText w:val=""/>
      <w:lvlJc w:val="left"/>
    </w:lvl>
    <w:lvl w:ilvl="3" w:tplc="10B8D4EA">
      <w:numFmt w:val="decimal"/>
      <w:lvlText w:val=""/>
      <w:lvlJc w:val="left"/>
    </w:lvl>
    <w:lvl w:ilvl="4" w:tplc="A0382A50">
      <w:numFmt w:val="decimal"/>
      <w:lvlText w:val=""/>
      <w:lvlJc w:val="left"/>
    </w:lvl>
    <w:lvl w:ilvl="5" w:tplc="86AE3F90">
      <w:numFmt w:val="decimal"/>
      <w:lvlText w:val=""/>
      <w:lvlJc w:val="left"/>
    </w:lvl>
    <w:lvl w:ilvl="6" w:tplc="0804E346">
      <w:numFmt w:val="decimal"/>
      <w:lvlText w:val=""/>
      <w:lvlJc w:val="left"/>
    </w:lvl>
    <w:lvl w:ilvl="7" w:tplc="BB427756">
      <w:numFmt w:val="decimal"/>
      <w:lvlText w:val=""/>
      <w:lvlJc w:val="left"/>
    </w:lvl>
    <w:lvl w:ilvl="8" w:tplc="C322A3E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3659"/>
    <w:rsid w:val="007268AC"/>
    <w:rsid w:val="0074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-3940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2019-10-09T10:10:00Z</dcterms:created>
  <dcterms:modified xsi:type="dcterms:W3CDTF">2019-10-09T10:10:00Z</dcterms:modified>
</cp:coreProperties>
</file>